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0A7F" w14:textId="1B97C86F" w:rsidR="009B435B" w:rsidRDefault="009B435B" w:rsidP="00D717B7">
      <w:pPr>
        <w:pStyle w:val="a3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F10A64" w14:textId="77777777" w:rsidR="007E3D98" w:rsidRDefault="007E3D98" w:rsidP="00D717B7">
      <w:pPr>
        <w:pStyle w:val="a3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72D5AB" w14:textId="6F1B47AC" w:rsidR="00D717B7" w:rsidRPr="007E3D98" w:rsidRDefault="009B435B" w:rsidP="007E3D98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7E3D98">
        <w:rPr>
          <w:b w:val="0"/>
          <w:bCs w:val="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E3D98">
        <w:rPr>
          <w:b w:val="0"/>
          <w:bCs w:val="0"/>
          <w:sz w:val="24"/>
          <w:szCs w:val="24"/>
        </w:rPr>
        <w:t>лит.В</w:t>
      </w:r>
      <w:proofErr w:type="spellEnd"/>
      <w:r w:rsidRPr="007E3D98">
        <w:rPr>
          <w:b w:val="0"/>
          <w:bCs w:val="0"/>
          <w:sz w:val="24"/>
          <w:szCs w:val="24"/>
        </w:rPr>
        <w:t>, (812)334-26-04, 8(800) 777-57-57, o.ivanova@auction-house.ru) (далее - Организатор торгов), действующее на основании договора с Коммерческим банком «Транснациональный банк» (Общество с ограниченной ответственностью) (КБ «Транснациональный банк» (ООО), (адрес регистрации: 119180, г. Москва, 1-й Хвостов переулок, д. 3А, стр. 2, ИНН 7703030636, ОГРН 1027739300050)</w:t>
      </w:r>
      <w:r w:rsidR="00255034">
        <w:rPr>
          <w:b w:val="0"/>
          <w:bCs w:val="0"/>
          <w:sz w:val="24"/>
          <w:szCs w:val="24"/>
        </w:rPr>
        <w:t xml:space="preserve">, </w:t>
      </w:r>
      <w:r w:rsidRPr="007E3D98">
        <w:rPr>
          <w:b w:val="0"/>
          <w:bCs w:val="0"/>
          <w:sz w:val="24"/>
          <w:szCs w:val="24"/>
        </w:rPr>
        <w:t>конкурсным управляющим (ликвидатором) которого на основании решения Арбитражного суда г. Москвы от 23 июня 2015 г. по делу №А40-80453/15 является государственная корпорация «Агентство по страхованию вкладов» (109240, г. Москва, ул. Высоцкого, д. 4)</w:t>
      </w:r>
      <w:r w:rsidR="007E7324" w:rsidRPr="007E3D98">
        <w:rPr>
          <w:b w:val="0"/>
          <w:bCs w:val="0"/>
          <w:sz w:val="24"/>
          <w:szCs w:val="24"/>
        </w:rPr>
        <w:t xml:space="preserve">, </w:t>
      </w:r>
      <w:r w:rsidR="00D717B7" w:rsidRPr="007E3D98">
        <w:rPr>
          <w:b w:val="0"/>
          <w:bCs w:val="0"/>
          <w:sz w:val="24"/>
          <w:szCs w:val="24"/>
        </w:rPr>
        <w:t xml:space="preserve">сообщает о внесении изменений в сообщение о проведении торгов </w:t>
      </w:r>
      <w:r w:rsidR="00816D7C" w:rsidRPr="007E3D98">
        <w:rPr>
          <w:b w:val="0"/>
          <w:bCs w:val="0"/>
          <w:sz w:val="24"/>
          <w:szCs w:val="24"/>
        </w:rPr>
        <w:t xml:space="preserve">(сообщение </w:t>
      </w:r>
      <w:r w:rsidR="007E3D98" w:rsidRPr="007E3D98">
        <w:rPr>
          <w:b w:val="0"/>
          <w:bCs w:val="0"/>
          <w:sz w:val="24"/>
          <w:szCs w:val="24"/>
        </w:rPr>
        <w:t>№ 2030119233 </w:t>
      </w:r>
      <w:r w:rsidR="00816D7C" w:rsidRPr="007E3D98">
        <w:rPr>
          <w:b w:val="0"/>
          <w:bCs w:val="0"/>
          <w:sz w:val="24"/>
          <w:szCs w:val="24"/>
        </w:rPr>
        <w:t xml:space="preserve">в газете АО «Коммерсантъ» </w:t>
      </w:r>
      <w:r w:rsidR="007E3D98" w:rsidRPr="007E3D98">
        <w:rPr>
          <w:b w:val="0"/>
          <w:bCs w:val="0"/>
          <w:sz w:val="24"/>
          <w:szCs w:val="24"/>
        </w:rPr>
        <w:t>№31(7232) от 19.02.2022</w:t>
      </w:r>
      <w:r w:rsidR="00816D7C" w:rsidRPr="007E3D98">
        <w:rPr>
          <w:b w:val="0"/>
          <w:bCs w:val="0"/>
          <w:sz w:val="24"/>
          <w:szCs w:val="24"/>
        </w:rPr>
        <w:t xml:space="preserve">), </w:t>
      </w:r>
      <w:r w:rsidR="00D717B7" w:rsidRPr="007E3D98">
        <w:rPr>
          <w:b w:val="0"/>
          <w:bCs w:val="0"/>
          <w:sz w:val="24"/>
          <w:szCs w:val="24"/>
        </w:rPr>
        <w:t>а именно</w:t>
      </w:r>
      <w:r w:rsidR="00B27969" w:rsidRPr="007E3D98">
        <w:rPr>
          <w:b w:val="0"/>
          <w:bCs w:val="0"/>
          <w:sz w:val="24"/>
          <w:szCs w:val="24"/>
        </w:rPr>
        <w:t>,</w:t>
      </w:r>
      <w:r w:rsidR="00D717B7" w:rsidRPr="007E3D98">
        <w:rPr>
          <w:b w:val="0"/>
          <w:bCs w:val="0"/>
          <w:sz w:val="24"/>
          <w:szCs w:val="24"/>
        </w:rPr>
        <w:t xml:space="preserve"> дополн</w:t>
      </w:r>
      <w:r w:rsidR="00B27969" w:rsidRPr="007E3D98">
        <w:rPr>
          <w:b w:val="0"/>
          <w:bCs w:val="0"/>
          <w:sz w:val="24"/>
          <w:szCs w:val="24"/>
        </w:rPr>
        <w:t>ении</w:t>
      </w:r>
      <w:r w:rsidR="00D717B7" w:rsidRPr="007E3D98">
        <w:rPr>
          <w:b w:val="0"/>
          <w:bCs w:val="0"/>
          <w:sz w:val="24"/>
          <w:szCs w:val="24"/>
        </w:rPr>
        <w:t xml:space="preserve"> текст</w:t>
      </w:r>
      <w:r w:rsidR="00B27969" w:rsidRPr="007E3D98">
        <w:rPr>
          <w:b w:val="0"/>
          <w:bCs w:val="0"/>
          <w:sz w:val="24"/>
          <w:szCs w:val="24"/>
        </w:rPr>
        <w:t>а</w:t>
      </w:r>
      <w:r w:rsidR="00D717B7" w:rsidRPr="007E3D98">
        <w:rPr>
          <w:b w:val="0"/>
          <w:bCs w:val="0"/>
          <w:sz w:val="24"/>
          <w:szCs w:val="24"/>
        </w:rPr>
        <w:t xml:space="preserve"> сообщения </w:t>
      </w:r>
      <w:r w:rsidR="006D6AA1" w:rsidRPr="007E3D98">
        <w:rPr>
          <w:b w:val="0"/>
          <w:bCs w:val="0"/>
          <w:sz w:val="24"/>
          <w:szCs w:val="24"/>
        </w:rPr>
        <w:t>следующими сведениями</w:t>
      </w:r>
      <w:r w:rsidR="00D717B7" w:rsidRPr="007E3D98">
        <w:rPr>
          <w:b w:val="0"/>
          <w:bCs w:val="0"/>
          <w:sz w:val="24"/>
          <w:szCs w:val="24"/>
        </w:rPr>
        <w:t>:</w:t>
      </w:r>
    </w:p>
    <w:p w14:paraId="3A4C6E87" w14:textId="77777777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139169D" w14:textId="77777777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6254480" w14:textId="387F9D1D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</w:t>
      </w:r>
      <w:r w:rsidR="00B279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8D10328" w14:textId="7EC1B691" w:rsidR="00816D7C" w:rsidRPr="005B2A24" w:rsidRDefault="00D717B7" w:rsidP="003E7B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</w:p>
    <w:sectPr w:rsidR="00816D7C" w:rsidRPr="005B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143FE6"/>
    <w:rsid w:val="001645DF"/>
    <w:rsid w:val="001E148B"/>
    <w:rsid w:val="002114DD"/>
    <w:rsid w:val="00241523"/>
    <w:rsid w:val="002417DD"/>
    <w:rsid w:val="00255034"/>
    <w:rsid w:val="003011DE"/>
    <w:rsid w:val="0031263B"/>
    <w:rsid w:val="00381707"/>
    <w:rsid w:val="003A3508"/>
    <w:rsid w:val="003D2CCD"/>
    <w:rsid w:val="003D2FB9"/>
    <w:rsid w:val="003E7B00"/>
    <w:rsid w:val="003F4D88"/>
    <w:rsid w:val="00422181"/>
    <w:rsid w:val="004C3E1B"/>
    <w:rsid w:val="00527175"/>
    <w:rsid w:val="00540027"/>
    <w:rsid w:val="00582D9D"/>
    <w:rsid w:val="00584ACA"/>
    <w:rsid w:val="005B2A24"/>
    <w:rsid w:val="00624992"/>
    <w:rsid w:val="00675FAC"/>
    <w:rsid w:val="00684B7A"/>
    <w:rsid w:val="006976E2"/>
    <w:rsid w:val="006A4ED8"/>
    <w:rsid w:val="006C4380"/>
    <w:rsid w:val="006D6AA1"/>
    <w:rsid w:val="006F1158"/>
    <w:rsid w:val="007C1324"/>
    <w:rsid w:val="007C5037"/>
    <w:rsid w:val="007E3D98"/>
    <w:rsid w:val="007E7324"/>
    <w:rsid w:val="00816D7C"/>
    <w:rsid w:val="008E1C3A"/>
    <w:rsid w:val="009434E6"/>
    <w:rsid w:val="009741C2"/>
    <w:rsid w:val="009B1BE7"/>
    <w:rsid w:val="009B435B"/>
    <w:rsid w:val="00A74582"/>
    <w:rsid w:val="00B27969"/>
    <w:rsid w:val="00C25FE0"/>
    <w:rsid w:val="00C44F37"/>
    <w:rsid w:val="00C51986"/>
    <w:rsid w:val="00C620CD"/>
    <w:rsid w:val="00CC1859"/>
    <w:rsid w:val="00CC2EFE"/>
    <w:rsid w:val="00CF3374"/>
    <w:rsid w:val="00CF64BB"/>
    <w:rsid w:val="00D10A1F"/>
    <w:rsid w:val="00D717B7"/>
    <w:rsid w:val="00E000AE"/>
    <w:rsid w:val="00E44430"/>
    <w:rsid w:val="00E6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184EF705-D69C-423E-B4EB-48F149C9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2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7E3D98"/>
    <w:pPr>
      <w:autoSpaceDE/>
      <w:autoSpaceDN/>
      <w:adjustRightInd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E3D98"/>
    <w:pPr>
      <w:autoSpaceDE/>
      <w:autoSpaceDN/>
      <w:adjustRightInd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41C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E3D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3D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7E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9</cp:revision>
  <cp:lastPrinted>2016-10-26T09:11:00Z</cp:lastPrinted>
  <dcterms:created xsi:type="dcterms:W3CDTF">2022-03-25T10:41:00Z</dcterms:created>
  <dcterms:modified xsi:type="dcterms:W3CDTF">2022-03-25T12:10:00Z</dcterms:modified>
</cp:coreProperties>
</file>