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B00" w14:textId="77777777" w:rsidR="008E36D8" w:rsidRPr="00197938" w:rsidRDefault="008E36D8" w:rsidP="008E36D8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6962B" w14:textId="77777777" w:rsidR="007F4E13" w:rsidRDefault="007F4E13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highlight w:val="yellow"/>
        </w:rPr>
      </w:pPr>
    </w:p>
    <w:p w14:paraId="5572D5AB" w14:textId="324F50B5" w:rsidR="00D717B7" w:rsidRPr="008E36D8" w:rsidRDefault="007F4E13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401CC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A401CC">
          <w:rPr>
            <w:rStyle w:val="a6"/>
            <w:b w:val="0"/>
            <w:bCs w:val="0"/>
            <w:sz w:val="24"/>
            <w:szCs w:val="24"/>
          </w:rPr>
          <w:t>o.ivanova@auction-house.ru</w:t>
        </w:r>
      </w:hyperlink>
      <w:r w:rsidRPr="00A401CC">
        <w:rPr>
          <w:b w:val="0"/>
          <w:bCs w:val="0"/>
          <w:sz w:val="24"/>
          <w:szCs w:val="24"/>
        </w:rPr>
        <w:t xml:space="preserve">) (далее - Организатор торгов), действующее на основании договора с Обществом с ограниченной ответственностью Коммерческий Банк «Банк БФТ» (ООО КБ «Банк БФТ»), (адрес регистрации: 115184, г. Москва, Руновский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</w:t>
      </w:r>
      <w:r w:rsidRPr="007F4E13">
        <w:rPr>
          <w:b w:val="0"/>
          <w:bCs w:val="0"/>
          <w:sz w:val="24"/>
          <w:szCs w:val="24"/>
        </w:rPr>
        <w:t xml:space="preserve">Высоцкого, д. 4), </w:t>
      </w:r>
      <w:r w:rsidR="00D717B7" w:rsidRPr="007F4E13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A401CC">
        <w:rPr>
          <w:b w:val="0"/>
          <w:bCs w:val="0"/>
          <w:sz w:val="24"/>
          <w:szCs w:val="24"/>
        </w:rPr>
        <w:t xml:space="preserve">(сообщение № 2030114931 в газете АО </w:t>
      </w:r>
      <w:r w:rsidRPr="00A401C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401CC">
        <w:rPr>
          <w:b w:val="0"/>
          <w:bCs w:val="0"/>
          <w:sz w:val="24"/>
          <w:szCs w:val="24"/>
        </w:rPr>
        <w:instrText xml:space="preserve"> FORMTEXT </w:instrText>
      </w:r>
      <w:r w:rsidRPr="00A401CC">
        <w:rPr>
          <w:b w:val="0"/>
          <w:bCs w:val="0"/>
          <w:sz w:val="24"/>
          <w:szCs w:val="24"/>
        </w:rPr>
      </w:r>
      <w:r w:rsidRPr="00A401CC">
        <w:rPr>
          <w:b w:val="0"/>
          <w:bCs w:val="0"/>
          <w:sz w:val="24"/>
          <w:szCs w:val="24"/>
        </w:rPr>
        <w:fldChar w:fldCharType="separate"/>
      </w:r>
      <w:r w:rsidRPr="00A401CC">
        <w:rPr>
          <w:b w:val="0"/>
          <w:bCs w:val="0"/>
          <w:sz w:val="24"/>
          <w:szCs w:val="24"/>
        </w:rPr>
        <w:t>«Коммерсантъ»</w:t>
      </w:r>
      <w:r w:rsidRPr="00A401CC">
        <w:rPr>
          <w:b w:val="0"/>
          <w:bCs w:val="0"/>
          <w:sz w:val="24"/>
          <w:szCs w:val="24"/>
        </w:rPr>
        <w:fldChar w:fldCharType="end"/>
      </w:r>
      <w:r w:rsidRPr="00A401CC">
        <w:rPr>
          <w:b w:val="0"/>
          <w:bCs w:val="0"/>
          <w:sz w:val="24"/>
          <w:szCs w:val="24"/>
        </w:rPr>
        <w:t xml:space="preserve"> от 22.01.2022 №11(7212)</w:t>
      </w:r>
      <w:r>
        <w:rPr>
          <w:b w:val="0"/>
          <w:bCs w:val="0"/>
          <w:sz w:val="24"/>
          <w:szCs w:val="24"/>
        </w:rPr>
        <w:t xml:space="preserve">), </w:t>
      </w:r>
      <w:r w:rsidR="00D717B7" w:rsidRPr="008E36D8">
        <w:rPr>
          <w:b w:val="0"/>
          <w:bCs w:val="0"/>
          <w:sz w:val="24"/>
          <w:szCs w:val="24"/>
        </w:rPr>
        <w:t>а именно</w:t>
      </w:r>
      <w:r w:rsidR="00B27969" w:rsidRPr="008E36D8">
        <w:rPr>
          <w:b w:val="0"/>
          <w:bCs w:val="0"/>
          <w:sz w:val="24"/>
          <w:szCs w:val="24"/>
        </w:rPr>
        <w:t>,</w:t>
      </w:r>
      <w:r w:rsidR="00D717B7" w:rsidRPr="008E36D8">
        <w:rPr>
          <w:b w:val="0"/>
          <w:bCs w:val="0"/>
          <w:sz w:val="24"/>
          <w:szCs w:val="24"/>
        </w:rPr>
        <w:t xml:space="preserve"> дополн</w:t>
      </w:r>
      <w:r w:rsidR="00B27969" w:rsidRPr="008E36D8">
        <w:rPr>
          <w:b w:val="0"/>
          <w:bCs w:val="0"/>
          <w:sz w:val="24"/>
          <w:szCs w:val="24"/>
        </w:rPr>
        <w:t>ении</w:t>
      </w:r>
      <w:r w:rsidR="00D717B7" w:rsidRPr="008E36D8">
        <w:rPr>
          <w:b w:val="0"/>
          <w:bCs w:val="0"/>
          <w:sz w:val="24"/>
          <w:szCs w:val="24"/>
        </w:rPr>
        <w:t xml:space="preserve"> текст</w:t>
      </w:r>
      <w:r w:rsidR="00B27969" w:rsidRPr="008E36D8">
        <w:rPr>
          <w:b w:val="0"/>
          <w:bCs w:val="0"/>
          <w:sz w:val="24"/>
          <w:szCs w:val="24"/>
        </w:rPr>
        <w:t>а</w:t>
      </w:r>
      <w:r w:rsidR="00D717B7" w:rsidRPr="008E36D8">
        <w:rPr>
          <w:b w:val="0"/>
          <w:bCs w:val="0"/>
          <w:sz w:val="24"/>
          <w:szCs w:val="24"/>
        </w:rPr>
        <w:t xml:space="preserve"> сообщения </w:t>
      </w:r>
      <w:r w:rsidR="006D6AA1" w:rsidRPr="008E36D8">
        <w:rPr>
          <w:b w:val="0"/>
          <w:bCs w:val="0"/>
          <w:sz w:val="24"/>
          <w:szCs w:val="24"/>
        </w:rPr>
        <w:t>следующими сведениями</w:t>
      </w:r>
      <w:r w:rsidR="00D717B7" w:rsidRPr="008E36D8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A6927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7F4E13"/>
    <w:rsid w:val="00816D7C"/>
    <w:rsid w:val="0082426C"/>
    <w:rsid w:val="00887DC2"/>
    <w:rsid w:val="008A46D3"/>
    <w:rsid w:val="008E1C3A"/>
    <w:rsid w:val="008E36D8"/>
    <w:rsid w:val="009434E6"/>
    <w:rsid w:val="009741C2"/>
    <w:rsid w:val="009B1BE7"/>
    <w:rsid w:val="009B435B"/>
    <w:rsid w:val="00A74582"/>
    <w:rsid w:val="00AF4494"/>
    <w:rsid w:val="00B27969"/>
    <w:rsid w:val="00B43E87"/>
    <w:rsid w:val="00B62E05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32</cp:revision>
  <cp:lastPrinted>2016-10-26T09:11:00Z</cp:lastPrinted>
  <dcterms:created xsi:type="dcterms:W3CDTF">2022-03-25T10:41:00Z</dcterms:created>
  <dcterms:modified xsi:type="dcterms:W3CDTF">2022-03-25T14:44:00Z</dcterms:modified>
</cp:coreProperties>
</file>