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807" w:rsidRDefault="00F90807" w:rsidP="008064DC">
      <w:pPr>
        <w:spacing w:after="0" w:line="282" w:lineRule="auto"/>
        <w:ind w:left="0" w:right="60" w:firstLine="0"/>
        <w:jc w:val="center"/>
        <w:rPr>
          <w:b/>
          <w:sz w:val="28"/>
        </w:rPr>
      </w:pPr>
      <w:r>
        <w:rPr>
          <w:b/>
          <w:sz w:val="28"/>
        </w:rPr>
        <w:t xml:space="preserve">Электронный аукцион </w:t>
      </w:r>
    </w:p>
    <w:p w:rsidR="00F90807" w:rsidRDefault="00F90807" w:rsidP="008064DC">
      <w:pPr>
        <w:spacing w:after="0" w:line="282" w:lineRule="auto"/>
        <w:ind w:left="0" w:right="60" w:firstLine="0"/>
        <w:jc w:val="center"/>
        <w:rPr>
          <w:b/>
          <w:sz w:val="28"/>
        </w:rPr>
      </w:pPr>
      <w:r>
        <w:rPr>
          <w:b/>
          <w:sz w:val="28"/>
        </w:rPr>
        <w:t xml:space="preserve">по продаже недвижимого имущества, </w:t>
      </w:r>
    </w:p>
    <w:p w:rsidR="00F90807" w:rsidRDefault="00F90807" w:rsidP="008064DC">
      <w:pPr>
        <w:spacing w:after="0" w:line="282" w:lineRule="auto"/>
        <w:ind w:left="0" w:right="60" w:firstLine="0"/>
        <w:jc w:val="center"/>
      </w:pPr>
      <w:r>
        <w:rPr>
          <w:b/>
          <w:sz w:val="28"/>
        </w:rPr>
        <w:t>принадлежащего частному собственнику</w:t>
      </w:r>
    </w:p>
    <w:p w:rsidR="00982002" w:rsidRDefault="00B1256D" w:rsidP="008064DC">
      <w:pPr>
        <w:spacing w:after="0" w:line="259" w:lineRule="auto"/>
        <w:ind w:left="10" w:right="60" w:firstLine="0"/>
        <w:jc w:val="center"/>
      </w:pPr>
      <w:r>
        <w:rPr>
          <w:b/>
          <w:sz w:val="28"/>
        </w:rPr>
        <w:t xml:space="preserve"> </w:t>
      </w:r>
    </w:p>
    <w:p w:rsidR="00F90807" w:rsidRDefault="00B1256D" w:rsidP="008064DC">
      <w:pPr>
        <w:tabs>
          <w:tab w:val="left" w:pos="10065"/>
        </w:tabs>
        <w:spacing w:after="8"/>
        <w:ind w:left="183" w:right="60" w:firstLine="0"/>
        <w:jc w:val="center"/>
        <w:rPr>
          <w:b/>
        </w:rPr>
      </w:pPr>
      <w:r>
        <w:rPr>
          <w:b/>
        </w:rPr>
        <w:t xml:space="preserve">Электронный аукцион будет проводиться </w:t>
      </w:r>
      <w:r w:rsidR="003C210D">
        <w:rPr>
          <w:b/>
        </w:rPr>
        <w:t>31</w:t>
      </w:r>
      <w:r w:rsidR="0046416A">
        <w:rPr>
          <w:b/>
        </w:rPr>
        <w:t xml:space="preserve"> </w:t>
      </w:r>
      <w:r w:rsidR="003C210D">
        <w:rPr>
          <w:b/>
        </w:rPr>
        <w:t>мая</w:t>
      </w:r>
      <w:r>
        <w:rPr>
          <w:b/>
        </w:rPr>
        <w:t xml:space="preserve"> 202</w:t>
      </w:r>
      <w:r w:rsidR="0046416A">
        <w:rPr>
          <w:b/>
        </w:rPr>
        <w:t>2</w:t>
      </w:r>
      <w:r>
        <w:rPr>
          <w:b/>
        </w:rPr>
        <w:t xml:space="preserve"> г. с 1</w:t>
      </w:r>
      <w:r w:rsidR="003C210D">
        <w:rPr>
          <w:b/>
        </w:rPr>
        <w:t>0</w:t>
      </w:r>
      <w:r>
        <w:rPr>
          <w:b/>
        </w:rPr>
        <w:t xml:space="preserve">:00 </w:t>
      </w:r>
    </w:p>
    <w:p w:rsidR="00F90807" w:rsidRDefault="00B1256D" w:rsidP="008064DC">
      <w:pPr>
        <w:tabs>
          <w:tab w:val="left" w:pos="10065"/>
        </w:tabs>
        <w:spacing w:after="8"/>
        <w:ind w:left="183" w:right="60" w:firstLine="0"/>
        <w:jc w:val="center"/>
        <w:rPr>
          <w:b/>
        </w:rPr>
      </w:pPr>
      <w:r>
        <w:rPr>
          <w:b/>
        </w:rPr>
        <w:t xml:space="preserve">на электронной торговой площадке АО «Российский аукционный дом» </w:t>
      </w:r>
    </w:p>
    <w:p w:rsidR="00F90807" w:rsidRDefault="00B1256D" w:rsidP="008064DC">
      <w:pPr>
        <w:tabs>
          <w:tab w:val="left" w:pos="10065"/>
        </w:tabs>
        <w:spacing w:after="8"/>
        <w:ind w:left="183" w:right="60" w:firstLine="0"/>
        <w:jc w:val="center"/>
        <w:rPr>
          <w:b/>
        </w:rPr>
      </w:pPr>
      <w:r>
        <w:rPr>
          <w:b/>
        </w:rPr>
        <w:t xml:space="preserve">по адресу </w:t>
      </w:r>
      <w:hyperlink r:id="rId5">
        <w:r>
          <w:rPr>
            <w:b/>
            <w:color w:val="0000FF"/>
            <w:u w:val="single" w:color="0000FF"/>
          </w:rPr>
          <w:t>www</w:t>
        </w:r>
      </w:hyperlink>
      <w:hyperlink r:id="rId6">
        <w:r>
          <w:rPr>
            <w:b/>
            <w:color w:val="0000FF"/>
            <w:u w:val="single" w:color="0000FF"/>
          </w:rPr>
          <w:t>.</w:t>
        </w:r>
      </w:hyperlink>
      <w:hyperlink r:id="rId7">
        <w:r>
          <w:rPr>
            <w:b/>
            <w:color w:val="0000FF"/>
            <w:u w:val="single" w:color="0000FF"/>
          </w:rPr>
          <w:t>lot</w:t>
        </w:r>
      </w:hyperlink>
      <w:hyperlink r:id="rId8">
        <w:r>
          <w:rPr>
            <w:b/>
            <w:color w:val="0000FF"/>
            <w:u w:val="single" w:color="0000FF"/>
          </w:rPr>
          <w:t>-</w:t>
        </w:r>
      </w:hyperlink>
      <w:hyperlink r:id="rId9">
        <w:r>
          <w:rPr>
            <w:b/>
            <w:color w:val="0000FF"/>
            <w:u w:val="single" w:color="0000FF"/>
          </w:rPr>
          <w:t>online</w:t>
        </w:r>
      </w:hyperlink>
      <w:hyperlink r:id="rId10">
        <w:r>
          <w:rPr>
            <w:b/>
            <w:color w:val="0000FF"/>
            <w:u w:val="single" w:color="0000FF"/>
          </w:rPr>
          <w:t>.</w:t>
        </w:r>
      </w:hyperlink>
      <w:hyperlink r:id="rId11">
        <w:r>
          <w:rPr>
            <w:b/>
            <w:color w:val="0000FF"/>
            <w:u w:val="single" w:color="0000FF"/>
          </w:rPr>
          <w:t>ru</w:t>
        </w:r>
      </w:hyperlink>
      <w:hyperlink r:id="rId12">
        <w:r>
          <w:rPr>
            <w:b/>
          </w:rPr>
          <w:t>.</w:t>
        </w:r>
      </w:hyperlink>
      <w:r>
        <w:rPr>
          <w:b/>
        </w:rPr>
        <w:t xml:space="preserve"> </w:t>
      </w:r>
    </w:p>
    <w:p w:rsidR="00982002" w:rsidRDefault="00B1256D" w:rsidP="008064DC">
      <w:pPr>
        <w:tabs>
          <w:tab w:val="left" w:pos="10065"/>
        </w:tabs>
        <w:spacing w:after="8"/>
        <w:ind w:left="183" w:right="60" w:firstLine="0"/>
        <w:jc w:val="center"/>
      </w:pPr>
      <w:r>
        <w:rPr>
          <w:b/>
        </w:rPr>
        <w:t xml:space="preserve">Организатор торгов – акционерное общество «Российский аукционный дом» (АО «РАД»). </w:t>
      </w:r>
    </w:p>
    <w:p w:rsidR="00F90807" w:rsidRDefault="00B1256D" w:rsidP="008064DC">
      <w:pPr>
        <w:tabs>
          <w:tab w:val="left" w:pos="10065"/>
        </w:tabs>
        <w:spacing w:after="8"/>
        <w:ind w:left="981" w:right="60" w:firstLine="0"/>
        <w:jc w:val="center"/>
        <w:rPr>
          <w:b/>
        </w:rPr>
      </w:pPr>
      <w:r>
        <w:rPr>
          <w:b/>
        </w:rPr>
        <w:t xml:space="preserve">Прием заявок осуществляется с </w:t>
      </w:r>
      <w:r w:rsidR="009E3CB8">
        <w:rPr>
          <w:b/>
        </w:rPr>
        <w:t>2</w:t>
      </w:r>
      <w:r w:rsidR="003C210D">
        <w:rPr>
          <w:b/>
        </w:rPr>
        <w:t>5</w:t>
      </w:r>
      <w:r w:rsidR="00684D35">
        <w:rPr>
          <w:b/>
        </w:rPr>
        <w:t xml:space="preserve"> </w:t>
      </w:r>
      <w:r w:rsidR="003C210D">
        <w:rPr>
          <w:b/>
        </w:rPr>
        <w:t>марта</w:t>
      </w:r>
      <w:r w:rsidR="00445CC8">
        <w:rPr>
          <w:b/>
        </w:rPr>
        <w:t xml:space="preserve"> 202</w:t>
      </w:r>
      <w:r w:rsidR="003C210D">
        <w:rPr>
          <w:b/>
        </w:rPr>
        <w:t>2</w:t>
      </w:r>
      <w:r w:rsidR="00445CC8">
        <w:rPr>
          <w:b/>
        </w:rPr>
        <w:t xml:space="preserve"> г. по </w:t>
      </w:r>
      <w:r w:rsidR="001A286F">
        <w:rPr>
          <w:b/>
        </w:rPr>
        <w:t>2</w:t>
      </w:r>
      <w:r w:rsidR="003C210D">
        <w:rPr>
          <w:b/>
        </w:rPr>
        <w:t>7</w:t>
      </w:r>
      <w:r>
        <w:rPr>
          <w:b/>
        </w:rPr>
        <w:t xml:space="preserve"> </w:t>
      </w:r>
      <w:r w:rsidR="003C210D">
        <w:rPr>
          <w:b/>
        </w:rPr>
        <w:t>мая</w:t>
      </w:r>
      <w:r>
        <w:rPr>
          <w:b/>
        </w:rPr>
        <w:t xml:space="preserve"> 202</w:t>
      </w:r>
      <w:r w:rsidR="0046416A">
        <w:rPr>
          <w:b/>
        </w:rPr>
        <w:t>2</w:t>
      </w:r>
      <w:r>
        <w:rPr>
          <w:b/>
        </w:rPr>
        <w:t xml:space="preserve"> г. до </w:t>
      </w:r>
      <w:r w:rsidR="003C210D" w:rsidRPr="003C210D">
        <w:rPr>
          <w:b/>
        </w:rPr>
        <w:t>23:59</w:t>
      </w:r>
    </w:p>
    <w:p w:rsidR="00F90807" w:rsidRDefault="00B1256D" w:rsidP="008064DC">
      <w:pPr>
        <w:tabs>
          <w:tab w:val="left" w:pos="10065"/>
        </w:tabs>
        <w:spacing w:after="8"/>
        <w:ind w:left="981" w:right="60" w:firstLine="0"/>
        <w:jc w:val="center"/>
        <w:rPr>
          <w:b/>
        </w:rPr>
      </w:pPr>
      <w:r>
        <w:rPr>
          <w:b/>
        </w:rPr>
        <w:t xml:space="preserve">на электронной торговой площадке АО «РАД» </w:t>
      </w:r>
    </w:p>
    <w:p w:rsidR="00982002" w:rsidRDefault="00B1256D" w:rsidP="008064DC">
      <w:pPr>
        <w:tabs>
          <w:tab w:val="left" w:pos="10065"/>
        </w:tabs>
        <w:spacing w:after="8"/>
        <w:ind w:left="981" w:right="60" w:firstLine="0"/>
        <w:jc w:val="center"/>
      </w:pPr>
      <w:r>
        <w:rPr>
          <w:b/>
        </w:rPr>
        <w:t xml:space="preserve">по адресу </w:t>
      </w:r>
      <w:hyperlink r:id="rId13">
        <w:r>
          <w:rPr>
            <w:b/>
            <w:color w:val="0000FF"/>
            <w:u w:val="single" w:color="0000FF"/>
          </w:rPr>
          <w:t>www.lot</w:t>
        </w:r>
      </w:hyperlink>
      <w:hyperlink r:id="rId14">
        <w:r>
          <w:rPr>
            <w:b/>
            <w:color w:val="0000FF"/>
            <w:u w:val="single" w:color="0000FF"/>
          </w:rPr>
          <w:t>-</w:t>
        </w:r>
      </w:hyperlink>
      <w:hyperlink r:id="rId15">
        <w:r>
          <w:rPr>
            <w:b/>
            <w:color w:val="0000FF"/>
            <w:u w:val="single" w:color="0000FF"/>
          </w:rPr>
          <w:t>online.ru</w:t>
        </w:r>
      </w:hyperlink>
      <w:hyperlink r:id="rId16">
        <w:r>
          <w:rPr>
            <w:b/>
          </w:rPr>
          <w:t>.</w:t>
        </w:r>
      </w:hyperlink>
      <w:r>
        <w:rPr>
          <w:b/>
        </w:rPr>
        <w:t xml:space="preserve"> </w:t>
      </w:r>
    </w:p>
    <w:p w:rsidR="00982002" w:rsidRDefault="00B1256D" w:rsidP="008064DC">
      <w:pPr>
        <w:tabs>
          <w:tab w:val="left" w:pos="10065"/>
        </w:tabs>
        <w:spacing w:after="8"/>
        <w:ind w:left="183" w:right="60" w:firstLine="0"/>
        <w:jc w:val="center"/>
      </w:pPr>
      <w:r>
        <w:rPr>
          <w:b/>
        </w:rPr>
        <w:t xml:space="preserve">Задаток должен поступить на счет Организатора торгов не позднее </w:t>
      </w:r>
      <w:r w:rsidR="00445CC8">
        <w:rPr>
          <w:b/>
        </w:rPr>
        <w:t>2</w:t>
      </w:r>
      <w:r w:rsidR="003C210D">
        <w:rPr>
          <w:b/>
        </w:rPr>
        <w:t>7</w:t>
      </w:r>
      <w:r>
        <w:rPr>
          <w:b/>
        </w:rPr>
        <w:t xml:space="preserve"> </w:t>
      </w:r>
      <w:r w:rsidR="003C210D">
        <w:rPr>
          <w:b/>
        </w:rPr>
        <w:t>мая</w:t>
      </w:r>
      <w:r>
        <w:rPr>
          <w:b/>
        </w:rPr>
        <w:t xml:space="preserve"> 202</w:t>
      </w:r>
      <w:r w:rsidR="0046416A">
        <w:rPr>
          <w:b/>
        </w:rPr>
        <w:t>2</w:t>
      </w:r>
      <w:r>
        <w:rPr>
          <w:b/>
        </w:rPr>
        <w:t xml:space="preserve"> г. </w:t>
      </w:r>
      <w:r w:rsidR="00F90807">
        <w:rPr>
          <w:b/>
        </w:rPr>
        <w:t>23:59.</w:t>
      </w:r>
      <w:r>
        <w:rPr>
          <w:b/>
        </w:rPr>
        <w:t xml:space="preserve"> Определение участников электронного аукциона состоится </w:t>
      </w:r>
      <w:r w:rsidR="003C210D">
        <w:rPr>
          <w:b/>
        </w:rPr>
        <w:t>30</w:t>
      </w:r>
      <w:r>
        <w:rPr>
          <w:b/>
        </w:rPr>
        <w:t xml:space="preserve"> </w:t>
      </w:r>
      <w:r w:rsidR="003C210D">
        <w:rPr>
          <w:b/>
        </w:rPr>
        <w:t>мая</w:t>
      </w:r>
      <w:r>
        <w:rPr>
          <w:b/>
        </w:rPr>
        <w:t xml:space="preserve"> 2021 г. в 1</w:t>
      </w:r>
      <w:r w:rsidR="003C210D">
        <w:rPr>
          <w:b/>
        </w:rPr>
        <w:t>2</w:t>
      </w:r>
      <w:r>
        <w:rPr>
          <w:b/>
        </w:rPr>
        <w:t xml:space="preserve">:00. </w:t>
      </w:r>
    </w:p>
    <w:p w:rsidR="00982002" w:rsidRDefault="00B1256D" w:rsidP="008064DC">
      <w:pPr>
        <w:spacing w:after="18" w:line="259" w:lineRule="auto"/>
        <w:ind w:left="0" w:right="60" w:firstLine="0"/>
        <w:jc w:val="center"/>
      </w:pPr>
      <w:r>
        <w:rPr>
          <w:b/>
        </w:rPr>
        <w:t xml:space="preserve"> </w:t>
      </w:r>
    </w:p>
    <w:p w:rsidR="00982002" w:rsidRDefault="00B1256D" w:rsidP="008064DC">
      <w:pPr>
        <w:spacing w:after="33" w:line="249" w:lineRule="auto"/>
        <w:ind w:left="430" w:right="60" w:firstLine="0"/>
        <w:jc w:val="center"/>
      </w:pPr>
      <w:r>
        <w:t>Электронный аукцион проводится как открытый по составу участников и открытый по форме подачи предложений по цене с применением метода по</w:t>
      </w:r>
      <w:r w:rsidR="000134EB">
        <w:t>ниже</w:t>
      </w:r>
      <w:r>
        <w:t>ния начальной цены («</w:t>
      </w:r>
      <w:r w:rsidR="000134EB">
        <w:t xml:space="preserve">голландский </w:t>
      </w:r>
      <w:r>
        <w:t xml:space="preserve">аукцион»). </w:t>
      </w:r>
    </w:p>
    <w:p w:rsidR="00982002" w:rsidRDefault="00B1256D" w:rsidP="008064DC">
      <w:pPr>
        <w:spacing w:after="22" w:line="259" w:lineRule="auto"/>
        <w:ind w:left="0" w:right="60" w:firstLine="0"/>
        <w:jc w:val="center"/>
      </w:pPr>
      <w:r>
        <w:t xml:space="preserve"> </w:t>
      </w:r>
    </w:p>
    <w:p w:rsidR="00982002" w:rsidRDefault="00B1256D" w:rsidP="008064DC">
      <w:pPr>
        <w:spacing w:after="33" w:line="249"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rsidR="00982002" w:rsidRDefault="00B1256D" w:rsidP="008064DC">
      <w:pPr>
        <w:spacing w:after="10" w:line="249" w:lineRule="auto"/>
        <w:ind w:left="298" w:right="60" w:firstLine="0"/>
        <w:jc w:val="center"/>
      </w:pPr>
      <w:r>
        <w:t xml:space="preserve">время сервера электронной торговой площадки) </w:t>
      </w:r>
    </w:p>
    <w:p w:rsidR="00982002" w:rsidRDefault="00B1256D" w:rsidP="008064DC">
      <w:pPr>
        <w:spacing w:after="24" w:line="259" w:lineRule="auto"/>
        <w:ind w:left="538" w:right="60" w:firstLine="0"/>
        <w:jc w:val="center"/>
      </w:pPr>
      <w:r>
        <w:rPr>
          <w:b/>
        </w:rPr>
        <w:t xml:space="preserve"> </w:t>
      </w:r>
    </w:p>
    <w:p w:rsidR="008064DC" w:rsidRPr="000B4275" w:rsidRDefault="00B1256D" w:rsidP="008064DC">
      <w:pPr>
        <w:ind w:left="0" w:right="60" w:firstLine="0"/>
        <w:rPr>
          <w:color w:val="auto"/>
          <w:szCs w:val="24"/>
        </w:rPr>
      </w:pPr>
      <w:r w:rsidRPr="000B4275">
        <w:rPr>
          <w:b/>
          <w:szCs w:val="24"/>
        </w:rPr>
        <w:t xml:space="preserve">Объект продажи (Объект, лот): </w:t>
      </w:r>
      <w:r w:rsidR="00445CC8" w:rsidRPr="000B4275">
        <w:rPr>
          <w:color w:val="auto"/>
          <w:szCs w:val="24"/>
        </w:rPr>
        <w:tab/>
      </w:r>
    </w:p>
    <w:p w:rsidR="003C210D" w:rsidRPr="003C210D" w:rsidRDefault="003C210D" w:rsidP="003C210D">
      <w:pPr>
        <w:spacing w:line="270" w:lineRule="auto"/>
        <w:ind w:left="-15" w:right="60" w:firstLine="375"/>
        <w:rPr>
          <w:color w:val="auto"/>
          <w:szCs w:val="24"/>
        </w:rPr>
      </w:pPr>
      <w:r w:rsidRPr="003C210D">
        <w:rPr>
          <w:color w:val="auto"/>
          <w:szCs w:val="24"/>
        </w:rPr>
        <w:t xml:space="preserve">1.2.1. Земельный участок, расположенный по адресу: г. Санкт-Петербург, пос. </w:t>
      </w:r>
      <w:proofErr w:type="spellStart"/>
      <w:r w:rsidRPr="003C210D">
        <w:rPr>
          <w:color w:val="auto"/>
          <w:szCs w:val="24"/>
        </w:rPr>
        <w:t>Шушары</w:t>
      </w:r>
      <w:proofErr w:type="spellEnd"/>
      <w:r w:rsidRPr="003C210D">
        <w:rPr>
          <w:color w:val="auto"/>
          <w:szCs w:val="24"/>
        </w:rPr>
        <w:t>, территория предприятия «</w:t>
      </w:r>
      <w:proofErr w:type="spellStart"/>
      <w:r w:rsidRPr="003C210D">
        <w:rPr>
          <w:color w:val="auto"/>
          <w:szCs w:val="24"/>
        </w:rPr>
        <w:t>Шушары</w:t>
      </w:r>
      <w:proofErr w:type="spellEnd"/>
      <w:r w:rsidRPr="003C210D">
        <w:rPr>
          <w:color w:val="auto"/>
          <w:szCs w:val="24"/>
        </w:rPr>
        <w:t xml:space="preserve">», участок 311, общей площадью 34417 +/- 65 </w:t>
      </w:r>
      <w:proofErr w:type="spellStart"/>
      <w:r w:rsidRPr="003C210D">
        <w:rPr>
          <w:color w:val="auto"/>
          <w:szCs w:val="24"/>
        </w:rPr>
        <w:t>кв.м</w:t>
      </w:r>
      <w:proofErr w:type="spellEnd"/>
      <w:r w:rsidRPr="003C210D">
        <w:rPr>
          <w:color w:val="auto"/>
          <w:szCs w:val="24"/>
        </w:rPr>
        <w:t>, кадастровый номер: 78:42:0015104:43, категория земель: земли населенных пунктов, вид разрешенного использования: для размещения жилого дома (жилых домов) (далее – Земельный участок).</w:t>
      </w:r>
    </w:p>
    <w:p w:rsidR="003C210D" w:rsidRPr="003C210D" w:rsidRDefault="003C210D" w:rsidP="003C210D">
      <w:pPr>
        <w:spacing w:line="270" w:lineRule="auto"/>
        <w:ind w:left="-15" w:right="60" w:firstLine="375"/>
        <w:rPr>
          <w:color w:val="auto"/>
          <w:szCs w:val="24"/>
        </w:rPr>
      </w:pPr>
      <w:r w:rsidRPr="003C210D">
        <w:rPr>
          <w:color w:val="auto"/>
          <w:szCs w:val="24"/>
        </w:rPr>
        <w:t>Ограничения (обременения): не зарегистрировано.</w:t>
      </w:r>
    </w:p>
    <w:p w:rsidR="003C210D" w:rsidRPr="003C210D" w:rsidRDefault="003C210D" w:rsidP="003C210D">
      <w:pPr>
        <w:spacing w:line="270" w:lineRule="auto"/>
        <w:ind w:left="-15" w:right="60" w:firstLine="375"/>
        <w:rPr>
          <w:color w:val="auto"/>
          <w:szCs w:val="24"/>
        </w:rPr>
      </w:pPr>
      <w:r w:rsidRPr="003C210D">
        <w:rPr>
          <w:color w:val="auto"/>
          <w:szCs w:val="24"/>
        </w:rPr>
        <w:t xml:space="preserve">1.2.2. Земельный участок, расположенный по адресу: г. Санкт-Петербург, пос. </w:t>
      </w:r>
      <w:proofErr w:type="spellStart"/>
      <w:r w:rsidRPr="003C210D">
        <w:rPr>
          <w:color w:val="auto"/>
          <w:szCs w:val="24"/>
        </w:rPr>
        <w:t>Шушары</w:t>
      </w:r>
      <w:proofErr w:type="spellEnd"/>
      <w:r w:rsidRPr="003C210D">
        <w:rPr>
          <w:color w:val="auto"/>
          <w:szCs w:val="24"/>
        </w:rPr>
        <w:t>, территория предприятия «</w:t>
      </w:r>
      <w:proofErr w:type="spellStart"/>
      <w:r w:rsidRPr="003C210D">
        <w:rPr>
          <w:color w:val="auto"/>
          <w:szCs w:val="24"/>
        </w:rPr>
        <w:t>Шушары</w:t>
      </w:r>
      <w:proofErr w:type="spellEnd"/>
      <w:r w:rsidRPr="003C210D">
        <w:rPr>
          <w:color w:val="auto"/>
          <w:szCs w:val="24"/>
        </w:rPr>
        <w:t xml:space="preserve">», участок 464, общей площадью 17404 +/- 46 </w:t>
      </w:r>
      <w:proofErr w:type="spellStart"/>
      <w:r w:rsidRPr="003C210D">
        <w:rPr>
          <w:color w:val="auto"/>
          <w:szCs w:val="24"/>
        </w:rPr>
        <w:t>кв.м</w:t>
      </w:r>
      <w:proofErr w:type="spellEnd"/>
      <w:r w:rsidRPr="003C210D">
        <w:rPr>
          <w:color w:val="auto"/>
          <w:szCs w:val="24"/>
        </w:rPr>
        <w:t>, кадастровый номер: 78:42:0015104:47, категория земель: земли населенных пунктов, вид разрешенного использования: для размещения жилого дома (жилых домов) (далее – Земельный участок).</w:t>
      </w:r>
    </w:p>
    <w:p w:rsidR="003C210D" w:rsidRPr="003C210D" w:rsidRDefault="003C210D" w:rsidP="003C210D">
      <w:pPr>
        <w:spacing w:line="270" w:lineRule="auto"/>
        <w:ind w:left="-15" w:right="60" w:firstLine="375"/>
        <w:rPr>
          <w:color w:val="auto"/>
          <w:szCs w:val="24"/>
        </w:rPr>
      </w:pPr>
      <w:r w:rsidRPr="003C210D">
        <w:rPr>
          <w:color w:val="auto"/>
          <w:szCs w:val="24"/>
        </w:rPr>
        <w:t xml:space="preserve">Ограничения (обременения): не зарегистрировано </w:t>
      </w:r>
    </w:p>
    <w:p w:rsidR="003C210D" w:rsidRPr="003C210D" w:rsidRDefault="003C210D" w:rsidP="003C210D">
      <w:pPr>
        <w:spacing w:line="270" w:lineRule="auto"/>
        <w:ind w:left="-15" w:right="60" w:firstLine="375"/>
        <w:rPr>
          <w:color w:val="auto"/>
          <w:szCs w:val="24"/>
        </w:rPr>
      </w:pPr>
      <w:r w:rsidRPr="003C210D">
        <w:rPr>
          <w:color w:val="auto"/>
          <w:szCs w:val="24"/>
        </w:rPr>
        <w:t xml:space="preserve">Согласно данным … Ограничение прав на земельный участок, предусмотренные статьями 56, 56.1 Земельного кодекса РФ - 929 </w:t>
      </w:r>
      <w:proofErr w:type="spellStart"/>
      <w:r w:rsidRPr="003C210D">
        <w:rPr>
          <w:color w:val="auto"/>
          <w:szCs w:val="24"/>
        </w:rPr>
        <w:t>кв.м</w:t>
      </w:r>
      <w:proofErr w:type="spellEnd"/>
      <w:r w:rsidRPr="003C210D">
        <w:rPr>
          <w:color w:val="auto"/>
          <w:szCs w:val="24"/>
        </w:rPr>
        <w:t>;</w:t>
      </w:r>
    </w:p>
    <w:p w:rsidR="003C210D" w:rsidRPr="003C210D" w:rsidRDefault="003C210D" w:rsidP="003C210D">
      <w:pPr>
        <w:spacing w:line="270" w:lineRule="auto"/>
        <w:ind w:left="-15" w:right="60" w:firstLine="375"/>
        <w:rPr>
          <w:color w:val="auto"/>
          <w:szCs w:val="24"/>
        </w:rPr>
      </w:pPr>
      <w:r w:rsidRPr="003C210D">
        <w:rPr>
          <w:color w:val="auto"/>
          <w:szCs w:val="24"/>
        </w:rPr>
        <w:t xml:space="preserve">Ограничение прав на земельный участок, предусмотренные статьями 56, 56.1 Земельного кодекса РФ - 4208 </w:t>
      </w:r>
      <w:proofErr w:type="spellStart"/>
      <w:r w:rsidRPr="003C210D">
        <w:rPr>
          <w:color w:val="auto"/>
          <w:szCs w:val="24"/>
        </w:rPr>
        <w:t>кв.м</w:t>
      </w:r>
      <w:proofErr w:type="spellEnd"/>
      <w:r w:rsidRPr="003C210D">
        <w:rPr>
          <w:color w:val="auto"/>
          <w:szCs w:val="24"/>
        </w:rPr>
        <w:t>;</w:t>
      </w:r>
    </w:p>
    <w:p w:rsidR="003C210D" w:rsidRPr="003C210D" w:rsidRDefault="003C210D" w:rsidP="003C210D">
      <w:pPr>
        <w:spacing w:line="270" w:lineRule="auto"/>
        <w:ind w:left="-15" w:right="60" w:firstLine="375"/>
        <w:rPr>
          <w:color w:val="auto"/>
          <w:szCs w:val="24"/>
        </w:rPr>
      </w:pPr>
      <w:r w:rsidRPr="003C210D">
        <w:rPr>
          <w:color w:val="auto"/>
          <w:szCs w:val="24"/>
        </w:rPr>
        <w:t xml:space="preserve">Ограничение прав на земельный участок, предусмотренные статьей 56 Земельного кодекса РФ, 78.00.2.93, Постановление Правительства РФ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 160 от 24.02.2009 - 1394 </w:t>
      </w:r>
      <w:proofErr w:type="spellStart"/>
      <w:r w:rsidRPr="003C210D">
        <w:rPr>
          <w:color w:val="auto"/>
          <w:szCs w:val="24"/>
        </w:rPr>
        <w:t>кв.м</w:t>
      </w:r>
      <w:proofErr w:type="spellEnd"/>
      <w:r w:rsidRPr="003C210D">
        <w:rPr>
          <w:color w:val="auto"/>
          <w:szCs w:val="24"/>
        </w:rPr>
        <w:t>;</w:t>
      </w:r>
    </w:p>
    <w:p w:rsidR="003C210D" w:rsidRPr="003C210D" w:rsidRDefault="003C210D" w:rsidP="003C210D">
      <w:pPr>
        <w:spacing w:line="270" w:lineRule="auto"/>
        <w:ind w:left="-15" w:right="60" w:firstLine="375"/>
        <w:rPr>
          <w:color w:val="auto"/>
          <w:szCs w:val="24"/>
        </w:rPr>
      </w:pPr>
      <w:r w:rsidRPr="003C210D">
        <w:rPr>
          <w:color w:val="auto"/>
          <w:szCs w:val="24"/>
        </w:rPr>
        <w:t xml:space="preserve">Ограничение прав на земельный участок, предусмотренные статьей 56 Земельного кодекса РФ, 78.42.2.373, Распоряжение №229-р от 24.06.2005 - 4372 </w:t>
      </w:r>
      <w:proofErr w:type="spellStart"/>
      <w:r w:rsidRPr="003C210D">
        <w:rPr>
          <w:color w:val="auto"/>
          <w:szCs w:val="24"/>
        </w:rPr>
        <w:t>кв.м</w:t>
      </w:r>
      <w:proofErr w:type="spellEnd"/>
      <w:r w:rsidRPr="003C210D">
        <w:rPr>
          <w:color w:val="auto"/>
          <w:szCs w:val="24"/>
        </w:rPr>
        <w:t>.</w:t>
      </w:r>
    </w:p>
    <w:p w:rsidR="003C210D" w:rsidRPr="003C210D" w:rsidRDefault="003C210D" w:rsidP="003C210D">
      <w:pPr>
        <w:spacing w:line="270" w:lineRule="auto"/>
        <w:ind w:left="-15" w:right="60" w:firstLine="375"/>
        <w:rPr>
          <w:color w:val="auto"/>
          <w:szCs w:val="24"/>
        </w:rPr>
      </w:pPr>
      <w:r w:rsidRPr="003C210D">
        <w:rPr>
          <w:color w:val="auto"/>
          <w:szCs w:val="24"/>
        </w:rPr>
        <w:t xml:space="preserve">1.2.3. Земельный участок, расположенный по адресу: г. Санкт-Петербург, пос. </w:t>
      </w:r>
      <w:proofErr w:type="spellStart"/>
      <w:r w:rsidRPr="003C210D">
        <w:rPr>
          <w:color w:val="auto"/>
          <w:szCs w:val="24"/>
        </w:rPr>
        <w:t>Шушары</w:t>
      </w:r>
      <w:proofErr w:type="spellEnd"/>
      <w:r w:rsidRPr="003C210D">
        <w:rPr>
          <w:color w:val="auto"/>
          <w:szCs w:val="24"/>
        </w:rPr>
        <w:t>, территория предприятия «</w:t>
      </w:r>
      <w:proofErr w:type="spellStart"/>
      <w:r w:rsidRPr="003C210D">
        <w:rPr>
          <w:color w:val="auto"/>
          <w:szCs w:val="24"/>
        </w:rPr>
        <w:t>Шушары</w:t>
      </w:r>
      <w:proofErr w:type="spellEnd"/>
      <w:r w:rsidRPr="003C210D">
        <w:rPr>
          <w:color w:val="auto"/>
          <w:szCs w:val="24"/>
        </w:rPr>
        <w:t xml:space="preserve">», участок 465, общей площадью 31246 +/- 62 </w:t>
      </w:r>
      <w:proofErr w:type="spellStart"/>
      <w:r w:rsidRPr="003C210D">
        <w:rPr>
          <w:color w:val="auto"/>
          <w:szCs w:val="24"/>
        </w:rPr>
        <w:t>кв.м</w:t>
      </w:r>
      <w:proofErr w:type="spellEnd"/>
      <w:r w:rsidRPr="003C210D">
        <w:rPr>
          <w:color w:val="auto"/>
          <w:szCs w:val="24"/>
        </w:rPr>
        <w:t>, кадастровый номер: 78:42:0015104:48, категория земель: земли населенных пунктов, вид разрешенного использования: для размещения жилого дома (жилых домов) (далее – Земельный участок).</w:t>
      </w:r>
    </w:p>
    <w:p w:rsidR="003C210D" w:rsidRDefault="003C210D" w:rsidP="003C210D">
      <w:pPr>
        <w:spacing w:line="270" w:lineRule="auto"/>
        <w:ind w:left="-15" w:right="60" w:firstLine="375"/>
        <w:rPr>
          <w:color w:val="auto"/>
          <w:szCs w:val="24"/>
        </w:rPr>
      </w:pPr>
      <w:r w:rsidRPr="003C210D">
        <w:rPr>
          <w:color w:val="auto"/>
          <w:szCs w:val="24"/>
        </w:rPr>
        <w:lastRenderedPageBreak/>
        <w:t xml:space="preserve">Ограничения (обременения): Ограничение прав на земельный участок, предусмотренные статьями 56, 56.1 Земельного кодекса РФ - 175 </w:t>
      </w:r>
      <w:proofErr w:type="spellStart"/>
      <w:r w:rsidRPr="003C210D">
        <w:rPr>
          <w:color w:val="auto"/>
          <w:szCs w:val="24"/>
        </w:rPr>
        <w:t>кв.м</w:t>
      </w:r>
      <w:proofErr w:type="spellEnd"/>
    </w:p>
    <w:p w:rsidR="000134EB" w:rsidRDefault="00B1256D" w:rsidP="003C210D">
      <w:pPr>
        <w:spacing w:line="270" w:lineRule="auto"/>
        <w:ind w:left="-15" w:right="60" w:firstLine="375"/>
        <w:rPr>
          <w:b/>
          <w:szCs w:val="24"/>
        </w:rPr>
      </w:pPr>
      <w:r w:rsidRPr="000B4275">
        <w:rPr>
          <w:b/>
          <w:szCs w:val="24"/>
        </w:rPr>
        <w:t xml:space="preserve">Начальная цена лота устанавливается в размере </w:t>
      </w:r>
      <w:r w:rsidR="000134EB">
        <w:rPr>
          <w:b/>
          <w:szCs w:val="24"/>
        </w:rPr>
        <w:t>3 000</w:t>
      </w:r>
      <w:r w:rsidRPr="000B4275">
        <w:rPr>
          <w:b/>
          <w:szCs w:val="24"/>
        </w:rPr>
        <w:t xml:space="preserve"> 000 000 (</w:t>
      </w:r>
      <w:r w:rsidR="000134EB">
        <w:rPr>
          <w:b/>
          <w:szCs w:val="24"/>
        </w:rPr>
        <w:t>Три</w:t>
      </w:r>
      <w:r w:rsidR="0046416A">
        <w:rPr>
          <w:b/>
          <w:szCs w:val="24"/>
        </w:rPr>
        <w:t xml:space="preserve"> </w:t>
      </w:r>
      <w:r w:rsidR="000134EB">
        <w:rPr>
          <w:b/>
          <w:szCs w:val="24"/>
        </w:rPr>
        <w:t>миллиарда</w:t>
      </w:r>
      <w:r w:rsidRPr="000B4275">
        <w:rPr>
          <w:b/>
          <w:szCs w:val="24"/>
        </w:rPr>
        <w:t xml:space="preserve">) рублей, НДС не облагается;  </w:t>
      </w:r>
    </w:p>
    <w:p w:rsidR="00982002" w:rsidRPr="000B4275" w:rsidRDefault="000134EB" w:rsidP="003C210D">
      <w:pPr>
        <w:spacing w:line="270" w:lineRule="auto"/>
        <w:ind w:left="-15" w:right="60" w:firstLine="375"/>
        <w:rPr>
          <w:szCs w:val="24"/>
        </w:rPr>
      </w:pPr>
      <w:r>
        <w:rPr>
          <w:b/>
          <w:szCs w:val="24"/>
        </w:rPr>
        <w:t xml:space="preserve">Минимальная цена объекта- 2 </w:t>
      </w:r>
      <w:proofErr w:type="gramStart"/>
      <w:r>
        <w:rPr>
          <w:b/>
          <w:szCs w:val="24"/>
        </w:rPr>
        <w:t xml:space="preserve">000 </w:t>
      </w:r>
      <w:r w:rsidR="00B1256D" w:rsidRPr="000B4275">
        <w:rPr>
          <w:b/>
          <w:szCs w:val="24"/>
        </w:rPr>
        <w:t xml:space="preserve"> </w:t>
      </w:r>
      <w:r>
        <w:rPr>
          <w:b/>
          <w:szCs w:val="24"/>
        </w:rPr>
        <w:t>000</w:t>
      </w:r>
      <w:proofErr w:type="gramEnd"/>
      <w:r>
        <w:rPr>
          <w:b/>
          <w:szCs w:val="24"/>
        </w:rPr>
        <w:t> 000 (Два миллиарда) рублей.</w:t>
      </w:r>
    </w:p>
    <w:p w:rsidR="00982002" w:rsidRPr="000B4275" w:rsidRDefault="00B1256D" w:rsidP="00A817EA">
      <w:pPr>
        <w:spacing w:after="21" w:line="259" w:lineRule="auto"/>
        <w:ind w:left="0" w:right="60" w:firstLine="360"/>
        <w:jc w:val="left"/>
        <w:rPr>
          <w:szCs w:val="24"/>
        </w:rPr>
      </w:pPr>
      <w:r w:rsidRPr="000B4275">
        <w:rPr>
          <w:b/>
          <w:szCs w:val="24"/>
        </w:rPr>
        <w:t xml:space="preserve">Сумма задатка – </w:t>
      </w:r>
      <w:r w:rsidR="000134EB">
        <w:rPr>
          <w:b/>
          <w:szCs w:val="24"/>
        </w:rPr>
        <w:t xml:space="preserve">200 </w:t>
      </w:r>
      <w:r w:rsidRPr="000B4275">
        <w:rPr>
          <w:b/>
          <w:szCs w:val="24"/>
        </w:rPr>
        <w:t>000 000 (</w:t>
      </w:r>
      <w:r w:rsidR="000134EB">
        <w:rPr>
          <w:b/>
          <w:szCs w:val="24"/>
        </w:rPr>
        <w:t>Двести</w:t>
      </w:r>
      <w:r w:rsidRPr="000B4275">
        <w:rPr>
          <w:b/>
          <w:szCs w:val="24"/>
        </w:rPr>
        <w:t xml:space="preserve"> миллионов) рублей.   </w:t>
      </w:r>
    </w:p>
    <w:p w:rsidR="00982002" w:rsidRDefault="00B1256D" w:rsidP="00A817EA">
      <w:pPr>
        <w:ind w:left="0" w:right="60" w:firstLine="360"/>
        <w:rPr>
          <w:b/>
          <w:szCs w:val="24"/>
        </w:rPr>
      </w:pPr>
      <w:r w:rsidRPr="000B4275">
        <w:rPr>
          <w:b/>
          <w:szCs w:val="24"/>
        </w:rPr>
        <w:t xml:space="preserve">Шаг </w:t>
      </w:r>
      <w:proofErr w:type="gramStart"/>
      <w:r w:rsidRPr="000B4275">
        <w:rPr>
          <w:b/>
          <w:szCs w:val="24"/>
        </w:rPr>
        <w:t xml:space="preserve">аукциона </w:t>
      </w:r>
      <w:r w:rsidR="000134EB">
        <w:rPr>
          <w:b/>
          <w:szCs w:val="24"/>
        </w:rPr>
        <w:t xml:space="preserve"> на</w:t>
      </w:r>
      <w:proofErr w:type="gramEnd"/>
      <w:r w:rsidR="000134EB">
        <w:rPr>
          <w:b/>
          <w:szCs w:val="24"/>
        </w:rPr>
        <w:t xml:space="preserve"> понижение</w:t>
      </w:r>
      <w:r w:rsidRPr="000B4275">
        <w:rPr>
          <w:b/>
          <w:szCs w:val="24"/>
        </w:rPr>
        <w:t>– 1</w:t>
      </w:r>
      <w:r w:rsidR="000134EB">
        <w:rPr>
          <w:b/>
          <w:szCs w:val="24"/>
        </w:rPr>
        <w:t>00</w:t>
      </w:r>
      <w:r w:rsidRPr="000B4275">
        <w:rPr>
          <w:b/>
          <w:szCs w:val="24"/>
        </w:rPr>
        <w:t xml:space="preserve"> </w:t>
      </w:r>
      <w:r w:rsidR="000134EB">
        <w:rPr>
          <w:b/>
          <w:szCs w:val="24"/>
        </w:rPr>
        <w:t>0</w:t>
      </w:r>
      <w:r w:rsidRPr="000B4275">
        <w:rPr>
          <w:b/>
          <w:szCs w:val="24"/>
        </w:rPr>
        <w:t>00 000 (</w:t>
      </w:r>
      <w:r w:rsidR="000134EB">
        <w:rPr>
          <w:b/>
          <w:szCs w:val="24"/>
        </w:rPr>
        <w:t>Сто</w:t>
      </w:r>
      <w:r w:rsidRPr="000B4275">
        <w:rPr>
          <w:b/>
          <w:szCs w:val="24"/>
        </w:rPr>
        <w:t xml:space="preserve"> миллион</w:t>
      </w:r>
      <w:r w:rsidR="000134EB">
        <w:rPr>
          <w:b/>
          <w:szCs w:val="24"/>
        </w:rPr>
        <w:t>ов</w:t>
      </w:r>
      <w:r w:rsidRPr="000B4275">
        <w:rPr>
          <w:b/>
          <w:szCs w:val="24"/>
        </w:rPr>
        <w:t xml:space="preserve">) рублей. </w:t>
      </w:r>
    </w:p>
    <w:p w:rsidR="000134EB" w:rsidRPr="000B4275" w:rsidRDefault="000134EB" w:rsidP="00A817EA">
      <w:pPr>
        <w:ind w:left="0" w:right="60" w:firstLine="360"/>
        <w:rPr>
          <w:szCs w:val="24"/>
        </w:rPr>
      </w:pPr>
      <w:r>
        <w:rPr>
          <w:b/>
          <w:szCs w:val="24"/>
        </w:rPr>
        <w:t>Шаг аукциона на повышение- 100 000 000 (Сто миллионов) рублей.</w:t>
      </w:r>
    </w:p>
    <w:p w:rsidR="00982002" w:rsidRPr="000B4275" w:rsidRDefault="00B1256D" w:rsidP="008064DC">
      <w:pPr>
        <w:spacing w:after="26" w:line="259" w:lineRule="auto"/>
        <w:ind w:left="540" w:right="60" w:firstLine="0"/>
        <w:jc w:val="left"/>
        <w:rPr>
          <w:szCs w:val="24"/>
        </w:rPr>
      </w:pPr>
      <w:r w:rsidRPr="000B4275">
        <w:rPr>
          <w:b/>
          <w:szCs w:val="24"/>
        </w:rPr>
        <w:t xml:space="preserve"> </w:t>
      </w:r>
    </w:p>
    <w:p w:rsidR="00982002" w:rsidRPr="000B4275" w:rsidRDefault="00B1256D" w:rsidP="008064DC">
      <w:pPr>
        <w:spacing w:after="8"/>
        <w:ind w:left="183" w:right="60" w:firstLine="0"/>
        <w:jc w:val="center"/>
        <w:rPr>
          <w:szCs w:val="24"/>
        </w:rPr>
      </w:pPr>
      <w:r w:rsidRPr="000B4275">
        <w:rPr>
          <w:b/>
          <w:szCs w:val="24"/>
        </w:rPr>
        <w:t>ОБЩИЕ ПОЛОЖЕНИЯ:</w:t>
      </w:r>
      <w:r w:rsidRPr="000B4275">
        <w:rPr>
          <w:szCs w:val="24"/>
        </w:rPr>
        <w:t xml:space="preserve"> </w:t>
      </w:r>
    </w:p>
    <w:p w:rsidR="00982002" w:rsidRPr="000B4275" w:rsidRDefault="00B1256D" w:rsidP="008064DC">
      <w:pPr>
        <w:ind w:left="-15" w:right="60" w:firstLine="0"/>
        <w:rPr>
          <w:szCs w:val="24"/>
          <w:lang w:val="en-US"/>
        </w:rPr>
      </w:pPr>
      <w:r w:rsidRPr="000B4275">
        <w:rPr>
          <w:szCs w:val="24"/>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17">
        <w:r w:rsidRPr="000B4275">
          <w:rPr>
            <w:szCs w:val="24"/>
          </w:rPr>
          <w:t>при проведении электронных торгов по продаже</w:t>
        </w:r>
      </w:hyperlink>
      <w:hyperlink r:id="rId18">
        <w:r w:rsidRPr="000B4275">
          <w:rPr>
            <w:szCs w:val="24"/>
          </w:rPr>
          <w:t xml:space="preserve"> </w:t>
        </w:r>
      </w:hyperlink>
      <w:hyperlink r:id="rId19">
        <w:r w:rsidRPr="000B4275">
          <w:rPr>
            <w:szCs w:val="24"/>
          </w:rPr>
          <w:t xml:space="preserve">имущества, имущественных </w:t>
        </w:r>
      </w:hyperlink>
      <w:hyperlink r:id="rId20">
        <w:r w:rsidRPr="000B4275">
          <w:rPr>
            <w:szCs w:val="24"/>
          </w:rPr>
          <w:t xml:space="preserve">прав (за исключением имущества, имущественных прав, реализуемых в рамках процедур </w:t>
        </w:r>
      </w:hyperlink>
      <w:hyperlink r:id="rId21">
        <w:r w:rsidRPr="000B4275">
          <w:rPr>
            <w:szCs w:val="24"/>
          </w:rPr>
          <w:t>несостоятельности (банкротства), продажи государственного или муниципального имущества)</w:t>
        </w:r>
      </w:hyperlink>
      <w:hyperlink r:id="rId22">
        <w:r w:rsidRPr="000B4275">
          <w:rPr>
            <w:szCs w:val="24"/>
          </w:rPr>
          <w:t>,</w:t>
        </w:r>
      </w:hyperlink>
      <w:r w:rsidRPr="000B4275">
        <w:rPr>
          <w:szCs w:val="24"/>
        </w:rPr>
        <w:t xml:space="preserve"> размещенном на сайте </w:t>
      </w:r>
      <w:hyperlink r:id="rId23">
        <w:r w:rsidRPr="000B4275">
          <w:rPr>
            <w:szCs w:val="24"/>
            <w:u w:val="single" w:color="000000"/>
          </w:rPr>
          <w:t>www</w:t>
        </w:r>
      </w:hyperlink>
      <w:hyperlink r:id="rId24">
        <w:r w:rsidRPr="000B4275">
          <w:rPr>
            <w:szCs w:val="24"/>
            <w:u w:val="single" w:color="000000"/>
          </w:rPr>
          <w:t>.</w:t>
        </w:r>
      </w:hyperlink>
      <w:hyperlink r:id="rId25">
        <w:r w:rsidRPr="000B4275">
          <w:rPr>
            <w:szCs w:val="24"/>
            <w:u w:val="single" w:color="000000"/>
            <w:lang w:val="en-US"/>
          </w:rPr>
          <w:t>lot</w:t>
        </w:r>
      </w:hyperlink>
      <w:hyperlink r:id="rId26">
        <w:r w:rsidRPr="000B4275">
          <w:rPr>
            <w:szCs w:val="24"/>
            <w:u w:val="single" w:color="000000"/>
            <w:lang w:val="en-US"/>
          </w:rPr>
          <w:t>-</w:t>
        </w:r>
      </w:hyperlink>
      <w:hyperlink r:id="rId27">
        <w:r w:rsidRPr="000B4275">
          <w:rPr>
            <w:szCs w:val="24"/>
            <w:u w:val="single" w:color="000000"/>
            <w:lang w:val="en-US"/>
          </w:rPr>
          <w:t>online</w:t>
        </w:r>
      </w:hyperlink>
      <w:hyperlink r:id="rId28">
        <w:r w:rsidRPr="000B4275">
          <w:rPr>
            <w:szCs w:val="24"/>
            <w:u w:val="single" w:color="000000"/>
            <w:lang w:val="en-US"/>
          </w:rPr>
          <w:t>.</w:t>
        </w:r>
      </w:hyperlink>
      <w:hyperlink r:id="rId29">
        <w:r w:rsidRPr="000B4275">
          <w:rPr>
            <w:szCs w:val="24"/>
            <w:u w:val="single" w:color="000000"/>
            <w:lang w:val="en-US"/>
          </w:rPr>
          <w:t>ru</w:t>
        </w:r>
      </w:hyperlink>
      <w:hyperlink r:id="rId30">
        <w:r w:rsidRPr="000B4275">
          <w:rPr>
            <w:szCs w:val="24"/>
            <w:lang w:val="en-US"/>
          </w:rPr>
          <w:t xml:space="preserve"> </w:t>
        </w:r>
      </w:hyperlink>
      <w:r w:rsidRPr="000B4275">
        <w:rPr>
          <w:szCs w:val="24"/>
          <w:lang w:val="en-US"/>
        </w:rPr>
        <w:t xml:space="preserve">(https://sales.lot-online.ru/e-auction/Regulations.xhtml).  </w:t>
      </w:r>
    </w:p>
    <w:p w:rsidR="00982002" w:rsidRPr="000B4275" w:rsidRDefault="00B1256D" w:rsidP="008064DC">
      <w:pPr>
        <w:spacing w:after="0" w:line="259" w:lineRule="auto"/>
        <w:ind w:left="0" w:right="60" w:firstLine="0"/>
        <w:jc w:val="left"/>
        <w:rPr>
          <w:szCs w:val="24"/>
          <w:lang w:val="en-US"/>
        </w:rPr>
      </w:pPr>
      <w:r w:rsidRPr="000B4275">
        <w:rPr>
          <w:szCs w:val="24"/>
          <w:lang w:val="en-US"/>
        </w:rPr>
        <w:t xml:space="preserve"> </w:t>
      </w:r>
      <w:r w:rsidRPr="000B4275">
        <w:rPr>
          <w:szCs w:val="24"/>
          <w:lang w:val="en-US"/>
        </w:rPr>
        <w:tab/>
        <w:t xml:space="preserve"> </w:t>
      </w:r>
    </w:p>
    <w:p w:rsidR="00982002" w:rsidRPr="000B4275" w:rsidRDefault="00B1256D" w:rsidP="008064DC">
      <w:pPr>
        <w:spacing w:after="0" w:line="259" w:lineRule="auto"/>
        <w:ind w:left="721" w:right="60" w:firstLine="0"/>
        <w:jc w:val="center"/>
        <w:rPr>
          <w:szCs w:val="24"/>
          <w:lang w:val="en-US"/>
        </w:rPr>
      </w:pPr>
      <w:r w:rsidRPr="000B4275">
        <w:rPr>
          <w:b/>
          <w:szCs w:val="24"/>
          <w:lang w:val="en-US"/>
        </w:rPr>
        <w:t xml:space="preserve"> </w:t>
      </w:r>
    </w:p>
    <w:p w:rsidR="00982002" w:rsidRPr="000B4275" w:rsidRDefault="00B1256D" w:rsidP="008064DC">
      <w:pPr>
        <w:spacing w:after="0" w:line="259" w:lineRule="auto"/>
        <w:ind w:left="721" w:right="60" w:firstLine="0"/>
        <w:jc w:val="center"/>
        <w:rPr>
          <w:szCs w:val="24"/>
          <w:lang w:val="en-US"/>
        </w:rPr>
      </w:pPr>
      <w:r w:rsidRPr="000B4275">
        <w:rPr>
          <w:b/>
          <w:szCs w:val="24"/>
          <w:lang w:val="en-US"/>
        </w:rPr>
        <w:t xml:space="preserve"> </w:t>
      </w:r>
    </w:p>
    <w:p w:rsidR="00982002" w:rsidRPr="000B4275" w:rsidRDefault="00B1256D" w:rsidP="008064DC">
      <w:pPr>
        <w:spacing w:after="0" w:line="259" w:lineRule="auto"/>
        <w:ind w:left="721" w:right="60" w:firstLine="0"/>
        <w:jc w:val="center"/>
        <w:rPr>
          <w:szCs w:val="24"/>
          <w:lang w:val="en-US"/>
        </w:rPr>
      </w:pPr>
      <w:r w:rsidRPr="000B4275">
        <w:rPr>
          <w:b/>
          <w:szCs w:val="24"/>
          <w:lang w:val="en-US"/>
        </w:rPr>
        <w:t xml:space="preserve"> </w:t>
      </w:r>
    </w:p>
    <w:p w:rsidR="00982002" w:rsidRPr="000B4275" w:rsidRDefault="00B1256D" w:rsidP="008064DC">
      <w:pPr>
        <w:spacing w:after="8"/>
        <w:ind w:left="669" w:right="60" w:firstLine="0"/>
        <w:jc w:val="center"/>
        <w:rPr>
          <w:szCs w:val="24"/>
        </w:rPr>
      </w:pPr>
      <w:r w:rsidRPr="000B4275">
        <w:rPr>
          <w:b/>
          <w:szCs w:val="24"/>
        </w:rPr>
        <w:t xml:space="preserve">УСЛОВИЯ ПРОВЕДЕНИЯ АУКЦИОНА: </w:t>
      </w:r>
    </w:p>
    <w:p w:rsidR="00982002" w:rsidRPr="000B4275" w:rsidRDefault="00B1256D" w:rsidP="008064DC">
      <w:pPr>
        <w:ind w:left="-15" w:right="60" w:firstLine="0"/>
        <w:rPr>
          <w:szCs w:val="24"/>
        </w:rPr>
      </w:pPr>
      <w:r w:rsidRPr="000B4275">
        <w:rPr>
          <w:szCs w:val="24"/>
        </w:rPr>
        <w:t>Электронные торги по продаже каждого лота проводятся с применением метода по</w:t>
      </w:r>
      <w:r w:rsidR="00ED65C7">
        <w:rPr>
          <w:szCs w:val="24"/>
        </w:rPr>
        <w:t>ниже</w:t>
      </w:r>
      <w:r w:rsidRPr="000B4275">
        <w:rPr>
          <w:szCs w:val="24"/>
        </w:rPr>
        <w:t>ния начальной цены в форме «</w:t>
      </w:r>
      <w:r w:rsidR="00ED65C7">
        <w:rPr>
          <w:szCs w:val="24"/>
        </w:rPr>
        <w:t>голландского</w:t>
      </w:r>
      <w:r w:rsidRPr="000B4275">
        <w:rPr>
          <w:szCs w:val="24"/>
        </w:rPr>
        <w:t xml:space="preserve">»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rsidR="00982002" w:rsidRPr="000B4275" w:rsidRDefault="00B1256D" w:rsidP="008064DC">
      <w:pPr>
        <w:ind w:left="-15" w:right="60" w:firstLine="0"/>
        <w:rPr>
          <w:szCs w:val="24"/>
        </w:rPr>
      </w:pPr>
      <w:r w:rsidRPr="000B4275">
        <w:rPr>
          <w:szCs w:val="24"/>
        </w:rPr>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Документом, подтверждающим поступление задатка на счет Организатора торгов, является выписка со счета Организатора торгов. </w:t>
      </w:r>
    </w:p>
    <w:p w:rsidR="00982002" w:rsidRPr="000B4275" w:rsidRDefault="00B1256D" w:rsidP="008064DC">
      <w:pPr>
        <w:ind w:left="-15" w:right="60" w:firstLine="0"/>
        <w:rPr>
          <w:szCs w:val="24"/>
        </w:rPr>
      </w:pPr>
      <w:r w:rsidRPr="000B4275">
        <w:rPr>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rsidR="00982002" w:rsidRPr="000B4275" w:rsidRDefault="00B1256D" w:rsidP="008064DC">
      <w:pPr>
        <w:ind w:left="-15" w:right="60" w:firstLine="0"/>
        <w:rPr>
          <w:szCs w:val="24"/>
        </w:rPr>
      </w:pPr>
      <w:r w:rsidRPr="000B4275">
        <w:rPr>
          <w:szCs w:val="24"/>
        </w:rPr>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rsidR="00982002" w:rsidRPr="000B4275" w:rsidRDefault="00B1256D" w:rsidP="008064DC">
      <w:pPr>
        <w:ind w:left="-15" w:right="60" w:firstLine="0"/>
        <w:rPr>
          <w:szCs w:val="24"/>
        </w:rPr>
      </w:pPr>
      <w:r w:rsidRPr="000B4275">
        <w:rPr>
          <w:szCs w:val="24"/>
        </w:rPr>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rsidR="00982002" w:rsidRPr="000B4275" w:rsidRDefault="00B1256D" w:rsidP="008064DC">
      <w:pPr>
        <w:ind w:left="-15" w:right="60" w:firstLine="0"/>
        <w:rPr>
          <w:szCs w:val="24"/>
        </w:rPr>
      </w:pPr>
      <w:r w:rsidRPr="000B4275">
        <w:rPr>
          <w:szCs w:val="24"/>
        </w:rPr>
        <w:t xml:space="preserve">Заявка подписывается электронной подписью Претендента. К заявке прилагаются подписанные </w:t>
      </w:r>
      <w:hyperlink r:id="rId31">
        <w:r w:rsidRPr="000B4275">
          <w:rPr>
            <w:szCs w:val="24"/>
          </w:rPr>
          <w:t>электронной подписью</w:t>
        </w:r>
      </w:hyperlink>
      <w:hyperlink r:id="rId32">
        <w:r w:rsidRPr="000B4275">
          <w:rPr>
            <w:szCs w:val="24"/>
          </w:rPr>
          <w:t xml:space="preserve"> </w:t>
        </w:r>
      </w:hyperlink>
      <w:r w:rsidRPr="000B4275">
        <w:rPr>
          <w:szCs w:val="24"/>
        </w:rPr>
        <w:t xml:space="preserve">Претендента документы. </w:t>
      </w:r>
    </w:p>
    <w:p w:rsidR="00982002" w:rsidRPr="000B4275" w:rsidRDefault="00B1256D" w:rsidP="008064DC">
      <w:pPr>
        <w:spacing w:after="26" w:line="259" w:lineRule="auto"/>
        <w:ind w:left="720" w:right="60" w:firstLine="0"/>
        <w:jc w:val="left"/>
        <w:rPr>
          <w:szCs w:val="24"/>
        </w:rPr>
      </w:pPr>
      <w:r w:rsidRPr="000B4275">
        <w:rPr>
          <w:b/>
          <w:szCs w:val="24"/>
        </w:rPr>
        <w:t xml:space="preserve"> </w:t>
      </w:r>
    </w:p>
    <w:p w:rsidR="00982002" w:rsidRPr="000B4275" w:rsidRDefault="00B1256D" w:rsidP="008064DC">
      <w:pPr>
        <w:spacing w:line="270" w:lineRule="auto"/>
        <w:ind w:left="718" w:right="60" w:firstLine="0"/>
        <w:rPr>
          <w:szCs w:val="24"/>
        </w:rPr>
      </w:pPr>
      <w:r w:rsidRPr="000B4275">
        <w:rPr>
          <w:b/>
          <w:szCs w:val="24"/>
        </w:rPr>
        <w:t xml:space="preserve">Документы, необходимые для участия в аукционе в электронной форме: </w:t>
      </w:r>
    </w:p>
    <w:p w:rsidR="00982002" w:rsidRPr="000B4275" w:rsidRDefault="00B1256D" w:rsidP="008064DC">
      <w:pPr>
        <w:numPr>
          <w:ilvl w:val="0"/>
          <w:numId w:val="1"/>
        </w:numPr>
        <w:ind w:right="60" w:firstLine="0"/>
        <w:rPr>
          <w:szCs w:val="24"/>
        </w:rPr>
      </w:pPr>
      <w:r w:rsidRPr="000B4275">
        <w:rPr>
          <w:szCs w:val="24"/>
        </w:rPr>
        <w:t xml:space="preserve">Заявка на участие в аукционе, проводимом в электронной форме. </w:t>
      </w:r>
    </w:p>
    <w:p w:rsidR="00982002" w:rsidRPr="000B4275" w:rsidRDefault="00B1256D" w:rsidP="008064DC">
      <w:pPr>
        <w:ind w:left="-15" w:right="60" w:firstLine="0"/>
        <w:rPr>
          <w:szCs w:val="24"/>
        </w:rPr>
      </w:pPr>
      <w:r w:rsidRPr="000B4275">
        <w:rPr>
          <w:szCs w:val="24"/>
        </w:rPr>
        <w:lastRenderedPageBreak/>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r w:rsidRPr="000B4275">
        <w:rPr>
          <w:color w:val="FF0000"/>
          <w:szCs w:val="24"/>
        </w:rPr>
        <w:t xml:space="preserve">  </w:t>
      </w:r>
    </w:p>
    <w:p w:rsidR="00982002" w:rsidRPr="000B4275" w:rsidRDefault="00B1256D" w:rsidP="008064DC">
      <w:pPr>
        <w:numPr>
          <w:ilvl w:val="0"/>
          <w:numId w:val="1"/>
        </w:numPr>
        <w:ind w:right="60" w:firstLine="0"/>
        <w:rPr>
          <w:szCs w:val="24"/>
        </w:rPr>
      </w:pPr>
      <w:r w:rsidRPr="000B4275">
        <w:rPr>
          <w:szCs w:val="24"/>
        </w:rPr>
        <w:t xml:space="preserve">Одновременно к заявке претенденты прилагают подписанные электронной подписью документы: </w:t>
      </w:r>
    </w:p>
    <w:p w:rsidR="00982002" w:rsidRPr="000B4275" w:rsidRDefault="00B1256D" w:rsidP="008064DC">
      <w:pPr>
        <w:numPr>
          <w:ilvl w:val="1"/>
          <w:numId w:val="1"/>
        </w:numPr>
        <w:ind w:right="60" w:firstLine="0"/>
        <w:rPr>
          <w:szCs w:val="24"/>
        </w:rPr>
      </w:pPr>
      <w:r w:rsidRPr="000B4275">
        <w:rPr>
          <w:szCs w:val="24"/>
        </w:rPr>
        <w:t xml:space="preserve">Физические лица – копии всех листов документа, удостоверяющего личность;  </w:t>
      </w:r>
    </w:p>
    <w:p w:rsidR="00982002" w:rsidRPr="000B4275" w:rsidRDefault="00B1256D" w:rsidP="008064DC">
      <w:pPr>
        <w:numPr>
          <w:ilvl w:val="1"/>
          <w:numId w:val="1"/>
        </w:numPr>
        <w:ind w:right="60" w:firstLine="0"/>
        <w:rPr>
          <w:szCs w:val="24"/>
        </w:rPr>
      </w:pPr>
      <w:r w:rsidRPr="000B4275">
        <w:rPr>
          <w:szCs w:val="24"/>
        </w:rPr>
        <w:t xml:space="preserve">Юридические лица: </w:t>
      </w:r>
    </w:p>
    <w:p w:rsidR="00982002" w:rsidRPr="000B4275" w:rsidRDefault="00B1256D" w:rsidP="008064DC">
      <w:pPr>
        <w:numPr>
          <w:ilvl w:val="0"/>
          <w:numId w:val="2"/>
        </w:numPr>
        <w:ind w:right="60" w:firstLine="0"/>
        <w:rPr>
          <w:szCs w:val="24"/>
        </w:rPr>
      </w:pPr>
      <w:r w:rsidRPr="000B4275">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rsidR="00982002" w:rsidRPr="000B4275" w:rsidRDefault="00B1256D" w:rsidP="008064DC">
      <w:pPr>
        <w:numPr>
          <w:ilvl w:val="0"/>
          <w:numId w:val="2"/>
        </w:numPr>
        <w:ind w:right="60" w:firstLine="0"/>
        <w:rPr>
          <w:szCs w:val="24"/>
        </w:rPr>
      </w:pPr>
      <w:r w:rsidRPr="000B4275">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rsidR="00982002" w:rsidRPr="000B4275" w:rsidRDefault="00B1256D" w:rsidP="008064DC">
      <w:pPr>
        <w:ind w:left="-15" w:right="60" w:firstLine="0"/>
        <w:rPr>
          <w:szCs w:val="24"/>
        </w:rPr>
      </w:pPr>
      <w:r w:rsidRPr="000B4275">
        <w:rPr>
          <w:szCs w:val="24"/>
        </w:rPr>
        <w:t xml:space="preserve">(регистрации) (или его аналог в соответствии с законодательством страны инкорпорации (регистрации));  </w:t>
      </w:r>
    </w:p>
    <w:p w:rsidR="00982002" w:rsidRPr="000B4275" w:rsidRDefault="00B1256D" w:rsidP="008064DC">
      <w:pPr>
        <w:numPr>
          <w:ilvl w:val="0"/>
          <w:numId w:val="2"/>
        </w:numPr>
        <w:ind w:right="60" w:firstLine="0"/>
        <w:rPr>
          <w:szCs w:val="24"/>
        </w:rPr>
      </w:pPr>
      <w:r w:rsidRPr="000B4275">
        <w:rPr>
          <w:szCs w:val="24"/>
        </w:rPr>
        <w:t xml:space="preserve">свидетельство о постановке на учет в налоговом органе; </w:t>
      </w:r>
    </w:p>
    <w:p w:rsidR="00982002" w:rsidRPr="000B4275" w:rsidRDefault="00B1256D" w:rsidP="008064DC">
      <w:pPr>
        <w:numPr>
          <w:ilvl w:val="0"/>
          <w:numId w:val="2"/>
        </w:numPr>
        <w:ind w:right="60" w:firstLine="0"/>
        <w:rPr>
          <w:szCs w:val="24"/>
        </w:rPr>
      </w:pPr>
      <w:r w:rsidRPr="000B4275">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rsidR="00982002" w:rsidRPr="000B4275" w:rsidRDefault="00B1256D" w:rsidP="008064DC">
      <w:pPr>
        <w:numPr>
          <w:ilvl w:val="0"/>
          <w:numId w:val="2"/>
        </w:numPr>
        <w:ind w:right="60" w:firstLine="0"/>
        <w:rPr>
          <w:szCs w:val="24"/>
        </w:rPr>
      </w:pPr>
      <w:r w:rsidRPr="000B4275">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rsidR="00982002" w:rsidRPr="000B4275" w:rsidRDefault="00B1256D" w:rsidP="008064DC">
      <w:pPr>
        <w:numPr>
          <w:ilvl w:val="0"/>
          <w:numId w:val="2"/>
        </w:numPr>
        <w:ind w:right="60" w:firstLine="0"/>
        <w:rPr>
          <w:szCs w:val="24"/>
        </w:rPr>
      </w:pPr>
      <w:r w:rsidRPr="000B4275">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rsidR="00982002" w:rsidRPr="000B4275" w:rsidRDefault="00B1256D" w:rsidP="008064DC">
      <w:pPr>
        <w:ind w:left="708" w:right="60" w:firstLine="0"/>
        <w:rPr>
          <w:szCs w:val="24"/>
        </w:rPr>
      </w:pPr>
      <w:r w:rsidRPr="000B4275">
        <w:rPr>
          <w:szCs w:val="24"/>
        </w:rPr>
        <w:t xml:space="preserve">2.3. Индивидуальные предприниматели:  </w:t>
      </w:r>
    </w:p>
    <w:p w:rsidR="00982002" w:rsidRPr="000B4275" w:rsidRDefault="00B1256D" w:rsidP="008064DC">
      <w:pPr>
        <w:numPr>
          <w:ilvl w:val="0"/>
          <w:numId w:val="2"/>
        </w:numPr>
        <w:ind w:right="60" w:firstLine="0"/>
        <w:rPr>
          <w:szCs w:val="24"/>
        </w:rPr>
      </w:pPr>
      <w:r w:rsidRPr="000B4275">
        <w:rPr>
          <w:szCs w:val="24"/>
        </w:rPr>
        <w:t xml:space="preserve">копии всех листов документа, удостоверяющего личность; </w:t>
      </w:r>
    </w:p>
    <w:p w:rsidR="00982002" w:rsidRPr="000B4275" w:rsidRDefault="00B1256D" w:rsidP="008064DC">
      <w:pPr>
        <w:numPr>
          <w:ilvl w:val="0"/>
          <w:numId w:val="2"/>
        </w:numPr>
        <w:ind w:right="60" w:firstLine="0"/>
        <w:rPr>
          <w:szCs w:val="24"/>
        </w:rPr>
      </w:pPr>
      <w:r w:rsidRPr="000B4275">
        <w:rPr>
          <w:szCs w:val="24"/>
        </w:rPr>
        <w:t xml:space="preserve">свидетельство/лист записи о внесении физического лица в Единый государственный реестр индивидуальных предпринимателей; </w:t>
      </w:r>
    </w:p>
    <w:p w:rsidR="00982002" w:rsidRPr="000B4275" w:rsidRDefault="00B1256D" w:rsidP="008064DC">
      <w:pPr>
        <w:numPr>
          <w:ilvl w:val="0"/>
          <w:numId w:val="2"/>
        </w:numPr>
        <w:ind w:right="60" w:firstLine="0"/>
        <w:rPr>
          <w:szCs w:val="24"/>
        </w:rPr>
      </w:pPr>
      <w:r w:rsidRPr="000B4275">
        <w:rPr>
          <w:szCs w:val="24"/>
        </w:rPr>
        <w:t xml:space="preserve">свидетельство о постановке на налоговый учет. </w:t>
      </w:r>
    </w:p>
    <w:p w:rsidR="00982002" w:rsidRPr="000B4275" w:rsidRDefault="00B1256D" w:rsidP="008064DC">
      <w:pPr>
        <w:ind w:left="-15" w:right="60" w:firstLine="0"/>
        <w:rPr>
          <w:szCs w:val="24"/>
        </w:rPr>
      </w:pPr>
      <w:r w:rsidRPr="000B4275">
        <w:rPr>
          <w:szCs w:val="24"/>
        </w:rPr>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rsidR="00982002" w:rsidRPr="000B4275" w:rsidRDefault="00B1256D" w:rsidP="008064DC">
      <w:pPr>
        <w:ind w:left="-15" w:right="60" w:firstLine="0"/>
        <w:rPr>
          <w:szCs w:val="24"/>
        </w:rPr>
      </w:pPr>
      <w:r w:rsidRPr="000B4275">
        <w:rPr>
          <w:szCs w:val="24"/>
        </w:rPr>
        <w:t xml:space="preserve">Допустимые форматы загружаемых файлов: </w:t>
      </w:r>
      <w:proofErr w:type="spellStart"/>
      <w:r w:rsidRPr="000B4275">
        <w:rPr>
          <w:szCs w:val="24"/>
        </w:rPr>
        <w:t>doc</w:t>
      </w:r>
      <w:proofErr w:type="spellEnd"/>
      <w:r w:rsidRPr="000B4275">
        <w:rPr>
          <w:szCs w:val="24"/>
        </w:rPr>
        <w:t xml:space="preserve">, </w:t>
      </w:r>
      <w:proofErr w:type="spellStart"/>
      <w:r w:rsidRPr="000B4275">
        <w:rPr>
          <w:szCs w:val="24"/>
        </w:rPr>
        <w:t>docx</w:t>
      </w:r>
      <w:proofErr w:type="spellEnd"/>
      <w:r w:rsidRPr="000B4275">
        <w:rPr>
          <w:szCs w:val="24"/>
        </w:rPr>
        <w:t xml:space="preserve">, </w:t>
      </w:r>
      <w:proofErr w:type="spellStart"/>
      <w:r w:rsidRPr="000B4275">
        <w:rPr>
          <w:szCs w:val="24"/>
        </w:rPr>
        <w:t>pdf</w:t>
      </w:r>
      <w:proofErr w:type="spellEnd"/>
      <w:r w:rsidRPr="000B4275">
        <w:rPr>
          <w:szCs w:val="24"/>
        </w:rPr>
        <w:t xml:space="preserve">, </w:t>
      </w:r>
      <w:proofErr w:type="spellStart"/>
      <w:r w:rsidRPr="000B4275">
        <w:rPr>
          <w:szCs w:val="24"/>
        </w:rPr>
        <w:t>gif</w:t>
      </w:r>
      <w:proofErr w:type="spellEnd"/>
      <w:r w:rsidRPr="000B4275">
        <w:rPr>
          <w:szCs w:val="24"/>
        </w:rPr>
        <w:t xml:space="preserve">, </w:t>
      </w:r>
      <w:proofErr w:type="spellStart"/>
      <w:r w:rsidRPr="000B4275">
        <w:rPr>
          <w:szCs w:val="24"/>
        </w:rPr>
        <w:t>jpg</w:t>
      </w:r>
      <w:proofErr w:type="spellEnd"/>
      <w:r w:rsidRPr="000B4275">
        <w:rPr>
          <w:szCs w:val="24"/>
        </w:rPr>
        <w:t xml:space="preserve">, </w:t>
      </w:r>
      <w:proofErr w:type="spellStart"/>
      <w:r w:rsidRPr="000B4275">
        <w:rPr>
          <w:szCs w:val="24"/>
        </w:rPr>
        <w:t>jpeg</w:t>
      </w:r>
      <w:proofErr w:type="spellEnd"/>
      <w:r w:rsidRPr="000B4275">
        <w:rPr>
          <w:szCs w:val="24"/>
        </w:rPr>
        <w:t xml:space="preserve">. Загружаемые файлы подписываются электронной подписью Претендента. </w:t>
      </w:r>
    </w:p>
    <w:p w:rsidR="00982002" w:rsidRPr="000B4275" w:rsidRDefault="00B1256D" w:rsidP="008064DC">
      <w:pPr>
        <w:ind w:left="-15" w:right="60" w:firstLine="0"/>
        <w:rPr>
          <w:szCs w:val="24"/>
        </w:rPr>
      </w:pPr>
      <w:r w:rsidRPr="000B4275">
        <w:rPr>
          <w:szCs w:val="24"/>
        </w:rPr>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rsidR="00982002" w:rsidRPr="000B4275" w:rsidRDefault="00B1256D" w:rsidP="008064DC">
      <w:pPr>
        <w:ind w:left="-15" w:right="60" w:firstLine="0"/>
        <w:rPr>
          <w:szCs w:val="24"/>
        </w:rPr>
      </w:pPr>
      <w:r w:rsidRPr="000B4275">
        <w:rPr>
          <w:szCs w:val="24"/>
        </w:rPr>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протокола об итогах электронного аукциона, который направляется Победителем электронного аукциона после подписания с его стороны Организатору торгов по адресу электронной почты, указанному в настоящем информационном сообщении, и договора купли-продажи Объекта, который заключается в простой письменной форме. </w:t>
      </w:r>
    </w:p>
    <w:p w:rsidR="00982002" w:rsidRPr="000B4275" w:rsidRDefault="00B1256D" w:rsidP="008064DC">
      <w:pPr>
        <w:ind w:left="-15" w:right="60" w:firstLine="0"/>
        <w:rPr>
          <w:szCs w:val="24"/>
        </w:rPr>
      </w:pPr>
      <w:r w:rsidRPr="000B4275">
        <w:rPr>
          <w:szCs w:val="24"/>
        </w:rPr>
        <w:lastRenderedPageBreak/>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rsidR="00982002" w:rsidRPr="000B4275" w:rsidRDefault="00B1256D" w:rsidP="008064DC">
      <w:pPr>
        <w:ind w:left="-15" w:right="60" w:firstLine="0"/>
        <w:rPr>
          <w:szCs w:val="24"/>
        </w:rPr>
      </w:pPr>
      <w:r w:rsidRPr="000B4275">
        <w:rPr>
          <w:szCs w:val="24"/>
        </w:rPr>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rsidR="00982002" w:rsidRPr="000B4275" w:rsidRDefault="00B1256D" w:rsidP="008064DC">
      <w:pPr>
        <w:ind w:left="-15" w:right="60" w:firstLine="0"/>
        <w:rPr>
          <w:szCs w:val="24"/>
        </w:rPr>
      </w:pPr>
      <w:r w:rsidRPr="000B4275">
        <w:rPr>
          <w:szCs w:val="24"/>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3">
        <w:r w:rsidRPr="000B4275">
          <w:rPr>
            <w:color w:val="0000FF"/>
            <w:szCs w:val="24"/>
            <w:u w:val="single" w:color="0000FF"/>
          </w:rPr>
          <w:t>www</w:t>
        </w:r>
      </w:hyperlink>
      <w:hyperlink r:id="rId34">
        <w:r w:rsidRPr="000B4275">
          <w:rPr>
            <w:color w:val="0000FF"/>
            <w:szCs w:val="24"/>
            <w:u w:val="single" w:color="0000FF"/>
          </w:rPr>
          <w:t>.</w:t>
        </w:r>
      </w:hyperlink>
      <w:hyperlink r:id="rId35">
        <w:r w:rsidRPr="000B4275">
          <w:rPr>
            <w:color w:val="0000FF"/>
            <w:szCs w:val="24"/>
            <w:u w:val="single" w:color="0000FF"/>
          </w:rPr>
          <w:t>lot</w:t>
        </w:r>
      </w:hyperlink>
      <w:hyperlink r:id="rId36">
        <w:r w:rsidRPr="000B4275">
          <w:rPr>
            <w:color w:val="0000FF"/>
            <w:szCs w:val="24"/>
            <w:u w:val="single" w:color="0000FF"/>
          </w:rPr>
          <w:t>-</w:t>
        </w:r>
      </w:hyperlink>
      <w:hyperlink r:id="rId37">
        <w:r w:rsidRPr="000B4275">
          <w:rPr>
            <w:color w:val="0000FF"/>
            <w:szCs w:val="24"/>
            <w:u w:val="single" w:color="0000FF"/>
          </w:rPr>
          <w:t>online</w:t>
        </w:r>
      </w:hyperlink>
      <w:hyperlink r:id="rId38">
        <w:r w:rsidRPr="000B4275">
          <w:rPr>
            <w:color w:val="0000FF"/>
            <w:szCs w:val="24"/>
            <w:u w:val="single" w:color="0000FF"/>
          </w:rPr>
          <w:t>.</w:t>
        </w:r>
      </w:hyperlink>
      <w:hyperlink r:id="rId39">
        <w:r w:rsidRPr="000B4275">
          <w:rPr>
            <w:color w:val="0000FF"/>
            <w:szCs w:val="24"/>
            <w:u w:val="single" w:color="0000FF"/>
          </w:rPr>
          <w:t>ru</w:t>
        </w:r>
      </w:hyperlink>
      <w:hyperlink r:id="rId40">
        <w:r w:rsidRPr="000B4275">
          <w:rPr>
            <w:szCs w:val="24"/>
          </w:rPr>
          <w:t xml:space="preserve"> </w:t>
        </w:r>
      </w:hyperlink>
      <w:r w:rsidRPr="000B4275">
        <w:rPr>
          <w:szCs w:val="24"/>
        </w:rPr>
        <w:t xml:space="preserve"> в разделе «карточка лота», путем перечисления денежных средств на расчетный счет Организатора торгов - акционерного общества «Российский аукционный дом» (ИНН 7838430413, КПП 783801001): </w:t>
      </w:r>
    </w:p>
    <w:p w:rsidR="00982002" w:rsidRPr="000B4275" w:rsidRDefault="00B1256D" w:rsidP="008064DC">
      <w:pPr>
        <w:spacing w:line="270" w:lineRule="auto"/>
        <w:ind w:left="-15" w:right="60" w:firstLine="0"/>
        <w:rPr>
          <w:szCs w:val="24"/>
        </w:rPr>
      </w:pPr>
      <w:r w:rsidRPr="000B4275">
        <w:rPr>
          <w:b/>
          <w:szCs w:val="24"/>
        </w:rPr>
        <w:t xml:space="preserve">№ 40702810855230001547 в Северо-Западном банке РФ ПАО Сбербанк г. </w:t>
      </w:r>
      <w:proofErr w:type="spellStart"/>
      <w:r w:rsidRPr="000B4275">
        <w:rPr>
          <w:b/>
          <w:szCs w:val="24"/>
        </w:rPr>
        <w:t>СанктПетербург</w:t>
      </w:r>
      <w:proofErr w:type="spellEnd"/>
      <w:r w:rsidRPr="000B4275">
        <w:rPr>
          <w:b/>
          <w:szCs w:val="24"/>
        </w:rPr>
        <w:t>, к/с 30101810500000000653, БИК 044030653</w:t>
      </w:r>
      <w:r w:rsidRPr="000B4275">
        <w:rPr>
          <w:szCs w:val="24"/>
        </w:rPr>
        <w:t>.</w:t>
      </w:r>
      <w:r w:rsidRPr="000B4275">
        <w:rPr>
          <w:b/>
          <w:szCs w:val="24"/>
        </w:rPr>
        <w:t xml:space="preserve"> </w:t>
      </w:r>
    </w:p>
    <w:p w:rsidR="00982002" w:rsidRPr="000B4275" w:rsidRDefault="00B1256D" w:rsidP="008064DC">
      <w:pPr>
        <w:spacing w:line="270" w:lineRule="auto"/>
        <w:ind w:left="718" w:right="60" w:firstLine="0"/>
        <w:rPr>
          <w:szCs w:val="24"/>
        </w:rPr>
      </w:pPr>
      <w:r w:rsidRPr="000B4275">
        <w:rPr>
          <w:b/>
          <w:szCs w:val="24"/>
        </w:rPr>
        <w:t xml:space="preserve">Задаток должен поступить на указанный счет не позднее </w:t>
      </w:r>
      <w:r w:rsidR="003C210D">
        <w:rPr>
          <w:b/>
          <w:szCs w:val="24"/>
        </w:rPr>
        <w:t>27</w:t>
      </w:r>
      <w:r w:rsidRPr="000B4275">
        <w:rPr>
          <w:b/>
          <w:szCs w:val="24"/>
        </w:rPr>
        <w:t xml:space="preserve"> </w:t>
      </w:r>
      <w:r w:rsidR="003C210D">
        <w:rPr>
          <w:b/>
          <w:szCs w:val="24"/>
        </w:rPr>
        <w:t>мая</w:t>
      </w:r>
      <w:r w:rsidRPr="000B4275">
        <w:rPr>
          <w:b/>
          <w:szCs w:val="24"/>
        </w:rPr>
        <w:t xml:space="preserve"> 202</w:t>
      </w:r>
      <w:r w:rsidR="0046416A">
        <w:rPr>
          <w:b/>
          <w:szCs w:val="24"/>
        </w:rPr>
        <w:t>2</w:t>
      </w:r>
      <w:r w:rsidRPr="000B4275">
        <w:rPr>
          <w:b/>
          <w:szCs w:val="24"/>
        </w:rPr>
        <w:t xml:space="preserve"> г.</w:t>
      </w:r>
      <w:r w:rsidRPr="000B4275">
        <w:rPr>
          <w:szCs w:val="24"/>
        </w:rPr>
        <w:t xml:space="preserve"> </w:t>
      </w:r>
    </w:p>
    <w:p w:rsidR="00982002" w:rsidRPr="000B4275" w:rsidRDefault="00B1256D" w:rsidP="008064DC">
      <w:pPr>
        <w:ind w:left="-15" w:right="60" w:firstLine="0"/>
        <w:rPr>
          <w:szCs w:val="24"/>
        </w:rPr>
      </w:pPr>
      <w:r w:rsidRPr="000B4275">
        <w:rPr>
          <w:szCs w:val="24"/>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41">
        <w:r w:rsidRPr="000B4275">
          <w:rPr>
            <w:szCs w:val="24"/>
            <w:u w:val="single" w:color="000000"/>
          </w:rPr>
          <w:t>www</w:t>
        </w:r>
      </w:hyperlink>
      <w:hyperlink r:id="rId42">
        <w:r w:rsidRPr="000B4275">
          <w:rPr>
            <w:szCs w:val="24"/>
            <w:u w:val="single" w:color="000000"/>
          </w:rPr>
          <w:t>.</w:t>
        </w:r>
      </w:hyperlink>
      <w:hyperlink r:id="rId43">
        <w:r w:rsidRPr="000B4275">
          <w:rPr>
            <w:szCs w:val="24"/>
            <w:u w:val="single" w:color="000000"/>
          </w:rPr>
          <w:t>lot</w:t>
        </w:r>
      </w:hyperlink>
      <w:hyperlink r:id="rId44">
        <w:r w:rsidRPr="000B4275">
          <w:rPr>
            <w:szCs w:val="24"/>
            <w:u w:val="single" w:color="000000"/>
          </w:rPr>
          <w:t>-</w:t>
        </w:r>
      </w:hyperlink>
      <w:hyperlink r:id="rId45">
        <w:r w:rsidRPr="000B4275">
          <w:rPr>
            <w:szCs w:val="24"/>
            <w:u w:val="single" w:color="000000"/>
          </w:rPr>
          <w:t>online</w:t>
        </w:r>
      </w:hyperlink>
      <w:hyperlink r:id="rId46">
        <w:r w:rsidRPr="000B4275">
          <w:rPr>
            <w:szCs w:val="24"/>
            <w:u w:val="single" w:color="000000"/>
          </w:rPr>
          <w:t>.</w:t>
        </w:r>
      </w:hyperlink>
      <w:hyperlink r:id="rId47">
        <w:r w:rsidRPr="000B4275">
          <w:rPr>
            <w:szCs w:val="24"/>
            <w:u w:val="single" w:color="000000"/>
          </w:rPr>
          <w:t>ru</w:t>
        </w:r>
      </w:hyperlink>
      <w:hyperlink r:id="rId48">
        <w:r w:rsidRPr="000B4275">
          <w:rPr>
            <w:szCs w:val="24"/>
          </w:rPr>
          <w:t xml:space="preserve"> </w:t>
        </w:r>
      </w:hyperlink>
      <w:r w:rsidRPr="000B4275">
        <w:rPr>
          <w:szCs w:val="24"/>
        </w:rPr>
        <w:t xml:space="preserve">в разделе «карточка лота».  </w:t>
      </w:r>
    </w:p>
    <w:p w:rsidR="00982002" w:rsidRPr="000B4275" w:rsidRDefault="00B1256D" w:rsidP="008064DC">
      <w:pPr>
        <w:ind w:left="-15" w:right="60" w:firstLine="0"/>
        <w:rPr>
          <w:szCs w:val="24"/>
        </w:rPr>
      </w:pPr>
      <w:r w:rsidRPr="000B4275">
        <w:rPr>
          <w:szCs w:val="24"/>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указанный в сообщении о проведении аукциона.  </w:t>
      </w:r>
    </w:p>
    <w:p w:rsidR="00982002" w:rsidRPr="000B4275" w:rsidRDefault="00B1256D" w:rsidP="008064DC">
      <w:pPr>
        <w:ind w:left="-15" w:right="60" w:firstLine="0"/>
        <w:rPr>
          <w:szCs w:val="24"/>
        </w:rPr>
      </w:pPr>
      <w:r w:rsidRPr="000B4275">
        <w:rPr>
          <w:szCs w:val="24"/>
        </w:rPr>
        <w:t xml:space="preserve">Задаток перечисляется непосредственно стороной по договору о задатке (договору присоединения). </w:t>
      </w:r>
    </w:p>
    <w:p w:rsidR="00982002" w:rsidRPr="000B4275" w:rsidRDefault="00B1256D" w:rsidP="008064DC">
      <w:pPr>
        <w:ind w:left="-15" w:right="60" w:firstLine="0"/>
        <w:rPr>
          <w:szCs w:val="24"/>
        </w:rPr>
      </w:pPr>
      <w:r w:rsidRPr="000B4275">
        <w:rPr>
          <w:szCs w:val="24"/>
        </w:rPr>
        <w:t>В платёжном поручении в части «Назначение платежа» должна содержаться ссылка на дату проведения аукциона и номер кода Лота (присвоенный электронной площадкой РАД-</w:t>
      </w:r>
      <w:proofErr w:type="spellStart"/>
      <w:r w:rsidRPr="000B4275">
        <w:rPr>
          <w:szCs w:val="24"/>
        </w:rPr>
        <w:t>ххххх</w:t>
      </w:r>
      <w:proofErr w:type="spellEnd"/>
      <w:r w:rsidRPr="000B4275">
        <w:rPr>
          <w:szCs w:val="24"/>
        </w:rPr>
        <w:t xml:space="preserve">).  </w:t>
      </w:r>
    </w:p>
    <w:p w:rsidR="00982002" w:rsidRPr="000B4275" w:rsidRDefault="00B1256D" w:rsidP="008064DC">
      <w:pPr>
        <w:ind w:left="-15" w:right="60" w:firstLine="0"/>
        <w:rPr>
          <w:szCs w:val="24"/>
        </w:rPr>
      </w:pPr>
      <w:r w:rsidRPr="000B4275">
        <w:rPr>
          <w:szCs w:val="24"/>
        </w:rPr>
        <w:t xml:space="preserve">Задаток служит обеспечением исполнения обязательства победителя аукциона по подписанию протокола об итогах электронного аукциона, заключению договора купли-продажи Объекта и оплате приобретенного на аукционе имущества. Задаток возвращается всем Участникам аукциона, кроме победителя (или Единственного участника аукциона в случае заключения с ним договора купли-продажи Объекта в порядке, предусмотренном настоящим информационным сообщением), в течение 5 (пяти) рабочих дней с даты подведения итогов аукциона. Задаток, перечисленный победителем торгов (или Единственным участником аукциона в случае заключения с ним договора купли-продажи Объекта в порядке, предусмотренном настоящим информационным сообщением), засчитывается в сумму платежа по договору купли-продажи Объекта. </w:t>
      </w:r>
    </w:p>
    <w:p w:rsidR="00982002" w:rsidRPr="000B4275" w:rsidRDefault="00B1256D" w:rsidP="008064DC">
      <w:pPr>
        <w:ind w:left="-15" w:right="60" w:firstLine="0"/>
        <w:rPr>
          <w:szCs w:val="24"/>
        </w:rPr>
      </w:pPr>
      <w:r w:rsidRPr="000B4275">
        <w:rPr>
          <w:szCs w:val="24"/>
        </w:rPr>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rsidR="00982002" w:rsidRPr="000B4275" w:rsidRDefault="00B1256D" w:rsidP="008064DC">
      <w:pPr>
        <w:ind w:left="567" w:right="60" w:firstLine="0"/>
        <w:rPr>
          <w:szCs w:val="24"/>
        </w:rPr>
      </w:pPr>
      <w:r w:rsidRPr="000B4275">
        <w:rPr>
          <w:szCs w:val="24"/>
        </w:rPr>
        <w:t xml:space="preserve">Для участия в аукционе Претендент может подать только одну заявку. </w:t>
      </w:r>
    </w:p>
    <w:p w:rsidR="00982002" w:rsidRPr="000B4275" w:rsidRDefault="00B1256D" w:rsidP="008064DC">
      <w:pPr>
        <w:ind w:left="-15" w:right="60" w:firstLine="0"/>
        <w:rPr>
          <w:szCs w:val="24"/>
        </w:rPr>
      </w:pPr>
      <w:r w:rsidRPr="000B4275">
        <w:rPr>
          <w:szCs w:val="24"/>
        </w:rPr>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rsidR="00982002" w:rsidRPr="000B4275" w:rsidRDefault="00B1256D" w:rsidP="008064DC">
      <w:pPr>
        <w:ind w:left="-15" w:right="60" w:firstLine="0"/>
        <w:rPr>
          <w:szCs w:val="24"/>
        </w:rPr>
      </w:pPr>
      <w:r w:rsidRPr="000B4275">
        <w:rPr>
          <w:szCs w:val="24"/>
        </w:rPr>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rsidR="00982002" w:rsidRPr="000B4275" w:rsidRDefault="00B1256D" w:rsidP="008064DC">
      <w:pPr>
        <w:ind w:left="-15" w:right="60" w:firstLine="0"/>
        <w:rPr>
          <w:szCs w:val="24"/>
        </w:rPr>
      </w:pPr>
      <w:r w:rsidRPr="000B4275">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rsidR="00982002" w:rsidRPr="000B4275" w:rsidRDefault="00B1256D" w:rsidP="008064DC">
      <w:pPr>
        <w:ind w:left="-15" w:right="60" w:firstLine="0"/>
        <w:rPr>
          <w:szCs w:val="24"/>
        </w:rPr>
      </w:pPr>
      <w:r w:rsidRPr="000B4275">
        <w:rPr>
          <w:szCs w:val="24"/>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rsidR="00982002" w:rsidRPr="000B4275" w:rsidRDefault="00B1256D" w:rsidP="008064DC">
      <w:pPr>
        <w:ind w:left="567" w:right="60" w:firstLine="0"/>
        <w:rPr>
          <w:szCs w:val="24"/>
        </w:rPr>
      </w:pPr>
      <w:r w:rsidRPr="000B4275">
        <w:rPr>
          <w:szCs w:val="24"/>
        </w:rPr>
        <w:t xml:space="preserve">Организатор отказывает Претенденту в допуске к участию в аукционе, если: </w:t>
      </w:r>
    </w:p>
    <w:p w:rsidR="00982002" w:rsidRPr="000B4275" w:rsidRDefault="00B1256D" w:rsidP="008064DC">
      <w:pPr>
        <w:numPr>
          <w:ilvl w:val="0"/>
          <w:numId w:val="3"/>
        </w:numPr>
        <w:ind w:right="60" w:firstLine="0"/>
        <w:rPr>
          <w:szCs w:val="24"/>
        </w:rPr>
      </w:pPr>
      <w:r w:rsidRPr="000B4275">
        <w:rPr>
          <w:szCs w:val="24"/>
        </w:rPr>
        <w:t xml:space="preserve">заявка на участие в аукционе не соответствует требованиям, установленным в настоящем информационном сообщении; </w:t>
      </w:r>
    </w:p>
    <w:p w:rsidR="00982002" w:rsidRPr="000B4275" w:rsidRDefault="00B1256D" w:rsidP="008064DC">
      <w:pPr>
        <w:numPr>
          <w:ilvl w:val="0"/>
          <w:numId w:val="3"/>
        </w:numPr>
        <w:ind w:right="60" w:firstLine="0"/>
        <w:rPr>
          <w:szCs w:val="24"/>
        </w:rPr>
      </w:pPr>
      <w:r w:rsidRPr="000B4275">
        <w:rPr>
          <w:szCs w:val="24"/>
        </w:rPr>
        <w:t xml:space="preserve">представлены не все документы в соответствии с перечнем, указанным в настоящем информационном сообщении; </w:t>
      </w:r>
    </w:p>
    <w:p w:rsidR="00982002" w:rsidRPr="000B4275" w:rsidRDefault="00B1256D" w:rsidP="008064DC">
      <w:pPr>
        <w:numPr>
          <w:ilvl w:val="0"/>
          <w:numId w:val="3"/>
        </w:numPr>
        <w:ind w:right="60" w:firstLine="0"/>
        <w:rPr>
          <w:szCs w:val="24"/>
        </w:rPr>
      </w:pPr>
      <w:r w:rsidRPr="000B4275">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rsidR="00982002" w:rsidRPr="000B4275" w:rsidRDefault="00B1256D" w:rsidP="008064DC">
      <w:pPr>
        <w:numPr>
          <w:ilvl w:val="0"/>
          <w:numId w:val="3"/>
        </w:numPr>
        <w:ind w:right="60" w:firstLine="0"/>
        <w:rPr>
          <w:szCs w:val="24"/>
        </w:rPr>
      </w:pPr>
      <w:r w:rsidRPr="000B4275">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rsidR="00982002" w:rsidRPr="000B4275" w:rsidRDefault="00B1256D" w:rsidP="008064DC">
      <w:pPr>
        <w:ind w:left="-15" w:right="60" w:firstLine="0"/>
        <w:rPr>
          <w:szCs w:val="24"/>
        </w:rPr>
      </w:pPr>
      <w:r w:rsidRPr="000B4275">
        <w:rPr>
          <w:szCs w:val="24"/>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rsidR="00982002" w:rsidRPr="000B4275" w:rsidRDefault="00B1256D" w:rsidP="008064DC">
      <w:pPr>
        <w:ind w:left="-15" w:right="60" w:firstLine="0"/>
        <w:rPr>
          <w:szCs w:val="24"/>
        </w:rPr>
      </w:pPr>
      <w:r w:rsidRPr="000B4275">
        <w:rPr>
          <w:szCs w:val="24"/>
        </w:rPr>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rsidR="00982002" w:rsidRPr="000B4275" w:rsidRDefault="00B1256D" w:rsidP="008064DC">
      <w:pPr>
        <w:ind w:left="-15" w:right="60" w:firstLine="0"/>
        <w:rPr>
          <w:szCs w:val="24"/>
        </w:rPr>
      </w:pPr>
      <w:r w:rsidRPr="000B4275">
        <w:rPr>
          <w:szCs w:val="24"/>
        </w:rPr>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Организатором торгов. Надлежащим способом размещения информационного сообщения об отмене торгов является его размещение на электронной площадке www.lot-online.ru. </w:t>
      </w:r>
    </w:p>
    <w:p w:rsidR="00982002" w:rsidRPr="000B4275" w:rsidRDefault="00B1256D" w:rsidP="008064DC">
      <w:pPr>
        <w:ind w:left="-15" w:right="60" w:firstLine="0"/>
        <w:rPr>
          <w:szCs w:val="24"/>
        </w:rPr>
      </w:pPr>
      <w:r w:rsidRPr="000B4275">
        <w:rPr>
          <w:szCs w:val="24"/>
        </w:rPr>
        <w:t xml:space="preserve">В этом случае Организатор торгов не несет ответственности по возмещению участникам торгов понесенного ими реального ущерба.  </w:t>
      </w:r>
    </w:p>
    <w:p w:rsidR="00982002" w:rsidRPr="000B4275" w:rsidRDefault="00B1256D" w:rsidP="008064DC">
      <w:pPr>
        <w:ind w:left="-15" w:right="60" w:firstLine="0"/>
        <w:rPr>
          <w:szCs w:val="24"/>
        </w:rPr>
      </w:pPr>
      <w:r w:rsidRPr="000B4275">
        <w:rPr>
          <w:szCs w:val="24"/>
        </w:rPr>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rsidR="00982002" w:rsidRPr="000B4275" w:rsidRDefault="00B1256D" w:rsidP="008064DC">
      <w:pPr>
        <w:ind w:left="-15" w:right="60" w:firstLine="0"/>
        <w:rPr>
          <w:szCs w:val="24"/>
        </w:rPr>
      </w:pPr>
      <w:r w:rsidRPr="000B4275">
        <w:rPr>
          <w:szCs w:val="24"/>
        </w:rPr>
        <w:t>При этом внесенные претендентами задатки подлежат возврату Организатором торгов по требованию Претендента в течение 5 (пяти) банковских дней с даты поступления соответствующего требования от Претендента.</w:t>
      </w:r>
      <w:r w:rsidRPr="000B4275">
        <w:rPr>
          <w:b/>
          <w:szCs w:val="24"/>
        </w:rPr>
        <w:t xml:space="preserve"> </w:t>
      </w:r>
    </w:p>
    <w:p w:rsidR="00982002" w:rsidRPr="000B4275" w:rsidRDefault="00B1256D" w:rsidP="008064DC">
      <w:pPr>
        <w:spacing w:after="0" w:line="259" w:lineRule="auto"/>
        <w:ind w:left="708" w:right="60" w:firstLine="0"/>
        <w:jc w:val="left"/>
        <w:rPr>
          <w:szCs w:val="24"/>
        </w:rPr>
      </w:pPr>
      <w:r w:rsidRPr="000B4275">
        <w:rPr>
          <w:szCs w:val="24"/>
        </w:rPr>
        <w:t xml:space="preserve"> </w:t>
      </w:r>
    </w:p>
    <w:p w:rsidR="00982002" w:rsidRPr="000B4275" w:rsidRDefault="00B1256D" w:rsidP="008064DC">
      <w:pPr>
        <w:spacing w:after="0" w:line="259" w:lineRule="auto"/>
        <w:ind w:left="708" w:right="60" w:firstLine="0"/>
        <w:jc w:val="left"/>
        <w:rPr>
          <w:szCs w:val="24"/>
        </w:rPr>
      </w:pPr>
      <w:r w:rsidRPr="000B4275">
        <w:rPr>
          <w:szCs w:val="24"/>
        </w:rPr>
        <w:t xml:space="preserve"> </w:t>
      </w:r>
    </w:p>
    <w:p w:rsidR="00982002" w:rsidRPr="000B4275" w:rsidRDefault="00B1256D" w:rsidP="008064DC">
      <w:pPr>
        <w:spacing w:line="270" w:lineRule="auto"/>
        <w:ind w:left="2115" w:right="60" w:firstLine="0"/>
        <w:rPr>
          <w:szCs w:val="24"/>
        </w:rPr>
      </w:pPr>
      <w:r w:rsidRPr="000B4275">
        <w:rPr>
          <w:b/>
          <w:szCs w:val="24"/>
        </w:rPr>
        <w:t xml:space="preserve">ПОРЯДОК ПРОВЕДЕНИЯ ЭЛЕКТРОННОГО АУКЦИОНА: </w:t>
      </w:r>
    </w:p>
    <w:p w:rsidR="00982002" w:rsidRPr="000B4275" w:rsidRDefault="00B1256D" w:rsidP="008064DC">
      <w:pPr>
        <w:ind w:left="-15" w:right="60" w:firstLine="0"/>
        <w:rPr>
          <w:szCs w:val="24"/>
          <w:lang w:val="en-US"/>
        </w:rPr>
      </w:pPr>
      <w:r w:rsidRPr="000B4275">
        <w:rPr>
          <w:szCs w:val="24"/>
        </w:rPr>
        <w:t>Порядок проведения торгов с применением метода по</w:t>
      </w:r>
      <w:r w:rsidR="00ED65C7">
        <w:rPr>
          <w:szCs w:val="24"/>
        </w:rPr>
        <w:t>ниже</w:t>
      </w:r>
      <w:r w:rsidRPr="000B4275">
        <w:rPr>
          <w:szCs w:val="24"/>
        </w:rPr>
        <w:t>ния начальной цены («</w:t>
      </w:r>
      <w:r w:rsidR="00ED65C7">
        <w:rPr>
          <w:szCs w:val="24"/>
        </w:rPr>
        <w:t>голландск</w:t>
      </w:r>
      <w:r w:rsidRPr="000B4275">
        <w:rPr>
          <w:szCs w:val="24"/>
        </w:rPr>
        <w:t xml:space="preserve">ий аукцион»)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размещенном на сайте </w:t>
      </w:r>
      <w:hyperlink r:id="rId49">
        <w:r w:rsidRPr="000B4275">
          <w:rPr>
            <w:szCs w:val="24"/>
            <w:u w:val="single" w:color="000000"/>
          </w:rPr>
          <w:t>www</w:t>
        </w:r>
      </w:hyperlink>
      <w:hyperlink r:id="rId50">
        <w:r w:rsidRPr="000B4275">
          <w:rPr>
            <w:szCs w:val="24"/>
            <w:u w:val="single" w:color="000000"/>
          </w:rPr>
          <w:t>.</w:t>
        </w:r>
      </w:hyperlink>
      <w:hyperlink r:id="rId51">
        <w:r w:rsidRPr="000B4275">
          <w:rPr>
            <w:szCs w:val="24"/>
            <w:u w:val="single" w:color="000000"/>
            <w:lang w:val="en-US"/>
          </w:rPr>
          <w:t>lot</w:t>
        </w:r>
      </w:hyperlink>
      <w:hyperlink r:id="rId52">
        <w:r w:rsidRPr="000B4275">
          <w:rPr>
            <w:szCs w:val="24"/>
            <w:u w:val="single" w:color="000000"/>
            <w:lang w:val="en-US"/>
          </w:rPr>
          <w:t>-</w:t>
        </w:r>
      </w:hyperlink>
      <w:hyperlink r:id="rId53">
        <w:r w:rsidRPr="000B4275">
          <w:rPr>
            <w:szCs w:val="24"/>
            <w:u w:val="single" w:color="000000"/>
            <w:lang w:val="en-US"/>
          </w:rPr>
          <w:t>online</w:t>
        </w:r>
      </w:hyperlink>
      <w:hyperlink r:id="rId54">
        <w:r w:rsidRPr="000B4275">
          <w:rPr>
            <w:szCs w:val="24"/>
            <w:u w:val="single" w:color="000000"/>
            <w:lang w:val="en-US"/>
          </w:rPr>
          <w:t>.</w:t>
        </w:r>
      </w:hyperlink>
      <w:hyperlink r:id="rId55">
        <w:r w:rsidRPr="000B4275">
          <w:rPr>
            <w:szCs w:val="24"/>
            <w:u w:val="single" w:color="000000"/>
            <w:lang w:val="en-US"/>
          </w:rPr>
          <w:t>ru</w:t>
        </w:r>
      </w:hyperlink>
      <w:hyperlink r:id="rId56">
        <w:r w:rsidRPr="000B4275">
          <w:rPr>
            <w:szCs w:val="24"/>
            <w:lang w:val="en-US"/>
          </w:rPr>
          <w:t xml:space="preserve"> </w:t>
        </w:r>
      </w:hyperlink>
      <w:r w:rsidRPr="000B4275">
        <w:rPr>
          <w:szCs w:val="24"/>
          <w:lang w:val="en-US"/>
        </w:rPr>
        <w:t xml:space="preserve">(https://sales.lot-online.ru/eauction/Regulations.xhtml).  </w:t>
      </w:r>
    </w:p>
    <w:p w:rsidR="00982002" w:rsidRPr="000B4275" w:rsidRDefault="00B1256D" w:rsidP="008064DC">
      <w:pPr>
        <w:ind w:left="-15" w:right="60" w:firstLine="0"/>
        <w:rPr>
          <w:szCs w:val="24"/>
        </w:rPr>
      </w:pPr>
      <w:r w:rsidRPr="000B4275">
        <w:rPr>
          <w:szCs w:val="24"/>
        </w:rPr>
        <w:t xml:space="preserve">Электронный аукцион на повышение начальной цены («английский аукцион») проводится в день и время, указанные в настоящем информационном сообщении.  </w:t>
      </w:r>
    </w:p>
    <w:p w:rsidR="00982002" w:rsidRPr="000B4275" w:rsidRDefault="00B1256D" w:rsidP="008064DC">
      <w:pPr>
        <w:ind w:left="-15" w:right="60" w:firstLine="0"/>
        <w:rPr>
          <w:szCs w:val="24"/>
        </w:rPr>
      </w:pPr>
      <w:r w:rsidRPr="000B4275">
        <w:rPr>
          <w:szCs w:val="24"/>
        </w:rPr>
        <w:lastRenderedPageBreak/>
        <w:t>Аукцион проводится путем по</w:t>
      </w:r>
      <w:r w:rsidR="00ED65C7">
        <w:rPr>
          <w:szCs w:val="24"/>
        </w:rPr>
        <w:t>нижени</w:t>
      </w:r>
      <w:bookmarkStart w:id="0" w:name="_GoBack"/>
      <w:bookmarkEnd w:id="0"/>
      <w:r w:rsidRPr="000B4275">
        <w:rPr>
          <w:szCs w:val="24"/>
        </w:rPr>
        <w:t xml:space="preserve">я начальной цены продажи на величину, кратную величине «шага аукциона».  </w:t>
      </w:r>
    </w:p>
    <w:p w:rsidR="00982002" w:rsidRPr="000B4275" w:rsidRDefault="00B1256D" w:rsidP="008064DC">
      <w:pPr>
        <w:ind w:left="567" w:right="60" w:firstLine="0"/>
        <w:rPr>
          <w:szCs w:val="24"/>
        </w:rPr>
      </w:pPr>
      <w:r w:rsidRPr="000B4275">
        <w:rPr>
          <w:szCs w:val="24"/>
        </w:rPr>
        <w:t xml:space="preserve">Время проведения аукциона определяется в следующем порядке:  </w:t>
      </w:r>
    </w:p>
    <w:p w:rsidR="00982002" w:rsidRPr="000B4275" w:rsidRDefault="00B1256D" w:rsidP="008064DC">
      <w:pPr>
        <w:numPr>
          <w:ilvl w:val="0"/>
          <w:numId w:val="4"/>
        </w:numPr>
        <w:ind w:right="60" w:firstLine="0"/>
        <w:rPr>
          <w:szCs w:val="24"/>
        </w:rPr>
      </w:pPr>
      <w:r w:rsidRPr="000B4275">
        <w:rPr>
          <w:szCs w:val="24"/>
        </w:rPr>
        <w:t xml:space="preserve">если в течение одного часа с момента начала представления предложений о цене не поступило ни одного предложения о цене имущества, открытые торги с помощью </w:t>
      </w:r>
      <w:proofErr w:type="spellStart"/>
      <w:r w:rsidRPr="000B4275">
        <w:rPr>
          <w:szCs w:val="24"/>
        </w:rPr>
        <w:t>программноаппаратных</w:t>
      </w:r>
      <w:proofErr w:type="spellEnd"/>
      <w:r w:rsidRPr="000B4275">
        <w:rPr>
          <w:szCs w:val="24"/>
        </w:rPr>
        <w:t xml:space="preserve"> средств электронной площадки завершаются автоматически. В этом случае сроком окончания представления предложений является момент завершения торгов;  </w:t>
      </w:r>
    </w:p>
    <w:p w:rsidR="00982002" w:rsidRPr="000B4275" w:rsidRDefault="00B1256D" w:rsidP="008064DC">
      <w:pPr>
        <w:numPr>
          <w:ilvl w:val="0"/>
          <w:numId w:val="4"/>
        </w:numPr>
        <w:ind w:right="60" w:firstLine="0"/>
        <w:rPr>
          <w:szCs w:val="24"/>
        </w:rPr>
      </w:pPr>
      <w:r w:rsidRPr="000B4275">
        <w:rPr>
          <w:szCs w:val="24"/>
        </w:rPr>
        <w:t xml:space="preserve">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w:t>
      </w:r>
      <w:r w:rsidR="00FC2854">
        <w:rPr>
          <w:szCs w:val="24"/>
        </w:rPr>
        <w:t>пятнадцать</w:t>
      </w:r>
      <w:r w:rsidRPr="000B4275">
        <w:rPr>
          <w:szCs w:val="24"/>
        </w:rPr>
        <w:t xml:space="preserve"> минут с момента представления каждого из предложений. Если в течение </w:t>
      </w:r>
      <w:r w:rsidR="00FC2854">
        <w:rPr>
          <w:szCs w:val="24"/>
        </w:rPr>
        <w:t>пятнадцати</w:t>
      </w:r>
      <w:r w:rsidRPr="000B4275">
        <w:rPr>
          <w:szCs w:val="24"/>
        </w:rPr>
        <w:t xml:space="preserve"> минут после представления последнего предложения о цене имущества не поступило следующее предложение о цене имущества, открытые торги с помощью </w:t>
      </w:r>
      <w:proofErr w:type="spellStart"/>
      <w:r w:rsidRPr="000B4275">
        <w:rPr>
          <w:szCs w:val="24"/>
        </w:rPr>
        <w:t>программноаппаратных</w:t>
      </w:r>
      <w:proofErr w:type="spellEnd"/>
      <w:r w:rsidRPr="000B4275">
        <w:rPr>
          <w:szCs w:val="24"/>
        </w:rPr>
        <w:t xml:space="preserve"> средств электронной площадки завершаются автоматически. </w:t>
      </w:r>
    </w:p>
    <w:p w:rsidR="00982002" w:rsidRPr="000B4275" w:rsidRDefault="00B1256D" w:rsidP="008064DC">
      <w:pPr>
        <w:ind w:left="-15" w:right="60" w:firstLine="0"/>
        <w:rPr>
          <w:szCs w:val="24"/>
        </w:rPr>
      </w:pPr>
      <w:r w:rsidRPr="000B4275">
        <w:rPr>
          <w:szCs w:val="24"/>
        </w:rPr>
        <w:t xml:space="preserve">  Победителем электронного аукциона признается Участник, предложивший наиболее высокую цену. </w:t>
      </w:r>
    </w:p>
    <w:p w:rsidR="00982002" w:rsidRPr="000B4275" w:rsidRDefault="00B1256D" w:rsidP="008064DC">
      <w:pPr>
        <w:ind w:left="-15" w:right="60" w:firstLine="0"/>
        <w:rPr>
          <w:szCs w:val="24"/>
        </w:rPr>
      </w:pPr>
      <w:r w:rsidRPr="000B4275">
        <w:rPr>
          <w:szCs w:val="24"/>
        </w:rPr>
        <w:t xml:space="preserve">Процедура электронного аукциона считается завершенной с момента подписания Организатором торгов протокола об итогах электронного аукциона. </w:t>
      </w:r>
    </w:p>
    <w:p w:rsidR="00982002" w:rsidRPr="000B4275" w:rsidRDefault="00B1256D" w:rsidP="008064DC">
      <w:pPr>
        <w:ind w:left="-15" w:right="60" w:firstLine="0"/>
        <w:rPr>
          <w:szCs w:val="24"/>
        </w:rPr>
      </w:pPr>
      <w:r w:rsidRPr="000B4275">
        <w:rPr>
          <w:szCs w:val="24"/>
        </w:rPr>
        <w:t xml:space="preserve">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 </w:t>
      </w:r>
    </w:p>
    <w:p w:rsidR="00982002" w:rsidRPr="000B4275" w:rsidRDefault="00B1256D" w:rsidP="008064DC">
      <w:pPr>
        <w:ind w:left="-15" w:right="60" w:firstLine="0"/>
        <w:rPr>
          <w:szCs w:val="24"/>
        </w:rPr>
      </w:pPr>
      <w:r w:rsidRPr="000B4275">
        <w:rPr>
          <w:szCs w:val="24"/>
        </w:rPr>
        <w:t xml:space="preserve">Победитель электронного аукциона или лицо имеющее право действовать от имени Победителя в день подведения итогов электронного аукциона подписывает протокол об итогах электронного аукциона и направляет его Организатору торгов в форме электронного документа или сканированной копии документа, или электронного образа документа, заверенного электронной подписью, по адресу электронной почты: </w:t>
      </w:r>
      <w:proofErr w:type="spellStart"/>
      <w:r w:rsidRPr="000B4275">
        <w:rPr>
          <w:szCs w:val="24"/>
          <w:lang w:val="en-US"/>
        </w:rPr>
        <w:t>gavrilin</w:t>
      </w:r>
      <w:proofErr w:type="spellEnd"/>
      <w:r w:rsidRPr="000B4275">
        <w:rPr>
          <w:szCs w:val="24"/>
        </w:rPr>
        <w:t xml:space="preserve">@auction-house.ru.  Уклонение от подписания протокола влечет последствия, предусмотренные пунктом 6 статьи 448 Гражданского кодекса Российской Федерации. Оригинал подписанного протокола об итогах электронного аукциона предоставляется Победителем электронного аукциона Организатору торгов не позднее дня подписания договора купли-продажи Объекта. </w:t>
      </w:r>
    </w:p>
    <w:p w:rsidR="00982002" w:rsidRPr="000B4275" w:rsidRDefault="00B1256D" w:rsidP="008064DC">
      <w:pPr>
        <w:ind w:left="720" w:right="60" w:firstLine="0"/>
        <w:rPr>
          <w:szCs w:val="24"/>
        </w:rPr>
      </w:pPr>
      <w:r w:rsidRPr="000B4275">
        <w:rPr>
          <w:szCs w:val="24"/>
        </w:rPr>
        <w:t xml:space="preserve">Электронный аукцион признается несостоявшимся, если: </w:t>
      </w:r>
    </w:p>
    <w:p w:rsidR="00982002" w:rsidRPr="000B4275" w:rsidRDefault="00B1256D" w:rsidP="008064DC">
      <w:pPr>
        <w:numPr>
          <w:ilvl w:val="0"/>
          <w:numId w:val="5"/>
        </w:numPr>
        <w:ind w:right="60" w:firstLine="0"/>
        <w:rPr>
          <w:szCs w:val="24"/>
        </w:rPr>
      </w:pPr>
      <w:r w:rsidRPr="000B4275">
        <w:rPr>
          <w:szCs w:val="24"/>
        </w:rPr>
        <w:t xml:space="preserve">не было подано ни одной заявки на участие в торгах либо ни один из Претендентов не признан Участником торгов; </w:t>
      </w:r>
    </w:p>
    <w:p w:rsidR="00982002" w:rsidRPr="000B4275" w:rsidRDefault="00B1256D" w:rsidP="008064DC">
      <w:pPr>
        <w:numPr>
          <w:ilvl w:val="0"/>
          <w:numId w:val="5"/>
        </w:numPr>
        <w:ind w:right="60" w:firstLine="0"/>
        <w:rPr>
          <w:szCs w:val="24"/>
        </w:rPr>
      </w:pPr>
      <w:r w:rsidRPr="000B4275">
        <w:rPr>
          <w:szCs w:val="24"/>
        </w:rPr>
        <w:t xml:space="preserve">к участию в торгах допущен только один Претендент; </w:t>
      </w:r>
    </w:p>
    <w:p w:rsidR="00982002" w:rsidRPr="000B4275" w:rsidRDefault="00B1256D" w:rsidP="008064DC">
      <w:pPr>
        <w:numPr>
          <w:ilvl w:val="0"/>
          <w:numId w:val="5"/>
        </w:numPr>
        <w:ind w:right="60" w:firstLine="0"/>
        <w:rPr>
          <w:szCs w:val="24"/>
        </w:rPr>
      </w:pPr>
      <w:r w:rsidRPr="000B4275">
        <w:rPr>
          <w:szCs w:val="24"/>
        </w:rPr>
        <w:t xml:space="preserve">ни один из Участников торгов не сделал предложения о цене. </w:t>
      </w:r>
    </w:p>
    <w:p w:rsidR="00982002" w:rsidRPr="000B4275" w:rsidRDefault="00B1256D" w:rsidP="008064DC">
      <w:pPr>
        <w:ind w:left="-15" w:right="60" w:firstLine="0"/>
        <w:rPr>
          <w:szCs w:val="24"/>
        </w:rPr>
      </w:pPr>
      <w:r w:rsidRPr="000B4275">
        <w:rPr>
          <w:szCs w:val="24"/>
        </w:rPr>
        <w:t xml:space="preserve">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 </w:t>
      </w:r>
    </w:p>
    <w:p w:rsidR="00982002" w:rsidRPr="000B4275" w:rsidRDefault="00B1256D" w:rsidP="008064DC">
      <w:pPr>
        <w:spacing w:after="31" w:line="259" w:lineRule="auto"/>
        <w:ind w:left="708" w:right="60" w:firstLine="0"/>
        <w:jc w:val="left"/>
        <w:rPr>
          <w:szCs w:val="24"/>
        </w:rPr>
      </w:pPr>
      <w:r w:rsidRPr="000B4275">
        <w:rPr>
          <w:szCs w:val="24"/>
        </w:rPr>
        <w:t xml:space="preserve"> </w:t>
      </w:r>
    </w:p>
    <w:p w:rsidR="00982002" w:rsidRPr="000B4275" w:rsidRDefault="00B1256D" w:rsidP="008064DC">
      <w:pPr>
        <w:spacing w:line="270" w:lineRule="auto"/>
        <w:ind w:left="1789" w:right="60" w:firstLine="0"/>
        <w:rPr>
          <w:szCs w:val="24"/>
        </w:rPr>
      </w:pPr>
      <w:r w:rsidRPr="000B4275">
        <w:rPr>
          <w:b/>
          <w:szCs w:val="24"/>
        </w:rPr>
        <w:t xml:space="preserve">ПОРЯДОК ЗАКЛЮЧЕНИЯ ДОГОВОРА ПО ИТОГАМ ТОРГОВ: </w:t>
      </w:r>
    </w:p>
    <w:p w:rsidR="00982002" w:rsidRPr="000B4275" w:rsidRDefault="00B1256D" w:rsidP="008064DC">
      <w:pPr>
        <w:spacing w:line="270" w:lineRule="auto"/>
        <w:ind w:left="-15" w:right="60" w:firstLine="0"/>
        <w:rPr>
          <w:szCs w:val="24"/>
        </w:rPr>
      </w:pPr>
      <w:r w:rsidRPr="000B4275">
        <w:rPr>
          <w:b/>
          <w:szCs w:val="24"/>
        </w:rPr>
        <w:t xml:space="preserve">Договор купли-продажи Объекта заключается Победителем электронного аукциона (Покупателем) с Продавцом в течение </w:t>
      </w:r>
      <w:r w:rsidR="0059248D">
        <w:rPr>
          <w:b/>
          <w:szCs w:val="24"/>
        </w:rPr>
        <w:t>1</w:t>
      </w:r>
      <w:r w:rsidRPr="000B4275">
        <w:rPr>
          <w:b/>
          <w:szCs w:val="24"/>
        </w:rPr>
        <w:t>0 (</w:t>
      </w:r>
      <w:r w:rsidR="0059248D">
        <w:rPr>
          <w:b/>
          <w:szCs w:val="24"/>
        </w:rPr>
        <w:t>десят</w:t>
      </w:r>
      <w:r w:rsidRPr="000B4275">
        <w:rPr>
          <w:b/>
          <w:szCs w:val="24"/>
        </w:rPr>
        <w:t xml:space="preserve">и) рабочих дней после подведения итогов аукциона в соответствии с примерной формой, размещенной на сайте www.lot-online.ru в разделе «карточка лота». </w:t>
      </w:r>
    </w:p>
    <w:p w:rsidR="00982002" w:rsidRPr="000B4275" w:rsidRDefault="00B1256D" w:rsidP="008064DC">
      <w:pPr>
        <w:spacing w:after="12" w:line="259" w:lineRule="auto"/>
        <w:ind w:left="10" w:right="60" w:firstLine="0"/>
        <w:jc w:val="right"/>
        <w:rPr>
          <w:szCs w:val="24"/>
        </w:rPr>
      </w:pPr>
      <w:r w:rsidRPr="000B4275">
        <w:rPr>
          <w:szCs w:val="24"/>
        </w:rPr>
        <w:t xml:space="preserve">Для заключения договора купли-продажи Объекта Победитель электронного аукциона </w:t>
      </w:r>
    </w:p>
    <w:p w:rsidR="00982002" w:rsidRPr="000B4275" w:rsidRDefault="00B1256D" w:rsidP="008064DC">
      <w:pPr>
        <w:ind w:left="-15" w:right="60" w:firstLine="0"/>
        <w:rPr>
          <w:szCs w:val="24"/>
        </w:rPr>
      </w:pPr>
      <w:r w:rsidRPr="000B4275">
        <w:rPr>
          <w:szCs w:val="24"/>
        </w:rPr>
        <w:t xml:space="preserve">(Покупатель) должен по согласованию с Продавцом и Организатором торгов в срок не позднее 5 (пяти) рабочих дней с даты подведения итогов аукциона, явиться по адресу: </w:t>
      </w:r>
      <w:proofErr w:type="gramStart"/>
      <w:r w:rsidRPr="000B4275">
        <w:rPr>
          <w:szCs w:val="24"/>
        </w:rPr>
        <w:t xml:space="preserve">190000,   </w:t>
      </w:r>
      <w:proofErr w:type="gramEnd"/>
      <w:r w:rsidRPr="000B4275">
        <w:rPr>
          <w:szCs w:val="24"/>
        </w:rPr>
        <w:t xml:space="preserve">       Санкт-Петербург, пер. </w:t>
      </w:r>
      <w:proofErr w:type="spellStart"/>
      <w:r w:rsidRPr="000B4275">
        <w:rPr>
          <w:szCs w:val="24"/>
        </w:rPr>
        <w:t>Гривцова</w:t>
      </w:r>
      <w:proofErr w:type="spellEnd"/>
      <w:r w:rsidRPr="000B4275">
        <w:rPr>
          <w:szCs w:val="24"/>
        </w:rPr>
        <w:t xml:space="preserve">, д.5, лит. В.  </w:t>
      </w:r>
    </w:p>
    <w:p w:rsidR="00982002" w:rsidRPr="000B4275" w:rsidRDefault="00B1256D" w:rsidP="008064DC">
      <w:pPr>
        <w:spacing w:line="270" w:lineRule="auto"/>
        <w:ind w:left="-15" w:right="60" w:firstLine="0"/>
        <w:rPr>
          <w:szCs w:val="24"/>
        </w:rPr>
      </w:pPr>
      <w:r w:rsidRPr="000B4275">
        <w:rPr>
          <w:b/>
          <w:szCs w:val="24"/>
        </w:rPr>
        <w:lastRenderedPageBreak/>
        <w:t>Оплата цены продажи Объекта производится Победителем электронного аукциона (Покупателем) за вычетом ранее внесённого задатка путем безналичного перечисления денежных средств на счет Продавца в порядке и сроки, предусмотренные договором купли</w:t>
      </w:r>
      <w:r w:rsidR="00832EA0" w:rsidRPr="000B4275">
        <w:rPr>
          <w:b/>
          <w:szCs w:val="24"/>
        </w:rPr>
        <w:t>-</w:t>
      </w:r>
      <w:r w:rsidRPr="000B4275">
        <w:rPr>
          <w:b/>
          <w:szCs w:val="24"/>
        </w:rPr>
        <w:t>продажи.</w:t>
      </w:r>
      <w:r w:rsidRPr="000B4275">
        <w:rPr>
          <w:rFonts w:eastAsia="Courier New"/>
          <w:szCs w:val="24"/>
        </w:rPr>
        <w:t xml:space="preserve">  </w:t>
      </w:r>
    </w:p>
    <w:p w:rsidR="00982002" w:rsidRPr="000B4275" w:rsidRDefault="00B1256D" w:rsidP="008064DC">
      <w:pPr>
        <w:ind w:left="-15" w:right="60" w:firstLine="0"/>
        <w:rPr>
          <w:szCs w:val="24"/>
        </w:rPr>
      </w:pPr>
      <w:r w:rsidRPr="000B4275">
        <w:rPr>
          <w:szCs w:val="24"/>
        </w:rPr>
        <w:t>При уклонении (отказе) Победителя электронного аукциона (Покупателя)</w:t>
      </w:r>
      <w:r w:rsidRPr="000B4275">
        <w:rPr>
          <w:b/>
          <w:szCs w:val="24"/>
        </w:rPr>
        <w:t xml:space="preserve"> </w:t>
      </w:r>
      <w:r w:rsidRPr="000B4275">
        <w:rPr>
          <w:szCs w:val="24"/>
        </w:rPr>
        <w:t xml:space="preserve">от оплаты покупной цены Объекта в установленный срок задаток ему не возвращается, и он утрачивает право на заключение договора купли-продажи Объекта. </w:t>
      </w:r>
    </w:p>
    <w:p w:rsidR="00982002" w:rsidRPr="000B4275" w:rsidRDefault="00B1256D" w:rsidP="008064DC">
      <w:pPr>
        <w:ind w:left="-15" w:right="60" w:firstLine="0"/>
        <w:rPr>
          <w:szCs w:val="24"/>
        </w:rPr>
      </w:pPr>
      <w:r w:rsidRPr="000B4275">
        <w:rPr>
          <w:szCs w:val="24"/>
        </w:rPr>
        <w:t>В случае признания торгов несостоявшимися по причине допуска к участию только одного участника, единственный участник аукциона в течение 3 (трех) рабочих дней с даты признания торгов несостоявшимися вправе обратиться к Организатору торгов с заявлением о готовности приобрести Объект на условиях, установленных настоящим информационным сообщением для Победителя торгов.  В этом случае с единственным участником аукциона в течение 5 (пяти) рабочих дней с даты признания торгов несостоявшимися заключается договор купли-продажи по цене не ниже начальной цены Объекта, установленной в настоящем информационном сообщении. При этом задаток, внесенный единственным участником аукциона, ему не возвращается и засчитывается в счет оплаты цены Объекта. Оплата цены Объекта производится единственным участником аукциона за вычетом ранее внесённого задатка путем безналичного перечисления денежных средств на расчетный счет Продавца, указанный в договоре купли-продажи Объекта, в течение 10 (десяти) рабочих дней с даты заключения с ним договора купли-продажи Объекта.</w:t>
      </w:r>
      <w:r w:rsidRPr="000B4275">
        <w:rPr>
          <w:b/>
          <w:szCs w:val="24"/>
        </w:rPr>
        <w:t xml:space="preserve"> </w:t>
      </w:r>
    </w:p>
    <w:p w:rsidR="00982002" w:rsidRPr="000B4275" w:rsidRDefault="00B1256D" w:rsidP="008064DC">
      <w:pPr>
        <w:ind w:left="-15" w:right="60" w:firstLine="0"/>
        <w:rPr>
          <w:szCs w:val="24"/>
        </w:rPr>
      </w:pPr>
      <w:r w:rsidRPr="000B4275">
        <w:rPr>
          <w:szCs w:val="24"/>
        </w:rPr>
        <w:t xml:space="preserve">В случае уклонения (отказа) победителя аукциона от подписания протокола подведения итогов аукциона, от заключения договора купли-продажи Объекта по результатам торгов в установленный срок, от оплаты цены Объекта, участник аукциона, сделавший предпоследнее предложение по цене Объекта в ходе торгов, вправе заключить договор купли-продажи Объекта в течение 5 (пяти) рабочих дней с даты получения от Организатора торгов уведомления с предложением заключить договор купли-продажи Объекта.  При этом оплата цены Объекта производится участником аукциона, сделавшим предпоследнее предложение по цене Объекта в ходе торгов, в полном объеме путем безналичного перечисления денежных средств на расчетный счет Продавца указанный в договоре купли-продажи Объекта, в течение 10 (десяти) рабочих дней с даты заключения с ним договора купли-продажи Объекта. </w:t>
      </w:r>
    </w:p>
    <w:p w:rsidR="00982002" w:rsidRPr="000B4275" w:rsidRDefault="00B1256D" w:rsidP="008064DC">
      <w:pPr>
        <w:ind w:left="-15" w:right="60" w:firstLine="0"/>
        <w:rPr>
          <w:szCs w:val="24"/>
        </w:rPr>
      </w:pPr>
      <w:r w:rsidRPr="000B4275">
        <w:rPr>
          <w:szCs w:val="24"/>
        </w:rPr>
        <w:t xml:space="preserve">В случае несоблюдения срока обращения к Организатору торгов единственный участник аукциона или участник аукциона, сделавший предпоследнее предложение по цене Объекта в ходе торгов, утрачивают право на заключение договора купли-продажи Объекта по результатам торгов. </w:t>
      </w:r>
    </w:p>
    <w:p w:rsidR="00982002" w:rsidRPr="000B4275" w:rsidRDefault="00B1256D" w:rsidP="008064DC">
      <w:pPr>
        <w:ind w:left="-15" w:right="60" w:firstLine="0"/>
        <w:rPr>
          <w:szCs w:val="24"/>
        </w:rPr>
      </w:pPr>
      <w:r w:rsidRPr="000B4275">
        <w:rPr>
          <w:szCs w:val="24"/>
        </w:rPr>
        <w:t xml:space="preserve">Подача документов для государственной регистрации права собственности Покупателя на Объект производится в срок не позднее 10 (десяти) рабочих дней с момента зачисления денежных средств в счет оплаты цены Объекта в полном объеме на расчетный счет Продавца. </w:t>
      </w:r>
    </w:p>
    <w:p w:rsidR="00982002" w:rsidRPr="000B4275" w:rsidRDefault="00B1256D" w:rsidP="008064DC">
      <w:pPr>
        <w:ind w:left="-15" w:right="60" w:firstLine="0"/>
        <w:rPr>
          <w:szCs w:val="24"/>
        </w:rPr>
      </w:pPr>
      <w:r w:rsidRPr="000B4275">
        <w:rPr>
          <w:szCs w:val="24"/>
        </w:rPr>
        <w:t>По вопросам осмотра Объекта, ознакомления с документацией по Объекту, заключения договора купли-продажи Объекта по итогам торгов обращаться по телефонам Организатора торгов: +7-9</w:t>
      </w:r>
      <w:r w:rsidR="00832EA0" w:rsidRPr="000B4275">
        <w:rPr>
          <w:szCs w:val="24"/>
        </w:rPr>
        <w:t>3</w:t>
      </w:r>
      <w:r w:rsidRPr="000B4275">
        <w:rPr>
          <w:szCs w:val="24"/>
        </w:rPr>
        <w:t>1-</w:t>
      </w:r>
      <w:r w:rsidR="00832EA0" w:rsidRPr="000B4275">
        <w:rPr>
          <w:szCs w:val="24"/>
        </w:rPr>
        <w:t>398</w:t>
      </w:r>
      <w:r w:rsidRPr="000B4275">
        <w:rPr>
          <w:szCs w:val="24"/>
        </w:rPr>
        <w:t>-</w:t>
      </w:r>
      <w:r w:rsidR="00832EA0" w:rsidRPr="000B4275">
        <w:rPr>
          <w:szCs w:val="24"/>
        </w:rPr>
        <w:t>14</w:t>
      </w:r>
      <w:r w:rsidRPr="000B4275">
        <w:rPr>
          <w:szCs w:val="24"/>
        </w:rPr>
        <w:t>-</w:t>
      </w:r>
      <w:r w:rsidR="00832EA0" w:rsidRPr="000B4275">
        <w:rPr>
          <w:szCs w:val="24"/>
        </w:rPr>
        <w:t>86</w:t>
      </w:r>
      <w:r w:rsidRPr="000B4275">
        <w:rPr>
          <w:szCs w:val="24"/>
        </w:rPr>
        <w:t xml:space="preserve">, 8-800-777-57-57, доб. </w:t>
      </w:r>
      <w:r w:rsidR="00832EA0" w:rsidRPr="000B4275">
        <w:rPr>
          <w:szCs w:val="24"/>
        </w:rPr>
        <w:t>713</w:t>
      </w:r>
      <w:r w:rsidRPr="000B4275">
        <w:rPr>
          <w:szCs w:val="24"/>
        </w:rPr>
        <w:t xml:space="preserve">, 220. </w:t>
      </w:r>
    </w:p>
    <w:p w:rsidR="00982002" w:rsidRPr="000B4275" w:rsidRDefault="00B1256D" w:rsidP="008064DC">
      <w:pPr>
        <w:ind w:left="567" w:right="60" w:firstLine="0"/>
        <w:rPr>
          <w:szCs w:val="24"/>
        </w:rPr>
      </w:pPr>
      <w:r w:rsidRPr="000B4275">
        <w:rPr>
          <w:szCs w:val="24"/>
        </w:rPr>
        <w:t xml:space="preserve">Телефон службы технической поддержки сайта </w:t>
      </w:r>
      <w:hyperlink r:id="rId57">
        <w:r w:rsidRPr="000B4275">
          <w:rPr>
            <w:szCs w:val="24"/>
            <w:u w:val="single" w:color="000000"/>
          </w:rPr>
          <w:t>www.lot</w:t>
        </w:r>
      </w:hyperlink>
      <w:hyperlink r:id="rId58">
        <w:r w:rsidRPr="000B4275">
          <w:rPr>
            <w:szCs w:val="24"/>
            <w:u w:val="single" w:color="000000"/>
          </w:rPr>
          <w:t>-</w:t>
        </w:r>
      </w:hyperlink>
      <w:hyperlink r:id="rId59">
        <w:r w:rsidRPr="000B4275">
          <w:rPr>
            <w:szCs w:val="24"/>
            <w:u w:val="single" w:color="000000"/>
          </w:rPr>
          <w:t>online.ru</w:t>
        </w:r>
      </w:hyperlink>
      <w:hyperlink r:id="rId60">
        <w:r w:rsidRPr="000B4275">
          <w:rPr>
            <w:szCs w:val="24"/>
          </w:rPr>
          <w:t>:</w:t>
        </w:r>
      </w:hyperlink>
      <w:r w:rsidRPr="000B4275">
        <w:rPr>
          <w:szCs w:val="24"/>
        </w:rPr>
        <w:t xml:space="preserve"> 8-800-777-57-57. </w:t>
      </w:r>
    </w:p>
    <w:p w:rsidR="00982002" w:rsidRPr="000B4275" w:rsidRDefault="00B1256D" w:rsidP="008064DC">
      <w:pPr>
        <w:spacing w:after="0" w:line="259" w:lineRule="auto"/>
        <w:ind w:left="567" w:right="60" w:firstLine="0"/>
        <w:jc w:val="left"/>
        <w:rPr>
          <w:szCs w:val="24"/>
        </w:rPr>
      </w:pPr>
      <w:r w:rsidRPr="000B4275">
        <w:rPr>
          <w:szCs w:val="24"/>
        </w:rPr>
        <w:t xml:space="preserve"> </w:t>
      </w:r>
    </w:p>
    <w:sectPr w:rsidR="00982002" w:rsidRPr="000B4275">
      <w:pgSz w:w="11906" w:h="16838"/>
      <w:pgMar w:top="751" w:right="507" w:bottom="9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2525CE"/>
    <w:multiLevelType w:val="hybridMultilevel"/>
    <w:tmpl w:val="B4CEEDB6"/>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ADB3266"/>
    <w:multiLevelType w:val="hybridMultilevel"/>
    <w:tmpl w:val="5A5E6554"/>
    <w:lvl w:ilvl="0" w:tplc="B916333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F2F746">
      <w:start w:val="1"/>
      <w:numFmt w:val="lowerLetter"/>
      <w:lvlText w:val="%2"/>
      <w:lvlJc w:val="left"/>
      <w:pPr>
        <w:ind w:left="1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BA316C">
      <w:start w:val="1"/>
      <w:numFmt w:val="lowerRoman"/>
      <w:lvlText w:val="%3"/>
      <w:lvlJc w:val="left"/>
      <w:pPr>
        <w:ind w:left="2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58942A">
      <w:start w:val="1"/>
      <w:numFmt w:val="decimal"/>
      <w:lvlText w:val="%4"/>
      <w:lvlJc w:val="left"/>
      <w:pPr>
        <w:ind w:left="3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2D682">
      <w:start w:val="1"/>
      <w:numFmt w:val="lowerLetter"/>
      <w:lvlText w:val="%5"/>
      <w:lvlJc w:val="left"/>
      <w:pPr>
        <w:ind w:left="3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DA7F82">
      <w:start w:val="1"/>
      <w:numFmt w:val="lowerRoman"/>
      <w:lvlText w:val="%6"/>
      <w:lvlJc w:val="left"/>
      <w:pPr>
        <w:ind w:left="4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D4809E">
      <w:start w:val="1"/>
      <w:numFmt w:val="decimal"/>
      <w:lvlText w:val="%7"/>
      <w:lvlJc w:val="left"/>
      <w:pPr>
        <w:ind w:left="5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26E014">
      <w:start w:val="1"/>
      <w:numFmt w:val="lowerLetter"/>
      <w:lvlText w:val="%8"/>
      <w:lvlJc w:val="left"/>
      <w:pPr>
        <w:ind w:left="6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6EB094">
      <w:start w:val="1"/>
      <w:numFmt w:val="lowerRoman"/>
      <w:lvlText w:val="%9"/>
      <w:lvlJc w:val="left"/>
      <w:pPr>
        <w:ind w:left="6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2904EBB"/>
    <w:multiLevelType w:val="hybridMultilevel"/>
    <w:tmpl w:val="3462F838"/>
    <w:lvl w:ilvl="0" w:tplc="0C405A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848D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225B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8038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4281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A83E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14A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363E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02C3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431722"/>
    <w:multiLevelType w:val="hybridMultilevel"/>
    <w:tmpl w:val="47E8DC06"/>
    <w:lvl w:ilvl="0" w:tplc="57DC039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764E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8492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04D61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6C5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216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BEA80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9A328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C4EF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B7E748E"/>
    <w:multiLevelType w:val="hybridMultilevel"/>
    <w:tmpl w:val="9BC09F54"/>
    <w:lvl w:ilvl="0" w:tplc="EE7224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A8318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A564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DCF10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EE8BA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BC2EC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5875B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FA924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2208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86540C"/>
    <w:multiLevelType w:val="multilevel"/>
    <w:tmpl w:val="1B68DAA8"/>
    <w:lvl w:ilvl="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002"/>
    <w:rsid w:val="000134EB"/>
    <w:rsid w:val="000B4275"/>
    <w:rsid w:val="001A286F"/>
    <w:rsid w:val="00326879"/>
    <w:rsid w:val="003C210D"/>
    <w:rsid w:val="00445CC8"/>
    <w:rsid w:val="0046416A"/>
    <w:rsid w:val="0059248D"/>
    <w:rsid w:val="00674036"/>
    <w:rsid w:val="00684D35"/>
    <w:rsid w:val="008064DC"/>
    <w:rsid w:val="00832EA0"/>
    <w:rsid w:val="00982002"/>
    <w:rsid w:val="009E3CB8"/>
    <w:rsid w:val="00A817EA"/>
    <w:rsid w:val="00B1256D"/>
    <w:rsid w:val="00B37EC1"/>
    <w:rsid w:val="00DF6853"/>
    <w:rsid w:val="00E55A11"/>
    <w:rsid w:val="00ED65C7"/>
    <w:rsid w:val="00F45DF0"/>
    <w:rsid w:val="00F90807"/>
    <w:rsid w:val="00FC28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F0AB0E-E1F1-45A8-8701-8C8B1E5C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8" w:lineRule="auto"/>
      <w:ind w:left="420" w:right="483" w:firstLine="7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64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s://sales.lot-online.ru/e-auction/media/reglament.pdf"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http://www.lot-online.ru/" TargetMode="External"/><Relationship Id="rId42" Type="http://schemas.openxmlformats.org/officeDocument/2006/relationships/hyperlink" Target="http://www.lot-online.ru/" TargetMode="External"/><Relationship Id="rId47" Type="http://schemas.openxmlformats.org/officeDocument/2006/relationships/hyperlink" Target="http://www.lot-online.ru/" TargetMode="External"/><Relationship Id="rId50" Type="http://schemas.openxmlformats.org/officeDocument/2006/relationships/hyperlink" Target="http://www.lot-online.ru/" TargetMode="External"/><Relationship Id="rId55" Type="http://schemas.openxmlformats.org/officeDocument/2006/relationships/hyperlink" Target="http://www.lot-online.ru/" TargetMode="External"/><Relationship Id="rId7" Type="http://schemas.openxmlformats.org/officeDocument/2006/relationships/hyperlink" Target="http://www.lot-online.ru/" TargetMode="External"/><Relationship Id="rId2" Type="http://schemas.openxmlformats.org/officeDocument/2006/relationships/styles" Target="styles.xml"/><Relationship Id="rId1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29" Type="http://schemas.openxmlformats.org/officeDocument/2006/relationships/hyperlink" Target="http://www.lot-online.ru/" TargetMode="External"/><Relationship Id="rId41" Type="http://schemas.openxmlformats.org/officeDocument/2006/relationships/hyperlink" Target="http://www.lot-online.ru/" TargetMode="External"/><Relationship Id="rId54" Type="http://schemas.openxmlformats.org/officeDocument/2006/relationships/hyperlink" Target="http://www.lot-online.ru/"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www.lot-online.ru/" TargetMode="External"/><Relationship Id="rId32" Type="http://schemas.openxmlformats.org/officeDocument/2006/relationships/hyperlink" Target="consultantplus://offline/main?base=LAW;n=72518;fld=134"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www.lot-online.ru/" TargetMode="External"/><Relationship Id="rId53" Type="http://schemas.openxmlformats.org/officeDocument/2006/relationships/hyperlink" Target="http://www.lot-online.ru/" TargetMode="External"/><Relationship Id="rId58" Type="http://schemas.openxmlformats.org/officeDocument/2006/relationships/hyperlink" Target="http://www.lot-online.ru/" TargetMode="External"/><Relationship Id="rId5" Type="http://schemas.openxmlformats.org/officeDocument/2006/relationships/hyperlink" Target="http://www.lot-online.ru/" TargetMode="External"/><Relationship Id="rId15" Type="http://schemas.openxmlformats.org/officeDocument/2006/relationships/hyperlink" Target="http://www.lot-online.ru/" TargetMode="External"/><Relationship Id="rId23" Type="http://schemas.openxmlformats.org/officeDocument/2006/relationships/hyperlink" Target="http://www.lot-online.ru/"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49" Type="http://schemas.openxmlformats.org/officeDocument/2006/relationships/hyperlink" Target="http://www.lot-online.ru/" TargetMode="External"/><Relationship Id="rId57" Type="http://schemas.openxmlformats.org/officeDocument/2006/relationships/hyperlink" Target="http://www.lot-online.ru/" TargetMode="External"/><Relationship Id="rId61" Type="http://schemas.openxmlformats.org/officeDocument/2006/relationships/fontTable" Target="fontTable.xml"/><Relationship Id="rId10" Type="http://schemas.openxmlformats.org/officeDocument/2006/relationships/hyperlink" Target="http://www.lot-online.ru/" TargetMode="External"/><Relationship Id="rId19" Type="http://schemas.openxmlformats.org/officeDocument/2006/relationships/hyperlink" Target="https://sales.lot-online.ru/e-auction/media/reglament.pdf" TargetMode="External"/><Relationship Id="rId31" Type="http://schemas.openxmlformats.org/officeDocument/2006/relationships/hyperlink" Target="consultantplus://offline/main?base=LAW;n=72518;fld=134" TargetMode="External"/><Relationship Id="rId44" Type="http://schemas.openxmlformats.org/officeDocument/2006/relationships/hyperlink" Target="http://www.lot-online.ru/" TargetMode="External"/><Relationship Id="rId52" Type="http://schemas.openxmlformats.org/officeDocument/2006/relationships/hyperlink" Target="http://www.lot-online.ru/" TargetMode="External"/><Relationship Id="rId60" Type="http://schemas.openxmlformats.org/officeDocument/2006/relationships/hyperlink" Target="http://www.lot-online.ru/" TargetMode="External"/><Relationship Id="rId4" Type="http://schemas.openxmlformats.org/officeDocument/2006/relationships/webSettings" Target="web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http://www.lot-online.ru/" TargetMode="External"/><Relationship Id="rId43" Type="http://schemas.openxmlformats.org/officeDocument/2006/relationships/hyperlink" Target="http://www.lot-online.ru/" TargetMode="External"/><Relationship Id="rId48" Type="http://schemas.openxmlformats.org/officeDocument/2006/relationships/hyperlink" Target="http://www.lot-online.ru/" TargetMode="External"/><Relationship Id="rId56" Type="http://schemas.openxmlformats.org/officeDocument/2006/relationships/hyperlink" Target="http://www.lot-online.ru/" TargetMode="External"/><Relationship Id="rId8" Type="http://schemas.openxmlformats.org/officeDocument/2006/relationships/hyperlink" Target="http://www.lot-online.ru/" TargetMode="External"/><Relationship Id="rId51" Type="http://schemas.openxmlformats.org/officeDocument/2006/relationships/hyperlink" Target="http://www.lot-online.ru/" TargetMode="External"/><Relationship Id="rId3" Type="http://schemas.openxmlformats.org/officeDocument/2006/relationships/settings" Target="settings.xml"/><Relationship Id="rId12" Type="http://schemas.openxmlformats.org/officeDocument/2006/relationships/hyperlink" Target="http://www.lot-online.ru/" TargetMode="External"/><Relationship Id="rId17" Type="http://schemas.openxmlformats.org/officeDocument/2006/relationships/hyperlink" Target="https://sales.lot-online.ru/e-auction/media/reglament.pdf" TargetMode="External"/><Relationship Id="rId25" Type="http://schemas.openxmlformats.org/officeDocument/2006/relationships/hyperlink" Target="http://www.lot-online.ru/"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http://www.lot-online.ru/" TargetMode="External"/><Relationship Id="rId59"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3869</Words>
  <Characters>22055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
  <LinksUpToDate>false</LinksUpToDate>
  <CharactersWithSpaces>25873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Гаврилин Андрей Николаевич</cp:lastModifiedBy>
  <cp:revision>3</cp:revision>
  <dcterms:created xsi:type="dcterms:W3CDTF">2022-03-25T11:53:00Z</dcterms:created>
  <dcterms:modified xsi:type="dcterms:W3CDTF">2022-03-25T13:10:00Z</dcterms:modified>
</cp:coreProperties>
</file>