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30" w:rsidRPr="00DA6630" w:rsidRDefault="00DA6630" w:rsidP="00DA6630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6630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1. </w:t>
      </w:r>
    </w:p>
    <w:p w:rsidR="00DA6630" w:rsidRPr="00DA6630" w:rsidRDefault="00DA6630" w:rsidP="00DA66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A6630">
        <w:rPr>
          <w:rFonts w:ascii="Times New Roman" w:hAnsi="Times New Roman" w:cs="Times New Roman"/>
          <w:sz w:val="24"/>
          <w:szCs w:val="24"/>
        </w:rPr>
        <w:t xml:space="preserve">к сообщению о проведении торгов </w:t>
      </w:r>
    </w:p>
    <w:p w:rsidR="00DA6630" w:rsidRPr="00DA6630" w:rsidRDefault="00DA6630" w:rsidP="00DA66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A6630">
        <w:rPr>
          <w:rFonts w:ascii="Times New Roman" w:hAnsi="Times New Roman" w:cs="Times New Roman"/>
          <w:sz w:val="24"/>
          <w:szCs w:val="24"/>
        </w:rPr>
        <w:t xml:space="preserve">по продаже имущества должника </w:t>
      </w:r>
    </w:p>
    <w:p w:rsidR="00DA6630" w:rsidRPr="00DA6630" w:rsidRDefault="00DA6630" w:rsidP="00DA66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A6630">
        <w:rPr>
          <w:rFonts w:ascii="Times New Roman" w:hAnsi="Times New Roman" w:cs="Times New Roman"/>
          <w:sz w:val="24"/>
          <w:szCs w:val="24"/>
        </w:rPr>
        <w:t>ООО «АГРОСОЮЗ»</w:t>
      </w:r>
    </w:p>
    <w:p w:rsidR="00DA6630" w:rsidRPr="00DA6630" w:rsidRDefault="00DA6630" w:rsidP="00DA66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6630" w:rsidRPr="00DA6630" w:rsidRDefault="00DA6630" w:rsidP="00DA66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6630" w:rsidRPr="00DA6630" w:rsidRDefault="00DA6630" w:rsidP="00DA663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630">
        <w:rPr>
          <w:rFonts w:ascii="Times New Roman" w:hAnsi="Times New Roman" w:cs="Times New Roman"/>
          <w:b/>
          <w:sz w:val="24"/>
          <w:szCs w:val="24"/>
        </w:rPr>
        <w:t xml:space="preserve">Полный перечень имущества, входящего в состав Лота №1: </w:t>
      </w:r>
    </w:p>
    <w:p w:rsidR="00DA6630" w:rsidRPr="00DA6630" w:rsidRDefault="00DA6630" w:rsidP="00CA7105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7105" w:rsidRPr="00DA6630" w:rsidRDefault="00DA6630" w:rsidP="00DA66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630">
        <w:rPr>
          <w:rFonts w:ascii="Times New Roman" w:hAnsi="Times New Roman" w:cs="Times New Roman"/>
          <w:sz w:val="24"/>
          <w:szCs w:val="24"/>
        </w:rPr>
        <w:t>Имущество расположено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6354F" w:rsidRPr="00DA6630">
        <w:rPr>
          <w:rFonts w:ascii="Times New Roman" w:hAnsi="Times New Roman" w:cs="Times New Roman"/>
          <w:sz w:val="24"/>
          <w:szCs w:val="24"/>
        </w:rPr>
        <w:t>: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 Смоленская область, Смоленский район, д.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Стабна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: Административный корпус на 20 рабочих ме</w:t>
      </w:r>
      <w:r w:rsidR="008568E1" w:rsidRPr="001560FC">
        <w:rPr>
          <w:rFonts w:ascii="Times New Roman" w:hAnsi="Times New Roman" w:cs="Times New Roman"/>
          <w:b/>
          <w:sz w:val="24"/>
          <w:szCs w:val="24"/>
        </w:rPr>
        <w:t>с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 №67:18:0030101:938, общ</w:t>
      </w:r>
      <w:proofErr w:type="gramStart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4E4" w:rsidRPr="00DA66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л. 77,5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.; Свинарник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откормочник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. №67:18:0030101:936, общ. пл. 3714,4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.; Свинарник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откормочник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 №67:18:0030101:941, общ. пл</w:t>
      </w:r>
      <w:r w:rsidR="005E5052" w:rsidRPr="00DA6630">
        <w:rPr>
          <w:rFonts w:ascii="Times New Roman" w:hAnsi="Times New Roman" w:cs="Times New Roman"/>
          <w:sz w:val="24"/>
          <w:szCs w:val="24"/>
        </w:rPr>
        <w:t>. 3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706,7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.; Свинарник под литерой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</w:t>
      </w:r>
      <w:r w:rsidR="00B234E4" w:rsidRPr="00DA6630">
        <w:rPr>
          <w:rFonts w:ascii="Times New Roman" w:hAnsi="Times New Roman" w:cs="Times New Roman"/>
          <w:sz w:val="24"/>
          <w:szCs w:val="24"/>
        </w:rPr>
        <w:t>67:18:0030101:937, общ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>.  3793,</w:t>
      </w:r>
      <w:bookmarkStart w:id="0" w:name="_GoBack"/>
      <w:bookmarkEnd w:id="0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</w:t>
      </w:r>
      <w:r w:rsidR="00B234E4" w:rsidRPr="00DA66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Артскважина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№67:18:0030101:939, о</w:t>
      </w:r>
      <w:r w:rsidR="00B234E4" w:rsidRPr="00DA6630">
        <w:rPr>
          <w:rFonts w:ascii="Times New Roman" w:hAnsi="Times New Roman" w:cs="Times New Roman"/>
          <w:sz w:val="24"/>
          <w:szCs w:val="24"/>
        </w:rPr>
        <w:t>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11,7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.; </w:t>
      </w:r>
      <w:r w:rsidR="00B234E4" w:rsidRPr="00DA6630">
        <w:rPr>
          <w:rFonts w:ascii="Times New Roman" w:hAnsi="Times New Roman" w:cs="Times New Roman"/>
          <w:sz w:val="24"/>
          <w:szCs w:val="24"/>
        </w:rPr>
        <w:t>Трансформаторная подстанция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№67:18:0030101:931, о</w:t>
      </w:r>
      <w:r w:rsidR="00B234E4" w:rsidRPr="00DA6630">
        <w:rPr>
          <w:rFonts w:ascii="Times New Roman" w:hAnsi="Times New Roman" w:cs="Times New Roman"/>
          <w:sz w:val="24"/>
          <w:szCs w:val="24"/>
        </w:rPr>
        <w:t>бщ</w:t>
      </w:r>
      <w:proofErr w:type="gramStart"/>
      <w:r w:rsidR="005E5052" w:rsidRPr="00DA66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4E4" w:rsidRPr="00DA66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34E4" w:rsidRPr="00DA6630">
        <w:rPr>
          <w:rFonts w:ascii="Times New Roman" w:hAnsi="Times New Roman" w:cs="Times New Roman"/>
          <w:sz w:val="24"/>
          <w:szCs w:val="24"/>
        </w:rPr>
        <w:t>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54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Артскважина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№67:18:0030101:934, о</w:t>
      </w:r>
      <w:r w:rsidR="00B234E4" w:rsidRPr="00DA6630">
        <w:rPr>
          <w:rFonts w:ascii="Times New Roman" w:hAnsi="Times New Roman" w:cs="Times New Roman"/>
          <w:sz w:val="24"/>
          <w:szCs w:val="24"/>
        </w:rPr>
        <w:t>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11,6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; </w:t>
      </w:r>
      <w:r w:rsidR="00B234E4" w:rsidRPr="00DA6630">
        <w:rPr>
          <w:rFonts w:ascii="Times New Roman" w:hAnsi="Times New Roman" w:cs="Times New Roman"/>
          <w:sz w:val="24"/>
          <w:szCs w:val="24"/>
        </w:rPr>
        <w:t>Водонапорная башня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</w:t>
      </w:r>
      <w:r w:rsidR="00B234E4" w:rsidRPr="00DA6630">
        <w:rPr>
          <w:rFonts w:ascii="Times New Roman" w:hAnsi="Times New Roman" w:cs="Times New Roman"/>
          <w:sz w:val="24"/>
          <w:szCs w:val="24"/>
        </w:rPr>
        <w:t>67:18:1850101:125, общ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14,2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</w:t>
      </w:r>
      <w:r w:rsidR="00B234E4" w:rsidRPr="00DA66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; </w:t>
      </w:r>
      <w:r w:rsidR="00B234E4" w:rsidRPr="00DA6630">
        <w:rPr>
          <w:rFonts w:ascii="Times New Roman" w:hAnsi="Times New Roman" w:cs="Times New Roman"/>
          <w:sz w:val="24"/>
          <w:szCs w:val="24"/>
        </w:rPr>
        <w:t>Кормоцех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</w:t>
      </w:r>
      <w:r w:rsidR="00B234E4" w:rsidRPr="00DA6630">
        <w:rPr>
          <w:rFonts w:ascii="Times New Roman" w:hAnsi="Times New Roman" w:cs="Times New Roman"/>
          <w:sz w:val="24"/>
          <w:szCs w:val="24"/>
        </w:rPr>
        <w:t>67:18:0030101:932, общ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>.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 2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341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</w:t>
      </w:r>
      <w:r w:rsidR="00B234E4" w:rsidRPr="00DA66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; 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Свинарник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откормочник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</w:t>
      </w:r>
      <w:r w:rsidR="00B234E4" w:rsidRPr="00DA6630">
        <w:rPr>
          <w:rFonts w:ascii="Times New Roman" w:hAnsi="Times New Roman" w:cs="Times New Roman"/>
          <w:sz w:val="24"/>
          <w:szCs w:val="24"/>
        </w:rPr>
        <w:t>67:18:0030101:940, общ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>. 3</w:t>
      </w:r>
      <w:r w:rsidR="00B234E4" w:rsidRPr="00DA6630">
        <w:rPr>
          <w:rFonts w:ascii="Times New Roman" w:hAnsi="Times New Roman" w:cs="Times New Roman"/>
          <w:sz w:val="24"/>
          <w:szCs w:val="24"/>
        </w:rPr>
        <w:t>727,9 кв. м.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; 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Свинарник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откормочник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</w:t>
      </w:r>
      <w:r w:rsidR="00B234E4" w:rsidRPr="00DA6630">
        <w:rPr>
          <w:rFonts w:ascii="Times New Roman" w:hAnsi="Times New Roman" w:cs="Times New Roman"/>
          <w:sz w:val="24"/>
          <w:szCs w:val="24"/>
        </w:rPr>
        <w:t>67:18:0030101:933, общ</w:t>
      </w:r>
      <w:proofErr w:type="gramStart"/>
      <w:r w:rsidR="005E5052" w:rsidRPr="00DA66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4E4" w:rsidRPr="00DA66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34E4" w:rsidRPr="00DA6630">
        <w:rPr>
          <w:rFonts w:ascii="Times New Roman" w:hAnsi="Times New Roman" w:cs="Times New Roman"/>
          <w:sz w:val="24"/>
          <w:szCs w:val="24"/>
        </w:rPr>
        <w:t>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3762,20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.; Склад с АВМ,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</w:t>
      </w:r>
      <w:r w:rsidR="00B234E4" w:rsidRPr="00DA6630">
        <w:rPr>
          <w:rFonts w:ascii="Times New Roman" w:hAnsi="Times New Roman" w:cs="Times New Roman"/>
          <w:sz w:val="24"/>
          <w:szCs w:val="24"/>
        </w:rPr>
        <w:t>67:18:0030101:935, общ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933,6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</w:t>
      </w:r>
      <w:r w:rsidR="00B234E4" w:rsidRPr="00DA66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; </w:t>
      </w:r>
      <w:r w:rsidR="00B234E4" w:rsidRPr="00DA6630">
        <w:rPr>
          <w:rFonts w:ascii="Times New Roman" w:hAnsi="Times New Roman" w:cs="Times New Roman"/>
          <w:sz w:val="24"/>
          <w:szCs w:val="24"/>
        </w:rPr>
        <w:t>З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емельный участок, пл. 2583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</w:t>
      </w:r>
      <w:r w:rsidR="00B234E4" w:rsidRPr="00DA66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№67:18:00301</w:t>
      </w:r>
      <w:r w:rsidR="00B234E4" w:rsidRPr="00DA6630">
        <w:rPr>
          <w:rFonts w:ascii="Times New Roman" w:hAnsi="Times New Roman" w:cs="Times New Roman"/>
          <w:sz w:val="24"/>
          <w:szCs w:val="24"/>
        </w:rPr>
        <w:t>01:0635, категор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ия земель: Земли с/х назначения; </w:t>
      </w:r>
      <w:r w:rsidR="00B234E4" w:rsidRPr="00DA6630">
        <w:rPr>
          <w:rFonts w:ascii="Times New Roman" w:hAnsi="Times New Roman" w:cs="Times New Roman"/>
          <w:sz w:val="24"/>
          <w:szCs w:val="24"/>
        </w:rPr>
        <w:t>Земельный участок пл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2628,0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</w:t>
      </w:r>
      <w:r w:rsidR="00B234E4" w:rsidRPr="00DA66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№67:18:00301</w:t>
      </w:r>
      <w:r w:rsidR="00B234E4" w:rsidRPr="00DA6630">
        <w:rPr>
          <w:rFonts w:ascii="Times New Roman" w:hAnsi="Times New Roman" w:cs="Times New Roman"/>
          <w:sz w:val="24"/>
          <w:szCs w:val="24"/>
        </w:rPr>
        <w:t>01:0637, категория земель: Земли с/х назначения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; </w:t>
      </w:r>
      <w:r w:rsidR="00B234E4" w:rsidRPr="00DA6630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5E5052" w:rsidRPr="00DA6630">
        <w:rPr>
          <w:rFonts w:ascii="Times New Roman" w:hAnsi="Times New Roman" w:cs="Times New Roman"/>
          <w:sz w:val="24"/>
          <w:szCs w:val="24"/>
        </w:rPr>
        <w:t>,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 пл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76234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</w:t>
      </w:r>
      <w:r w:rsidR="00B234E4" w:rsidRPr="00DA66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№67:18:00301</w:t>
      </w:r>
      <w:r w:rsidR="00B234E4" w:rsidRPr="00DA6630">
        <w:rPr>
          <w:rFonts w:ascii="Times New Roman" w:hAnsi="Times New Roman" w:cs="Times New Roman"/>
          <w:sz w:val="24"/>
          <w:szCs w:val="24"/>
        </w:rPr>
        <w:t>01:0638, категори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я земель: </w:t>
      </w:r>
      <w:proofErr w:type="gramStart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Земли с/х назначения; 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Оборудование цеха для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доращивания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 поросят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 (ф</w:t>
      </w:r>
      <w:r w:rsidR="00B234E4" w:rsidRPr="00DA6630">
        <w:rPr>
          <w:rFonts w:ascii="Times New Roman" w:hAnsi="Times New Roman" w:cs="Times New Roman"/>
          <w:sz w:val="24"/>
          <w:szCs w:val="24"/>
        </w:rPr>
        <w:t>ирма-</w:t>
      </w:r>
      <w:r w:rsidR="005E5052" w:rsidRPr="00DA6630">
        <w:rPr>
          <w:rFonts w:ascii="Times New Roman" w:hAnsi="Times New Roman" w:cs="Times New Roman"/>
          <w:sz w:val="24"/>
          <w:szCs w:val="24"/>
        </w:rPr>
        <w:t>производитель -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 </w:t>
      </w:r>
      <w:r w:rsidR="008568E1" w:rsidRPr="00DA66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Весстрон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8568E1" w:rsidRPr="00DA6630">
        <w:rPr>
          <w:rFonts w:ascii="Times New Roman" w:hAnsi="Times New Roman" w:cs="Times New Roman"/>
          <w:sz w:val="24"/>
          <w:szCs w:val="24"/>
        </w:rPr>
        <w:t>»</w:t>
      </w:r>
      <w:r w:rsidR="00B234E4" w:rsidRPr="00DA6630">
        <w:rPr>
          <w:rFonts w:ascii="Times New Roman" w:hAnsi="Times New Roman" w:cs="Times New Roman"/>
          <w:sz w:val="24"/>
          <w:szCs w:val="24"/>
        </w:rPr>
        <w:t>, 2006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.); </w:t>
      </w:r>
      <w:r w:rsidR="00B234E4" w:rsidRPr="00DA6630">
        <w:rPr>
          <w:rFonts w:ascii="Times New Roman" w:hAnsi="Times New Roman" w:cs="Times New Roman"/>
          <w:sz w:val="24"/>
          <w:szCs w:val="24"/>
        </w:rPr>
        <w:t>Оборудование цеха для опоросов и содержания поросят</w:t>
      </w:r>
      <w:r w:rsidR="0016331D" w:rsidRPr="00DA6630">
        <w:rPr>
          <w:rFonts w:ascii="Times New Roman" w:hAnsi="Times New Roman" w:cs="Times New Roman"/>
          <w:sz w:val="24"/>
          <w:szCs w:val="24"/>
        </w:rPr>
        <w:t xml:space="preserve"> (ф</w:t>
      </w:r>
      <w:r w:rsidR="00B234E4" w:rsidRPr="00DA6630">
        <w:rPr>
          <w:rFonts w:ascii="Times New Roman" w:hAnsi="Times New Roman" w:cs="Times New Roman"/>
          <w:sz w:val="24"/>
          <w:szCs w:val="24"/>
        </w:rPr>
        <w:t>ирма-производитель:</w:t>
      </w:r>
      <w:proofErr w:type="gram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 </w:t>
      </w:r>
      <w:r w:rsidR="008568E1" w:rsidRPr="00DA66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Весстрон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8568E1" w:rsidRPr="00DA6630">
        <w:rPr>
          <w:rFonts w:ascii="Times New Roman" w:hAnsi="Times New Roman" w:cs="Times New Roman"/>
          <w:sz w:val="24"/>
          <w:szCs w:val="24"/>
        </w:rPr>
        <w:t>»</w:t>
      </w:r>
      <w:r w:rsidR="00B234E4" w:rsidRPr="00DA6630">
        <w:rPr>
          <w:rFonts w:ascii="Times New Roman" w:hAnsi="Times New Roman" w:cs="Times New Roman"/>
          <w:sz w:val="24"/>
          <w:szCs w:val="24"/>
        </w:rPr>
        <w:t>, 2006</w:t>
      </w:r>
      <w:r w:rsidR="0016331D"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31D" w:rsidRPr="00DA663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16331D" w:rsidRPr="00DA6630">
        <w:rPr>
          <w:rFonts w:ascii="Times New Roman" w:hAnsi="Times New Roman" w:cs="Times New Roman"/>
          <w:sz w:val="24"/>
          <w:szCs w:val="24"/>
        </w:rPr>
        <w:t>.</w:t>
      </w:r>
      <w:r w:rsidR="00622454" w:rsidRPr="00DA6630">
        <w:rPr>
          <w:rFonts w:ascii="Times New Roman" w:hAnsi="Times New Roman" w:cs="Times New Roman"/>
          <w:sz w:val="24"/>
          <w:szCs w:val="24"/>
        </w:rPr>
        <w:t xml:space="preserve">); </w:t>
      </w:r>
      <w:r w:rsidR="00B234E4" w:rsidRPr="00DA6630">
        <w:rPr>
          <w:rFonts w:ascii="Times New Roman" w:hAnsi="Times New Roman" w:cs="Times New Roman"/>
          <w:sz w:val="24"/>
          <w:szCs w:val="24"/>
        </w:rPr>
        <w:t>Оборудова</w:t>
      </w:r>
      <w:r w:rsidR="00622454" w:rsidRPr="00DA6630">
        <w:rPr>
          <w:rFonts w:ascii="Times New Roman" w:hAnsi="Times New Roman" w:cs="Times New Roman"/>
          <w:sz w:val="24"/>
          <w:szCs w:val="24"/>
        </w:rPr>
        <w:t xml:space="preserve">ние цеха для содержания </w:t>
      </w:r>
      <w:proofErr w:type="spellStart"/>
      <w:r w:rsidR="00622454" w:rsidRPr="00DA6630">
        <w:rPr>
          <w:rFonts w:ascii="Times New Roman" w:hAnsi="Times New Roman" w:cs="Times New Roman"/>
          <w:sz w:val="24"/>
          <w:szCs w:val="24"/>
        </w:rPr>
        <w:t>супорос</w:t>
      </w:r>
      <w:proofErr w:type="spellEnd"/>
      <w:r w:rsidR="00622454" w:rsidRPr="00DA6630">
        <w:rPr>
          <w:rFonts w:ascii="Times New Roman" w:hAnsi="Times New Roman" w:cs="Times New Roman"/>
          <w:sz w:val="24"/>
          <w:szCs w:val="24"/>
        </w:rPr>
        <w:t>, с</w:t>
      </w:r>
      <w:r w:rsidR="00B234E4" w:rsidRPr="00DA6630">
        <w:rPr>
          <w:rFonts w:ascii="Times New Roman" w:hAnsi="Times New Roman" w:cs="Times New Roman"/>
          <w:sz w:val="24"/>
          <w:szCs w:val="24"/>
        </w:rPr>
        <w:t>виноматок</w:t>
      </w:r>
      <w:r w:rsidR="00622454" w:rsidRPr="00DA6630">
        <w:rPr>
          <w:rFonts w:ascii="Times New Roman" w:hAnsi="Times New Roman" w:cs="Times New Roman"/>
          <w:sz w:val="24"/>
          <w:szCs w:val="24"/>
        </w:rPr>
        <w:t xml:space="preserve"> (ф</w:t>
      </w:r>
      <w:r w:rsidR="00B234E4" w:rsidRPr="00DA6630">
        <w:rPr>
          <w:rFonts w:ascii="Times New Roman" w:hAnsi="Times New Roman" w:cs="Times New Roman"/>
          <w:sz w:val="24"/>
          <w:szCs w:val="24"/>
        </w:rPr>
        <w:t>ирма</w:t>
      </w:r>
      <w:r w:rsidR="00622454" w:rsidRPr="00DA6630">
        <w:rPr>
          <w:rFonts w:ascii="Times New Roman" w:hAnsi="Times New Roman" w:cs="Times New Roman"/>
          <w:sz w:val="24"/>
          <w:szCs w:val="24"/>
        </w:rPr>
        <w:t xml:space="preserve"> </w:t>
      </w:r>
      <w:r w:rsidR="00B234E4" w:rsidRPr="00DA6630">
        <w:rPr>
          <w:rFonts w:ascii="Times New Roman" w:hAnsi="Times New Roman" w:cs="Times New Roman"/>
          <w:sz w:val="24"/>
          <w:szCs w:val="24"/>
        </w:rPr>
        <w:t>-</w:t>
      </w:r>
      <w:r w:rsidR="00622454" w:rsidRPr="00DA6630">
        <w:rPr>
          <w:rFonts w:ascii="Times New Roman" w:hAnsi="Times New Roman" w:cs="Times New Roman"/>
          <w:sz w:val="24"/>
          <w:szCs w:val="24"/>
        </w:rPr>
        <w:t xml:space="preserve"> 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Wesstron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 PPH, 2007</w:t>
      </w:r>
      <w:r w:rsidR="00622454"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54" w:rsidRPr="00DA6630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622454" w:rsidRPr="00DA663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622454" w:rsidRPr="00DA6630">
        <w:rPr>
          <w:rFonts w:ascii="Times New Roman" w:hAnsi="Times New Roman" w:cs="Times New Roman"/>
          <w:sz w:val="24"/>
          <w:szCs w:val="24"/>
        </w:rPr>
        <w:t xml:space="preserve">.) – Всё вышеперечисленное имущество является залогом </w:t>
      </w:r>
      <w:r w:rsidR="000868BF" w:rsidRPr="00DA6630">
        <w:rPr>
          <w:rFonts w:ascii="Times New Roman" w:hAnsi="Times New Roman" w:cs="Times New Roman"/>
          <w:sz w:val="24"/>
          <w:szCs w:val="24"/>
        </w:rPr>
        <w:t xml:space="preserve">АО </w:t>
      </w:r>
      <w:r w:rsidR="008568E1" w:rsidRPr="00DA66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568E1" w:rsidRPr="00DA6630">
        <w:rPr>
          <w:rFonts w:ascii="Times New Roman" w:hAnsi="Times New Roman" w:cs="Times New Roman"/>
          <w:sz w:val="24"/>
          <w:szCs w:val="24"/>
        </w:rPr>
        <w:t>»</w:t>
      </w:r>
      <w:r w:rsidR="000868BF" w:rsidRPr="00DA6630">
        <w:rPr>
          <w:rFonts w:ascii="Times New Roman" w:hAnsi="Times New Roman" w:cs="Times New Roman"/>
          <w:sz w:val="24"/>
          <w:szCs w:val="24"/>
        </w:rPr>
        <w:t xml:space="preserve">; Имущество не обремененное залогом: </w:t>
      </w:r>
      <w:proofErr w:type="gramStart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Автомобиль для загрузки сухих кормов ЗАСК 10Б; Весы для взвешивания животных; Воздухонагреватель ВГ 0,07; Котел газовый ИШМА 100; Моечный агрегат высокого давления; Насос НЦИФ 100; Компрессор ВЕС50-2;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Гранулятор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КЛ230В электрический (мод L); Дробилка 15 кВт; Универсальная машина для чистки кишок; УПТ 10; Фаршемешалка ИПКС 019; Фаршемешалка ФШТ-М 150 л;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Шайбо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-цепь к контейнеру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кормораздачи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диаметр 60мм;</w:t>
      </w:r>
      <w:proofErr w:type="gram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Шпарчан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фирмы </w:t>
      </w:r>
      <w:r w:rsidR="008568E1" w:rsidRPr="00DA6630">
        <w:rPr>
          <w:rFonts w:ascii="Times New Roman" w:hAnsi="Times New Roman" w:cs="Times New Roman"/>
          <w:sz w:val="24"/>
          <w:szCs w:val="24"/>
        </w:rPr>
        <w:t>«</w:t>
      </w:r>
      <w:r w:rsidR="000868BF" w:rsidRPr="00DA6630">
        <w:rPr>
          <w:rFonts w:ascii="Times New Roman" w:hAnsi="Times New Roman" w:cs="Times New Roman"/>
          <w:sz w:val="24"/>
          <w:szCs w:val="24"/>
        </w:rPr>
        <w:t>HAAS</w:t>
      </w:r>
      <w:r w:rsidR="008568E1" w:rsidRPr="00DA6630">
        <w:rPr>
          <w:rFonts w:ascii="Times New Roman" w:hAnsi="Times New Roman" w:cs="Times New Roman"/>
          <w:sz w:val="24"/>
          <w:szCs w:val="24"/>
        </w:rPr>
        <w:t>»</w:t>
      </w:r>
      <w:r w:rsidR="000868BF" w:rsidRPr="00DA6630">
        <w:rPr>
          <w:rFonts w:ascii="Times New Roman" w:hAnsi="Times New Roman" w:cs="Times New Roman"/>
          <w:sz w:val="24"/>
          <w:szCs w:val="24"/>
        </w:rPr>
        <w:t xml:space="preserve"> модель HNMR/L тип 200; Электрошоковое устройство для оглушения свиней; Воздухонагреватель ВГ 0,07; ЦМФ 65-14 </w:t>
      </w:r>
      <w:r w:rsidR="00983D25" w:rsidRPr="00DA6630">
        <w:rPr>
          <w:rFonts w:ascii="Times New Roman" w:hAnsi="Times New Roman" w:cs="Times New Roman"/>
          <w:sz w:val="24"/>
          <w:szCs w:val="24"/>
        </w:rPr>
        <w:t xml:space="preserve">Режущий насос; Котел </w:t>
      </w:r>
      <w:proofErr w:type="spellStart"/>
      <w:r w:rsidR="00983D25" w:rsidRPr="00DA6630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="00983D25" w:rsidRPr="00DA6630">
        <w:rPr>
          <w:rFonts w:ascii="Times New Roman" w:hAnsi="Times New Roman" w:cs="Times New Roman"/>
          <w:sz w:val="24"/>
          <w:szCs w:val="24"/>
        </w:rPr>
        <w:t xml:space="preserve"> </w:t>
      </w:r>
      <w:r w:rsidR="000868BF" w:rsidRPr="00DA6630">
        <w:rPr>
          <w:rFonts w:ascii="Times New Roman" w:hAnsi="Times New Roman" w:cs="Times New Roman"/>
          <w:sz w:val="24"/>
          <w:szCs w:val="24"/>
        </w:rPr>
        <w:t xml:space="preserve">-100У2;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Хол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. агрегат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Copeland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FN28-ZB 21KQ; Воздухоохладитель ЕСО СТЕ 63 Мб ЕО; Вакуум-упаковочная машина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Compact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; Весы монорельсовые; Весы ЭВДУ – 072; Камера термодымовая; Камера холодильная 40 куб м; Камера холодильная 90 куб м; Камера холодильная для готовой продукции 90 куб м; Комплект секции ТШ 150-М; Котел пищеварочный электрический КЭ-160; Крематор </w:t>
      </w:r>
      <w:proofErr w:type="gramStart"/>
      <w:r w:rsidR="000868BF" w:rsidRPr="00DA6630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100 газовый в стандартной комплектации;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Массажер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вакуумный 100 л; Мойка аппарата высокого давления; Несущие конструкции подвесного полосового пути; Нория НЗ-10-40т/ч 15м; Нория НЗ-10-40т/ч 13м; Пельменный аппарат JGL135; </w:t>
      </w:r>
      <w:proofErr w:type="gramStart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Рама РСГ 0.5; Смеситель СВГ-ЗМ; Смеситель СГ 0,5; Сплит система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Polar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SM 222 S; Стрела тип 1 для подъема свиней; Транспортер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шнеквый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ТШ 150/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Зм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7; Транспортер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шнеквый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ТШ 300/11М 6; Транспортер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шнеквый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ТШ 300/М 6; Трансформатор ТМГ; Транспортер секционный шнековый ТСШ-200П (7,5м) в желобе;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Пеногенератор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АСG 25 л.; </w:t>
      </w:r>
      <w:r w:rsidR="008568E1" w:rsidRPr="00DA6630">
        <w:rPr>
          <w:rFonts w:ascii="Times New Roman" w:hAnsi="Times New Roman" w:cs="Times New Roman"/>
          <w:sz w:val="24"/>
          <w:szCs w:val="24"/>
        </w:rPr>
        <w:t>Вал головки нории Н3-10 (</w:t>
      </w:r>
      <w:r w:rsidR="000868BF" w:rsidRPr="00DA6630">
        <w:rPr>
          <w:rFonts w:ascii="Times New Roman" w:hAnsi="Times New Roman" w:cs="Times New Roman"/>
          <w:sz w:val="24"/>
          <w:szCs w:val="24"/>
        </w:rPr>
        <w:t>RV110);</w:t>
      </w:r>
      <w:proofErr w:type="gram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Дверь РДО 1000*2800*100мм; Крюк для посадки троллей; Механическая раздвижка для свиней; Стол для приема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кишсырья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; Стол для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опоржнения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желудков; Стол для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проливки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кишок (левый); Стол технологический с доской; Тележка чан ПМ ФТЧ 100 без захватов; Стол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нуртовочный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со склизом; Стол приема свиней; Стол разбора вторичных субпродуктов; </w:t>
      </w:r>
      <w:r w:rsidR="000868BF" w:rsidRPr="00DA6630">
        <w:rPr>
          <w:rFonts w:ascii="Times New Roman" w:hAnsi="Times New Roman" w:cs="Times New Roman"/>
          <w:sz w:val="24"/>
          <w:szCs w:val="24"/>
        </w:rPr>
        <w:lastRenderedPageBreak/>
        <w:t>Стол технологический с бортиком;</w:t>
      </w:r>
      <w:proofErr w:type="gram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Стол выгрузки и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доскреба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свиней; Тележка ковшовая (рикша); Тележка чан 100 л; Тележка чан 200 л; Транспортер шнековый ТШ-150/1 М-6; Система вентиляции для 8-ми секторов опороса на 165 станков; Система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кормораздачик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для 8-ми секторов опороса 165 станков; Система содержания для 4-х секторов поросят 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отъмышей</w:t>
      </w:r>
      <w:proofErr w:type="spell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на 1280 голов; Система содержания для 8-ми секторов опороса на 165 станков;</w:t>
      </w:r>
      <w:proofErr w:type="gramEnd"/>
      <w:r w:rsidR="000868BF" w:rsidRPr="00DA6630">
        <w:rPr>
          <w:rFonts w:ascii="Times New Roman" w:hAnsi="Times New Roman" w:cs="Times New Roman"/>
          <w:sz w:val="24"/>
          <w:szCs w:val="24"/>
        </w:rPr>
        <w:t xml:space="preserve"> Оборудование цеха для откорма свиней; Система вентиляции для 4-х секторов поросят - отъемышей на 1280 голов; Погрузчик фронтальный МТЗ. </w:t>
      </w:r>
    </w:p>
    <w:sectPr w:rsidR="00CA7105" w:rsidRPr="00DA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9F"/>
    <w:rsid w:val="00002F92"/>
    <w:rsid w:val="000868BF"/>
    <w:rsid w:val="001560FC"/>
    <w:rsid w:val="0016331D"/>
    <w:rsid w:val="001F1852"/>
    <w:rsid w:val="005E5052"/>
    <w:rsid w:val="00622454"/>
    <w:rsid w:val="008568E1"/>
    <w:rsid w:val="00983D25"/>
    <w:rsid w:val="00A53215"/>
    <w:rsid w:val="00B234E4"/>
    <w:rsid w:val="00CA7105"/>
    <w:rsid w:val="00CE4C31"/>
    <w:rsid w:val="00DA6630"/>
    <w:rsid w:val="00DB437D"/>
    <w:rsid w:val="00EF259F"/>
    <w:rsid w:val="00F12125"/>
    <w:rsid w:val="00F6354F"/>
    <w:rsid w:val="00F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54F"/>
    <w:rPr>
      <w:color w:val="0000FF" w:themeColor="hyperlink"/>
      <w:u w:val="single"/>
    </w:rPr>
  </w:style>
  <w:style w:type="paragraph" w:styleId="a4">
    <w:name w:val="No Spacing"/>
    <w:uiPriority w:val="1"/>
    <w:qFormat/>
    <w:rsid w:val="00CA7105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234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34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34E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34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34E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54F"/>
    <w:rPr>
      <w:color w:val="0000FF" w:themeColor="hyperlink"/>
      <w:u w:val="single"/>
    </w:rPr>
  </w:style>
  <w:style w:type="paragraph" w:styleId="a4">
    <w:name w:val="No Spacing"/>
    <w:uiPriority w:val="1"/>
    <w:qFormat/>
    <w:rsid w:val="00CA7105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234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34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34E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34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34E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5fooqlqFB+84cPPvdILsNp94YwmjExbYH0bY7J5NiAU=</DigestValue>
    </Reference>
    <Reference URI="#idOfficeObject" Type="http://www.w3.org/2000/09/xmldsig#Object">
      <DigestMethod Algorithm="urn:ietf:params:xml:ns:cpxmlsec:algorithms:gostr34112012-256"/>
      <DigestValue>eSxJn/lUiyWiZN/ses0z/Rq7ofhwUpEBi5T5tafIUeI=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Rv76E2msng1eJN0UPOsoCu0TcWC0TQtr/mZQBecSIFw=</DigestValue>
    </Reference>
  </SignedInfo>
  <SignatureValue>K44Fp98Gv1O3EG00HcUQ3LW3QAkyYG8lnWupHfKwPB0sbZeizySYteNvna/X40UO
dSNQxtjL7a8FxRx0RLzbqQ==</SignatureValue>
  <KeyInfo>
    <X509Data>
      <X509Certificate>MIIJIjCCCM+gAwIBAgIRA/AMlwCcrSqbSnT6uk2iAYYwCgYIKoUDBwEBAwIwggHo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LdCf0YDQviIwHhcNMjEwOTA3MDkwNDU4WhcNMjIxMjA3MDkwODEzWjCB7TFHMEUG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0L7RgtCy0LXRgtGB0YLQstC40Y8g4oSWINCh0KQvMTI0LTM5NjYg0L7RgiAxNS4w
MS4yMDIxDE/QodC10YDRgtC40YTQuNC60LDRgiDRgdC+0L7RgtCy0LXRgtGB0YLQ
stC40Y8g4oSWINCh0KQvMTI4LTM1OTIg0L7RgiAxNy4xMC4yMDE4MCMGBSqFA2Rv
BBoMGCLQmtGA0LjQv9GC0L7Qn9GA0L4gQ1NQIjB3BgNVHR8EcDBuMDegNaAzhjFo
dHRwOi8vY2Euc2VydHVtLXByby5ydS9jZHAvc2VydHVtLXByby1xLTIwMjEuY3Js
MDOgMaAvhi1odHRwOi8vY2Euc2VydHVtLnJ1L2NkcC9zZXJ0dW0tcHJvLXEtMjAy
MS5jcmwwggFfBgNVHSMEggFWMIIBUoAU9qE0EbQ+zCJa1tXmRQpPN1WP7sihggEs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0KDQvtGB0YHQuNC4ggoZyhb9AAAAAAWLMB0GA1UdDgQWBBQXHVSLIMyKHv3o6L3N
mFAfQQ6y2jAKBggqhQMHAQEDAgNBACbDd8c1HR8005pSn/658RtpLmwm4rcBBLmn
ZIUgub1srwEV0lLNhXEue7WjYYiZfDf9o146YjVJZs6wXAig+J0=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urn:ietf:params:xml:ns:cpxmlsec:algorithms:gostr34112012-256"/>
        <DigestValue>ZlsFjlTpsVwMXgItNSrgYOPhnum/XCXFjkUrMrPuZkU=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CvqL4flDI0zEU/ioao4XGEzq+Y5omNY/ciUtH/T2DVM=</DigestValue>
      </Reference>
      <Reference URI="/word/stylesWithEffects.xml?ContentType=application/vnd.ms-word.stylesWithEffects+xml">
        <DigestMethod Algorithm="urn:ietf:params:xml:ns:cpxmlsec:algorithms:gostr34112012-256"/>
        <DigestValue>h+9NMNegvIYVz+0qbWx5DClkAoZ1OrtKQrhUZBo+Okg=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0OcediV4n3I3lWIDwQZuPEx+HGB4RQl8hmm0C+xbjgY=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xiSSrcl3X6Za9fLS6Y39+6cmRpbki/hACr4Xf0JzSck=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ANP/88C0wghcp+H2yTaZw+v2TuYfff90EuQbuCJd19I=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urn:ietf:params:xml:ns:cpxmlsec:algorithms:gostr34112012-256"/>
        <DigestValue>NIVAeEyIXrz0QLxBbuNAL10/AtEbt621CfO66hjWsNo=</DigestValue>
      </Reference>
    </Manifest>
    <SignatureProperties>
      <SignatureProperty Id="idSignatureTime" Target="#idPackageSignature">
        <mdssi:SignatureTime>
          <mdssi:Format>YYYY-MM-DDThh:mm:ssTZD</mdssi:Format>
          <mdssi:Value>2022-03-21T07:26:27Z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urn:ietf:params:xml:ns:cpxmlsec:algorithms:gostr34112012-256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2022-03-21T07:26:27Z</xd:SigningTime>
          <xd:SigningCertificate>
            <xd:Cert>
              <xd:CertDigest>
                <DigestMethod Algorithm="urn:ietf:params:xml:ns:cpxmlsec:algorithms:gostr34112012-256"/>
                <DigestValue>FpSzydWuW5NwCVDof4H39bUgQDUGNNfoNDi0xKcVaCo=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1339927190005836776123739861006030078342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0C1B96-42AF-4970-B405-3AF11AE2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dcterms:created xsi:type="dcterms:W3CDTF">2020-12-24T08:37:00Z</dcterms:created>
  <dcterms:modified xsi:type="dcterms:W3CDTF">2022-03-21T07:26:00Z</dcterms:modified>
</cp:coreProperties>
</file>