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5BF32" w14:textId="1FD0B9D1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proofErr w:type="gramStart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>УралКапиталБанк</w:t>
      </w:r>
      <w:proofErr w:type="spellEnd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="00484BE4" w:rsidRPr="00484BE4">
        <w:rPr>
          <w:rFonts w:ascii="Times New Roman" w:hAnsi="Times New Roman" w:cs="Times New Roman"/>
          <w:color w:val="000000"/>
          <w:sz w:val="24"/>
          <w:szCs w:val="24"/>
        </w:rPr>
        <w:t xml:space="preserve"> 14 июня 2018 г. по делу №А07-6555/2018</w:t>
      </w:r>
      <w:r w:rsidR="00643A6A" w:rsidRPr="00643A6A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</w:t>
      </w:r>
      <w:r w:rsidR="00643A6A">
        <w:rPr>
          <w:rFonts w:ascii="Times New Roman" w:hAnsi="Times New Roman" w:cs="Times New Roman"/>
          <w:color w:val="000000"/>
          <w:sz w:val="24"/>
          <w:szCs w:val="24"/>
        </w:rPr>
        <w:t xml:space="preserve"> Высоцкого, д. 4) (далее – КУ),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39418BC3" w14:textId="453A319F" w:rsidR="00F91309" w:rsidRDefault="00F913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1309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(в скобках указана в </w:t>
      </w:r>
      <w:proofErr w:type="spellStart"/>
      <w:r w:rsidRPr="00F91309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F91309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лота:</w:t>
      </w:r>
    </w:p>
    <w:p w14:paraId="697D1B86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1 - Антипина Наталья Олеговна, КД 073-20/17 от 12.12.2017, решение Орджоникидзевского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20.12.2018 по делу 2-4976/2018,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12.03.2019 по делу 33-5104/2019, решение Орджоникидзевского районного суда г. Уфы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13.06.2019 по делу 2-2539/2019, находится в стадии банкротства (737 519,59 руб.) - 737 519,59 руб.;</w:t>
      </w:r>
    </w:p>
    <w:p w14:paraId="7F95CF0C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2 - Валов Михаил Анатольевич, КД 014-20/17 от 12.05.2017, КД 022-20/17 от 06.06.2017, КД 027-20/17 от 03.07.2017, КД 028-20/16 от 01.07.2019, КД 028-20/17 от 12.07.2017, КД 037-20/17 от 14.08.2017, КД 046-20/17 от 05.09.2017, КД 055-20/17 от 05.10.2017, КД 076-20/17 от 14.12.2017, решение Октябрьского районного суда г. Уфа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18.12.2018 по делу 2-6393/2018, апелляционное определение Верховного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13.01.2020 по делу 2-4021/2019 33-133/2020 (42 891 470,90 руб.) - 42 891 470,90 руб.;</w:t>
      </w:r>
    </w:p>
    <w:p w14:paraId="31350ABA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3 -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Зиннатуллин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Азат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Мидхатович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КД 014-20/18 от 08.02.2018, КД 015-20/18 от 09.02.2018, КД 001-20/18 от 09.01.2018, КД 071-20/17 от 01.12.2017, КД 006-20/18 от 11.01.2018, КД 064-20/17 от 13.11.2017, решение Уфимского районного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18.12.2018 по делу 2-3267/2018, определением АС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26.07.2021 по делу А07-2587/21 введена процедура реструктуризации долгов (129 478 165,52 руб.) - 129 478 165,52 руб.;</w:t>
      </w:r>
    </w:p>
    <w:p w14:paraId="5AE955B7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4 - Малыгина Марина Владимировна, КД 050-20/17 от 12.09.2017, КД 029-20/17 от 13.07.2017, заочное решение Октябрьского районного суда г. Уфа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06.02.2019 по делу 2-374/2019 (56 025 987,51 руб.) - 56 025 987,51 руб.;</w:t>
      </w:r>
    </w:p>
    <w:p w14:paraId="448A26A5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5 - Новиков Георгий Анатольевич, КД 070-20/17 от 28.11.2017, КД 005-20/18 от 11.01.2018, решение Орджоникидзевского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10.09.2018 по делу 2-3437/2018,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17.01.2019 по делу 33-1899/2019, определение АС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30.10.2020 по делу А07-7633/2020 о включении в РТК (3-я очередь), находится в стадии банкротства (280 169 846,93 руб.) - 280 169 846,93 руб.;</w:t>
      </w:r>
    </w:p>
    <w:p w14:paraId="02F967A1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Хаванская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Кристина Михайловна, КД 075-20/17 от 13.12.2017, КД 018-20/17 от 22.05.2017, КД 026-20/17 от 19.06.2017, КД 036-20/17 от 11.08.2017, КД 047-20/17 от 07.09.2017, КД 031-20/17 от 17.07.2017, заочное решение Ленинского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28.12.2018 по делу 2-4172/2018, решение Ленинского районного суда г. Уфы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10.06.2019 по делу 2-2033/2019, апелляционное определение Верховного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24.09.2019 по делу 33-18322/2019 (54 444 624,31 руб.) - 54 444 624,31 руб.;</w:t>
      </w:r>
    </w:p>
    <w:p w14:paraId="35093D3E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Шарипова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Эльмира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Ринатовна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КД 038-20/17 от 14.08.2017, заочное решение Октябрьского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18.12.2018 по делу 2-6319/2018 </w:t>
      </w:r>
      <w:r w:rsidRPr="007A6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(22 231 257,08 руб.) - 22 231 257,08 руб.;</w:t>
      </w:r>
    </w:p>
    <w:p w14:paraId="3E7F3E61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8 - Юсупов Марсель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Харисович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(солидарно с Юсуповой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Неллей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Марселевной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), КД 012-20/16 от 13.05.2016, определение АС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02.10.2018 по делу А07-38656/2017 о включении в РТК (3-я очередь), заочное решение Сосновского районного суда Челябинской обл. от 05.04.2019 по делу 2-330/2019, находится в стадии банкротства (36 602 535,28 руб.) - 36 602 535,28 руб.;</w:t>
      </w:r>
    </w:p>
    <w:p w14:paraId="3288EB54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Абдеев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Миганович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, КД 013-20/18 от 01.02.2018, КД 053-20/17 от 15.09.2017, КД 081-20/17 от 28.12.2017, решение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Чишминского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06.12.2018 по делу 2-1257/2018,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05.02.2019 по делу 33-2389/2019 (21 338 922,74 руб.) - 21 338 922,74 руб.;</w:t>
      </w:r>
    </w:p>
    <w:p w14:paraId="49B8B20F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10 - Гафурова Светлана Александровна, КД 048-20/17 от 07.09.2017, КД 041-20/17 от 17.08.2017, решение Уфимского районного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27.08.2019 по делу 2-2414/2019 (13 288 991,84 руб.) - 13 288 991,84 руб.;</w:t>
      </w:r>
    </w:p>
    <w:p w14:paraId="4D93BA4C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11 - Панов Юрий Викторович, КД 016-20/18 от 12.02.2018, КД 072-20/17 от 05.12.2017, КД 062-20/17 от 08.11.2017, заочное решение Орджоникидзевского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14.03.2019 по делу 2-790/2019,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16.07.2019 по делу 33-13575/2019, определение АС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22.04.2019 по делу А07-6555/2018 о признании сделки 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недействительной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(29 708 876,39 руб.) - 29 708 876,39 руб.;</w:t>
      </w:r>
    </w:p>
    <w:p w14:paraId="375ECF13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Мардаганиев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Тимур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Ринатович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КД 053-20/16 от 09.11.2016, решение Кировского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18.07.2019 по делу 2-3021/2019 (21 519 662,87 руб.) - 21 519 662,87 руб.;</w:t>
      </w:r>
    </w:p>
    <w:p w14:paraId="4B3AE118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>Лот 13 - Тихонов Дмитрий Сергеевич, КД 397-20п от 04.07.2011, решение Кировского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13.08.2015 по делу 2-6961/2015, имеется решение суда на сумму 17 776 030,33 руб. (19 342 088,36 руб.) - 19 342 088,36 руб.;</w:t>
      </w:r>
    </w:p>
    <w:p w14:paraId="2CDA43B7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14 - Фазылов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Азамат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Рауфович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КД 049-20/17 от 08.09.2017, решение Уфимского районного суда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24.10.2018 по делу 2-2403/2018,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31.01.2019 по делу 33-1940/2019 (15 129 911,74 руб.) - 15 129 911,74 руб.;</w:t>
      </w:r>
    </w:p>
    <w:p w14:paraId="4C648FD5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15 -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Халиуллин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Рустам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Дамирович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КД 042-20/17 от 17.08.2017, решение Кировского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23.10.2018 по делу 2-6053/2018, апелляционное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07.02.2019 по делу 33-1263/2018 (14 173 841,72 руб.) - 14 173 841,72 руб.;</w:t>
      </w:r>
    </w:p>
    <w:p w14:paraId="48EEBBBD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16 -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Козельский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Вячеслав Сергеевич, КД 142-01 от 28.08.2012, КД 156-01 от 18.03.2013, КД 117-01 от 07.12.2011, решение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Прикубанского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Краснодар от 25.11.2013 по делу 2-7350/2013, апелляционное определение Краснодарского краевого суда от 15.01.2014 по делу 33-3737/2014, решение Крымского районного суда Краснодарского края от 20.01.2014 по делу 2-205/2014, решение Советского районного суда г. Краснодара от 08.08.2013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по делу 2-4355/2013, решение Советского районного суда г. Краснодара от 09.12.2013 по делу 2-5680/2013 (38 690 321,49 руб.) - 38 690 321,49 руб.;</w:t>
      </w:r>
    </w:p>
    <w:p w14:paraId="09A527F1" w14:textId="77777777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17 - Хусаинов Урал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Анасович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, определение АС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27.02.2019 по делу А07-6555/2018 о признании сделки недействительной (135 003 000,00 руб.) - 135 003 000,00 руб.;</w:t>
      </w:r>
    </w:p>
    <w:p w14:paraId="1FF9F9B5" w14:textId="77777777" w:rsid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Лот 18 - Права требования к 19 физическим лицам, г. Уфа, имеются решения суда на сумму 30 240 401,57 руб., имеются должники, по которым истек срок исковой давности,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Габсалямов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А.М. находится в стадии банкротства (31 485 310,75 руб.) - 37 556 806,71 руб.;</w:t>
      </w:r>
    </w:p>
    <w:p w14:paraId="51DEC6C2" w14:textId="62DFDECC" w:rsidR="007A6276" w:rsidRPr="008C2E2D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19 -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Алексанян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 Михайлович, КД 078-20 от 22.05.2008, решение Октябрьского районного суда г. Уфы</w:t>
      </w:r>
      <w:proofErr w:type="gram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A6276">
        <w:rPr>
          <w:rFonts w:ascii="Times New Roman" w:hAnsi="Times New Roman" w:cs="Times New Roman"/>
          <w:color w:val="000000"/>
          <w:sz w:val="24"/>
          <w:szCs w:val="24"/>
        </w:rPr>
        <w:t>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02.08.2019 по делу 2-1116/2019,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апеляционное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Верховного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. Башкортостан от 11.02.2020 по делу 33-1554/2020, Куликова Любовь Борисовна, КД 256-20/м от 18.05.2011, решение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Куюргазинского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proofErr w:type="spellStart"/>
      <w:r w:rsidRPr="007A6276">
        <w:rPr>
          <w:rFonts w:ascii="Times New Roman" w:hAnsi="Times New Roman" w:cs="Times New Roman"/>
          <w:color w:val="000000"/>
          <w:sz w:val="24"/>
          <w:szCs w:val="24"/>
        </w:rPr>
        <w:t>Респ</w:t>
      </w:r>
      <w:proofErr w:type="spellEnd"/>
      <w:r w:rsidRPr="007A6276">
        <w:rPr>
          <w:rFonts w:ascii="Times New Roman" w:hAnsi="Times New Roman" w:cs="Times New Roman"/>
          <w:color w:val="000000"/>
          <w:sz w:val="24"/>
          <w:szCs w:val="24"/>
        </w:rPr>
        <w:t>. Башкортостан от 30.07.2013 по делу 2-542/2013, имеются решения суда на сумму 1 184 734,65 руб. (1 246 721,92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7AF7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27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7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276">
        <w:rPr>
          <w:rFonts w:ascii="Times New Roman" w:hAnsi="Times New Roman" w:cs="Times New Roman"/>
          <w:color w:val="000000"/>
          <w:sz w:val="24"/>
          <w:szCs w:val="24"/>
        </w:rPr>
        <w:t>246</w:t>
      </w:r>
      <w:r w:rsidR="00277A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A6276">
        <w:rPr>
          <w:rFonts w:ascii="Times New Roman" w:hAnsi="Times New Roman" w:cs="Times New Roman"/>
          <w:color w:val="000000"/>
          <w:sz w:val="24"/>
          <w:szCs w:val="24"/>
        </w:rPr>
        <w:t>721,92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8C2E2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D7F63C" w14:textId="53ED4E39" w:rsidR="007A6276" w:rsidRPr="007A6276" w:rsidRDefault="007A6276" w:rsidP="007A6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27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20 - Беляев Владимир Александрович, КД 195-20/12 от 27.11.2012, Петраш Наталья Вениаминовна, КД 148-20ЛЦ от 03.09.2008, г. Уфа (1 075 201,34 руб.) - 1 075 201,34 руб.;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6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E18261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A3D09" w:rsidRPr="003A3D09">
        <w:rPr>
          <w:highlight w:val="lightGray"/>
        </w:rPr>
        <w:t>5 (пять)</w:t>
      </w:r>
      <w:r w:rsidR="003A3D09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A9C5B04" w14:textId="67C9D585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8C7375" w:rsidRPr="008C7375">
        <w:rPr>
          <w:rFonts w:ascii="Times New Roman CYR" w:hAnsi="Times New Roman CYR" w:cs="Times New Roman CYR"/>
          <w:b/>
          <w:color w:val="000000"/>
        </w:rPr>
        <w:t>08 февраля</w:t>
      </w:r>
      <w:r w:rsidR="008C7375">
        <w:rPr>
          <w:rFonts w:ascii="Times New Roman CYR" w:hAnsi="Times New Roman CYR" w:cs="Times New Roman CYR"/>
          <w:color w:val="000000"/>
        </w:rPr>
        <w:t xml:space="preserve"> </w:t>
      </w:r>
      <w:r w:rsidR="0025773E">
        <w:rPr>
          <w:b/>
        </w:rPr>
        <w:t>202</w:t>
      </w:r>
      <w:r w:rsidR="008C7375">
        <w:rPr>
          <w:b/>
        </w:rPr>
        <w:t>2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8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0F15458D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 случае</w:t>
      </w:r>
      <w:proofErr w:type="gramStart"/>
      <w:r w:rsidRPr="00E37C5A">
        <w:rPr>
          <w:color w:val="000000"/>
        </w:rPr>
        <w:t>,</w:t>
      </w:r>
      <w:proofErr w:type="gramEnd"/>
      <w:r w:rsidRPr="00E37C5A">
        <w:rPr>
          <w:color w:val="000000"/>
        </w:rPr>
        <w:t xml:space="preserve"> если по итогам Торгов, назначенных на </w:t>
      </w:r>
      <w:r w:rsidR="008C2E2D">
        <w:rPr>
          <w:color w:val="000000"/>
        </w:rPr>
        <w:t>08 февраля</w:t>
      </w:r>
      <w:r w:rsidR="003A3D09" w:rsidRPr="00E37C5A">
        <w:rPr>
          <w:b/>
        </w:rPr>
        <w:t xml:space="preserve"> </w:t>
      </w:r>
      <w:r w:rsidR="003A3D09" w:rsidRPr="008C2E2D">
        <w:t>202</w:t>
      </w:r>
      <w:r w:rsidR="008C2E2D" w:rsidRPr="008C2E2D">
        <w:t>2</w:t>
      </w:r>
      <w:r w:rsidR="003A3D09" w:rsidRPr="008C2E2D">
        <w:t xml:space="preserve"> г.</w:t>
      </w:r>
      <w:r w:rsidR="003A3D09">
        <w:t xml:space="preserve">, </w:t>
      </w:r>
      <w:r w:rsidRPr="00E37C5A">
        <w:rPr>
          <w:color w:val="000000"/>
        </w:rPr>
        <w:t xml:space="preserve">лоты не реализованы, то в 14:00 часов по московскому времени </w:t>
      </w:r>
      <w:r w:rsidR="008C2E2D" w:rsidRPr="008C2E2D">
        <w:rPr>
          <w:rFonts w:ascii="Times New Roman CYR" w:hAnsi="Times New Roman CYR" w:cs="Times New Roman CYR"/>
          <w:b/>
          <w:color w:val="000000"/>
        </w:rPr>
        <w:t>28 марта 2022</w:t>
      </w:r>
      <w:r w:rsidR="008C2E2D">
        <w:rPr>
          <w:rFonts w:ascii="Times New Roman CYR" w:hAnsi="Times New Roman CYR" w:cs="Times New Roman CYR"/>
          <w:color w:val="000000"/>
        </w:rPr>
        <w:t xml:space="preserve"> </w:t>
      </w:r>
      <w:r w:rsidR="003A3D09" w:rsidRPr="00E37C5A">
        <w:rPr>
          <w:b/>
        </w:rPr>
        <w:t>г.</w:t>
      </w:r>
      <w:r w:rsidR="003A3D09"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0923AE94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756BF6" w:rsidRPr="00756BF6">
        <w:rPr>
          <w:rFonts w:ascii="Times New Roman CYR" w:hAnsi="Times New Roman CYR" w:cs="Times New Roman CYR"/>
          <w:b/>
          <w:color w:val="000000"/>
        </w:rPr>
        <w:t>21 декабря 2021</w:t>
      </w:r>
      <w:r w:rsidR="003A3D09" w:rsidRPr="00E37C5A">
        <w:rPr>
          <w:b/>
        </w:rPr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756BF6" w:rsidRPr="00756BF6">
        <w:rPr>
          <w:rFonts w:ascii="Times New Roman CYR" w:hAnsi="Times New Roman CYR" w:cs="Times New Roman CYR"/>
          <w:b/>
          <w:color w:val="000000"/>
        </w:rPr>
        <w:t>11 февраля 2022</w:t>
      </w:r>
      <w:r w:rsidR="003A3D09" w:rsidRPr="00E37C5A">
        <w:rPr>
          <w:b/>
        </w:rPr>
        <w:t xml:space="preserve"> г.</w:t>
      </w:r>
      <w:r w:rsidR="003A3D09" w:rsidRPr="00E37C5A">
        <w:t xml:space="preserve"> </w:t>
      </w:r>
      <w:r w:rsidRPr="00E37C5A">
        <w:rPr>
          <w:color w:val="000000"/>
        </w:rPr>
        <w:t>Прием заявок на участие в Торгах и задатков прекращается в 14:00 часов по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московскому времени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за</w:t>
      </w:r>
      <w:proofErr w:type="gramEnd"/>
      <w:r w:rsidRPr="00E37C5A">
        <w:rPr>
          <w:color w:val="000000"/>
        </w:rPr>
        <w:t xml:space="preserve"> </w:t>
      </w:r>
      <w:proofErr w:type="gramStart"/>
      <w:r w:rsidRPr="00E37C5A">
        <w:rPr>
          <w:color w:val="000000"/>
        </w:rPr>
        <w:t>5</w:t>
      </w:r>
      <w:proofErr w:type="gramEnd"/>
      <w:r w:rsidRPr="00E37C5A">
        <w:rPr>
          <w:color w:val="000000"/>
        </w:rPr>
        <w:t xml:space="preserve"> (</w:t>
      </w:r>
      <w:proofErr w:type="gramStart"/>
      <w:r w:rsidRPr="00E37C5A">
        <w:rPr>
          <w:color w:val="000000"/>
        </w:rPr>
        <w:t>Пять) календарных дней до даты проведения соответствующих Торгов.</w:t>
      </w:r>
      <w:proofErr w:type="gramEnd"/>
    </w:p>
    <w:p w14:paraId="7C09017A" w14:textId="432F27CA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756BF6">
        <w:rPr>
          <w:b/>
          <w:color w:val="000000"/>
        </w:rPr>
        <w:t>1-18</w:t>
      </w:r>
      <w:r w:rsidR="00C664E4" w:rsidRPr="00E37C5A">
        <w:rPr>
          <w:b/>
          <w:color w:val="000000"/>
        </w:rPr>
        <w:t>,</w:t>
      </w:r>
      <w:r w:rsidR="00756BF6">
        <w:rPr>
          <w:b/>
          <w:color w:val="000000"/>
        </w:rPr>
        <w:t xml:space="preserve"> 20</w:t>
      </w:r>
      <w:r w:rsidRPr="00E37C5A">
        <w:rPr>
          <w:color w:val="000000"/>
        </w:rPr>
        <w:t>, 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27D1F5E5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902432">
        <w:rPr>
          <w:b/>
          <w:bCs/>
          <w:color w:val="000000"/>
        </w:rPr>
        <w:t>1-18</w:t>
      </w:r>
      <w:r w:rsidRPr="00E37C5A">
        <w:rPr>
          <w:b/>
          <w:bCs/>
          <w:color w:val="000000"/>
        </w:rPr>
        <w:t xml:space="preserve"> - с </w:t>
      </w:r>
      <w:r w:rsidR="00902432">
        <w:rPr>
          <w:b/>
          <w:bCs/>
          <w:color w:val="000000"/>
        </w:rPr>
        <w:t>31 марта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 по </w:t>
      </w:r>
      <w:r w:rsidR="00902432">
        <w:rPr>
          <w:b/>
          <w:bCs/>
          <w:color w:val="000000"/>
        </w:rPr>
        <w:t>19 июля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г.;</w:t>
      </w:r>
    </w:p>
    <w:p w14:paraId="6991A022" w14:textId="733207F3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>по лот</w:t>
      </w:r>
      <w:r w:rsidR="00902432">
        <w:rPr>
          <w:b/>
          <w:bCs/>
          <w:color w:val="000000"/>
        </w:rPr>
        <w:t>у</w:t>
      </w:r>
      <w:r w:rsidRPr="00E37C5A">
        <w:rPr>
          <w:b/>
          <w:bCs/>
          <w:color w:val="000000"/>
        </w:rPr>
        <w:t xml:space="preserve"> </w:t>
      </w:r>
      <w:r w:rsidR="00902432">
        <w:rPr>
          <w:b/>
          <w:bCs/>
          <w:color w:val="000000"/>
        </w:rPr>
        <w:t>20</w:t>
      </w:r>
      <w:r w:rsidRPr="00E37C5A">
        <w:rPr>
          <w:b/>
          <w:bCs/>
          <w:color w:val="000000"/>
        </w:rPr>
        <w:t xml:space="preserve"> - с </w:t>
      </w:r>
      <w:r w:rsidR="00902432" w:rsidRPr="00902432">
        <w:rPr>
          <w:b/>
          <w:bCs/>
          <w:color w:val="000000"/>
        </w:rPr>
        <w:t>31 марта</w:t>
      </w:r>
      <w:r w:rsidR="003A3D09">
        <w:rPr>
          <w:b/>
          <w:bCs/>
          <w:color w:val="000000"/>
        </w:rPr>
        <w:t xml:space="preserve"> 2022 </w:t>
      </w:r>
      <w:r w:rsidRPr="00E37C5A">
        <w:rPr>
          <w:b/>
          <w:bCs/>
          <w:color w:val="000000"/>
        </w:rPr>
        <w:t xml:space="preserve">г. по </w:t>
      </w:r>
      <w:r w:rsidR="00902432">
        <w:rPr>
          <w:b/>
          <w:bCs/>
          <w:color w:val="000000"/>
        </w:rPr>
        <w:t>24 ма</w:t>
      </w:r>
      <w:r w:rsidR="001B4B11">
        <w:rPr>
          <w:b/>
          <w:bCs/>
          <w:color w:val="000000"/>
        </w:rPr>
        <w:t>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</w:t>
      </w:r>
      <w:r w:rsidR="003A3D09">
        <w:rPr>
          <w:b/>
          <w:bCs/>
          <w:color w:val="000000"/>
        </w:rPr>
        <w:t>2</w:t>
      </w:r>
      <w:r w:rsidRPr="00E37C5A">
        <w:rPr>
          <w:b/>
          <w:bCs/>
          <w:color w:val="000000"/>
        </w:rPr>
        <w:t xml:space="preserve"> г.</w:t>
      </w:r>
    </w:p>
    <w:p w14:paraId="12B93197" w14:textId="6FD63A71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</w:t>
      </w:r>
      <w:r w:rsidRPr="00210647">
        <w:rPr>
          <w:color w:val="000000"/>
        </w:rPr>
        <w:t xml:space="preserve">московскому времени </w:t>
      </w:r>
      <w:r w:rsidR="00902432" w:rsidRPr="00210647">
        <w:rPr>
          <w:rFonts w:ascii="Times New Roman CYR" w:hAnsi="Times New Roman CYR" w:cs="Times New Roman CYR"/>
          <w:b/>
          <w:color w:val="000000"/>
        </w:rPr>
        <w:t>31 марта 2022</w:t>
      </w:r>
      <w:r w:rsidR="003A3D09" w:rsidRPr="00210647">
        <w:rPr>
          <w:b/>
        </w:rPr>
        <w:t xml:space="preserve"> г.</w:t>
      </w:r>
      <w:r w:rsidRPr="0021064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</w:t>
      </w:r>
      <w:r w:rsidRPr="00E37C5A">
        <w:rPr>
          <w:color w:val="000000"/>
        </w:rPr>
        <w:t>ы окончания соответствующего периода понижения цены продажи лотов в 14:00 часов по московскому времени.</w:t>
      </w:r>
      <w:proofErr w:type="gramEnd"/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E37C5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E64C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E37C5A">
        <w:rPr>
          <w:color w:val="000000"/>
        </w:rPr>
        <w:t>:</w:t>
      </w:r>
    </w:p>
    <w:p w14:paraId="2F9E5F50" w14:textId="60EFC7F0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5D4DE8" w:rsidRPr="005D4DE8">
        <w:rPr>
          <w:b/>
          <w:color w:val="000000"/>
        </w:rPr>
        <w:t>1-4</w:t>
      </w:r>
      <w:r w:rsidR="005D4DE8">
        <w:rPr>
          <w:b/>
          <w:color w:val="000000"/>
        </w:rPr>
        <w:t>, 7-18</w:t>
      </w:r>
      <w:r w:rsidRPr="00E37C5A">
        <w:rPr>
          <w:b/>
          <w:color w:val="000000"/>
        </w:rPr>
        <w:t>:</w:t>
      </w:r>
    </w:p>
    <w:p w14:paraId="10FD2F56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31 марта 2022 г. по 17 мая 2022 г. - в размере начальной цены продажи лотов;</w:t>
      </w:r>
    </w:p>
    <w:p w14:paraId="5C0D9E67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18 мая 2022 г. по 24 мая 2022 г. - в размере 95,00% от начальной цены продажи лотов;</w:t>
      </w:r>
    </w:p>
    <w:p w14:paraId="1182BD0C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25 мая 2022 г. по 31 мая 2022 г. - в размере 90,00% от начальной цены продажи лотов;</w:t>
      </w:r>
    </w:p>
    <w:p w14:paraId="5F9B30DA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01 июня 2022 г. по 07 июня 2022 г. - в размере 85,00% от начальной цены продажи лотов;</w:t>
      </w:r>
    </w:p>
    <w:p w14:paraId="5FADFD93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08 июня 2022 г. по 14 июня 2022 г. - в размере 80,00% от начальной цены продажи лотов;</w:t>
      </w:r>
    </w:p>
    <w:p w14:paraId="30E5DD33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lastRenderedPageBreak/>
        <w:t>с 15 июня 2022 г. по 21 июня 2022 г. - в размере 75,00% от начальной цены продажи лотов;</w:t>
      </w:r>
    </w:p>
    <w:p w14:paraId="7D63BD79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22 июня 2022 г. по 28 июня 2022 г. - в размере 70,00% от начальной цены продажи лотов;</w:t>
      </w:r>
    </w:p>
    <w:p w14:paraId="7668C3E3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29 июня 2022 г. по 05 июля 2022 г. - в размере 65,00% от начальной цены продажи лотов;</w:t>
      </w:r>
    </w:p>
    <w:p w14:paraId="2C2FE243" w14:textId="77777777" w:rsidR="005D4DE8" w:rsidRPr="005D4DE8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D4DE8">
        <w:rPr>
          <w:color w:val="000000"/>
        </w:rPr>
        <w:t>с 06 июля 2022 г. по 12 июля 2022 г. - в размере 60,00% от начальной цены продажи лотов;</w:t>
      </w:r>
    </w:p>
    <w:p w14:paraId="586AEE47" w14:textId="123ECAFB" w:rsidR="005D4DE8" w:rsidRPr="00E37C5A" w:rsidRDefault="005D4DE8" w:rsidP="005D4D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D4DE8">
        <w:rPr>
          <w:color w:val="000000"/>
        </w:rPr>
        <w:t xml:space="preserve">с 13 июля 2022 г. по 19 июля 2022 г. - в размере 55,00% </w:t>
      </w:r>
      <w:r>
        <w:rPr>
          <w:color w:val="000000"/>
        </w:rPr>
        <w:t>от начальной цены продажи лотов.</w:t>
      </w:r>
    </w:p>
    <w:p w14:paraId="44BF7752" w14:textId="772F32E5" w:rsidR="00804C8A" w:rsidRDefault="00C664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 w:rsidR="006D5129"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 w:rsidR="006D5129">
        <w:rPr>
          <w:b/>
          <w:color w:val="000000"/>
        </w:rPr>
        <w:t>5</w:t>
      </w:r>
      <w:r w:rsidRPr="00E37C5A">
        <w:rPr>
          <w:b/>
          <w:color w:val="000000"/>
        </w:rPr>
        <w:t>:</w:t>
      </w:r>
    </w:p>
    <w:p w14:paraId="28FF9BD9" w14:textId="25AD22E9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>с 31 марта 2022 г. по 17 мая 2022 г. - в размере начальной цены продажи лот</w:t>
      </w:r>
      <w:r>
        <w:rPr>
          <w:color w:val="000000"/>
        </w:rPr>
        <w:t>а</w:t>
      </w:r>
      <w:r w:rsidRPr="000D72DE">
        <w:rPr>
          <w:color w:val="000000"/>
        </w:rPr>
        <w:t>;</w:t>
      </w:r>
    </w:p>
    <w:p w14:paraId="710A897A" w14:textId="7477E456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18 мая 2022 г. по 24 мая 2022 г. - в размере 93,00%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3C490F9F" w14:textId="3300CB21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25 мая 2022 г. по 31 мая 2022 г. - в размере 86,00%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59E91BCE" w14:textId="7F1710AC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01 июня 2022 г. по 07 июня 2022 г. - в размере 79,00%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5EDC8DE4" w14:textId="4703480F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08 июня 2022 г. по 14 июня 2022 г. - в размере 72,00%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4E3C5EC9" w14:textId="33D4CC01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15 июня 2022 г. по 21 июня 2022 г. - в размере 65,00%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7D0D21A1" w14:textId="3E505D60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22 июня 2022 г. по 28 июня 2022 г. - в размере 58,00%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7BD00ACE" w14:textId="23A23A8D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29 июня 2022 г. по 05 июля 2022 г. - в размере 51,00%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773B81A2" w14:textId="7E2A4477" w:rsidR="000D72DE" w:rsidRP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06 июля 2022 г. по 12 июля 2022 г. - в размере 44,00% от начальной цены продажи </w:t>
      </w:r>
      <w:r w:rsidRPr="000D72DE">
        <w:rPr>
          <w:color w:val="000000"/>
        </w:rPr>
        <w:t>лота</w:t>
      </w:r>
      <w:r w:rsidRPr="000D72DE">
        <w:rPr>
          <w:color w:val="000000"/>
        </w:rPr>
        <w:t>;</w:t>
      </w:r>
    </w:p>
    <w:p w14:paraId="784E266F" w14:textId="6854D83D" w:rsidR="000D72DE" w:rsidRDefault="000D72DE" w:rsidP="000D72D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D72DE">
        <w:rPr>
          <w:color w:val="000000"/>
        </w:rPr>
        <w:t xml:space="preserve">с 13 июля 2022 г. по 19 июля 2022 г. - в размере 37,00% от начальной цены продажи </w:t>
      </w:r>
      <w:r w:rsidRPr="000D72DE">
        <w:rPr>
          <w:color w:val="000000"/>
        </w:rPr>
        <w:t>лота</w:t>
      </w:r>
      <w:r w:rsidR="007D328D">
        <w:rPr>
          <w:color w:val="000000"/>
        </w:rPr>
        <w:t>.</w:t>
      </w:r>
    </w:p>
    <w:p w14:paraId="3CFE0EF0" w14:textId="08850289" w:rsid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>
        <w:rPr>
          <w:b/>
          <w:color w:val="000000"/>
        </w:rPr>
        <w:t>6</w:t>
      </w:r>
      <w:r w:rsidRPr="00E37C5A">
        <w:rPr>
          <w:b/>
          <w:color w:val="000000"/>
        </w:rPr>
        <w:t>:</w:t>
      </w:r>
    </w:p>
    <w:p w14:paraId="5D2BAA1D" w14:textId="0855A1D5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>с 31 марта 2022 г. по 17 мая 2022 г. - в размере начальной цены продажи лот</w:t>
      </w:r>
      <w:r>
        <w:rPr>
          <w:color w:val="000000"/>
        </w:rPr>
        <w:t>а</w:t>
      </w:r>
      <w:r w:rsidRPr="007D328D">
        <w:rPr>
          <w:color w:val="000000"/>
        </w:rPr>
        <w:t>;</w:t>
      </w:r>
    </w:p>
    <w:p w14:paraId="6F2A0E12" w14:textId="0044F02E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18 мая 2022 г. по 24 мая 2022 г. - в размере 94,50%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3B6ACC30" w14:textId="44BFC59A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25 мая 2022 г. по 31 мая 2022 г. - в размере 89,00%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0B282CD3" w14:textId="005C8C33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01 июня 2022 г. по 07 июня 2022 г. - в размере 83,50%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1F4C56E6" w14:textId="10F22934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08 июня 2022 г. по 14 июня 2022 г. - в размере 78,00%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4EAE6A87" w14:textId="13155B92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15 июня 2022 г. по 21 июня 2022 г. - в размере 72,50%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1439A6FF" w14:textId="2FEC3B68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22 июня 2022 г. по 28 июня 2022 г. - в размере 67,00%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02C831F9" w14:textId="5D914075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29 июня 2022 г. по 05 июля 2022 г. - в размере 61,50%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5531CCD0" w14:textId="5964F446" w:rsidR="007D328D" w:rsidRP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06 июля 2022 г. по 12 июля 2022 г. - в размере 56,00% от начальной цены продажи </w:t>
      </w:r>
      <w:r w:rsidRPr="007D328D">
        <w:rPr>
          <w:color w:val="000000"/>
        </w:rPr>
        <w:t>лота</w:t>
      </w:r>
      <w:r w:rsidRPr="007D328D">
        <w:rPr>
          <w:color w:val="000000"/>
        </w:rPr>
        <w:t>;</w:t>
      </w:r>
    </w:p>
    <w:p w14:paraId="33FC594B" w14:textId="700C41B9" w:rsidR="007D328D" w:rsidRDefault="007D328D" w:rsidP="007D328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328D">
        <w:rPr>
          <w:color w:val="000000"/>
        </w:rPr>
        <w:t xml:space="preserve">с 13 июля 2022 г. по 19 июля 2022 г. - в размере 50,50% от начальной цены продажи </w:t>
      </w:r>
      <w:r w:rsidRPr="007D328D">
        <w:rPr>
          <w:color w:val="000000"/>
        </w:rPr>
        <w:t>лота</w:t>
      </w:r>
      <w:r>
        <w:rPr>
          <w:color w:val="000000"/>
        </w:rPr>
        <w:t>.</w:t>
      </w:r>
    </w:p>
    <w:p w14:paraId="572DA643" w14:textId="748968F7" w:rsidR="00CF1824" w:rsidRDefault="00CF1824" w:rsidP="00CF18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E37C5A">
        <w:rPr>
          <w:b/>
          <w:color w:val="000000"/>
        </w:rPr>
        <w:t xml:space="preserve"> </w:t>
      </w:r>
      <w:r>
        <w:rPr>
          <w:b/>
          <w:color w:val="000000"/>
        </w:rPr>
        <w:t>20</w:t>
      </w:r>
      <w:r w:rsidRPr="00E37C5A">
        <w:rPr>
          <w:b/>
          <w:color w:val="000000"/>
        </w:rPr>
        <w:t>:</w:t>
      </w:r>
    </w:p>
    <w:p w14:paraId="131F7371" w14:textId="0867BCC1" w:rsidR="00CF1824" w:rsidRPr="00CF1824" w:rsidRDefault="00CF1824" w:rsidP="00CF18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1824">
        <w:rPr>
          <w:color w:val="000000"/>
        </w:rPr>
        <w:t>с 31 марта 2022 г. по 17 мая 2022 г. - в размере начальной цены продажи лот</w:t>
      </w:r>
      <w:r>
        <w:rPr>
          <w:color w:val="000000"/>
        </w:rPr>
        <w:t>а</w:t>
      </w:r>
      <w:r w:rsidRPr="00CF1824">
        <w:rPr>
          <w:color w:val="000000"/>
        </w:rPr>
        <w:t>;</w:t>
      </w:r>
    </w:p>
    <w:p w14:paraId="5D7E73CF" w14:textId="7EC550CB" w:rsidR="00CF1824" w:rsidRPr="00E37C5A" w:rsidRDefault="00CF1824" w:rsidP="00CF182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1824">
        <w:rPr>
          <w:color w:val="000000"/>
        </w:rPr>
        <w:t>с 18 мая 2022 г. по 24 мая 2022 г. - в размере 97,00% от начальной цены продажи лот</w:t>
      </w:r>
      <w:r>
        <w:rPr>
          <w:color w:val="000000"/>
        </w:rPr>
        <w:t>а.</w:t>
      </w:r>
    </w:p>
    <w:p w14:paraId="30663BCA" w14:textId="78C13B2F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E37C5A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E37C5A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79049E3C" w14:textId="11C1A8F8" w:rsidR="003A3D09" w:rsidRPr="00DD01CB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064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21064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21064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3A3D09" w:rsidRPr="0021064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3A3D09" w:rsidRPr="0021064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3A3D09" w:rsidRPr="0021064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A3D09" w:rsidRPr="0021064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</w:t>
      </w:r>
      <w:r w:rsidR="003A3D09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36EE67" w14:textId="41375636" w:rsidR="0080749D" w:rsidRPr="00E37C5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37C5A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08DA4A9" w14:textId="4D299CC3" w:rsidR="0080749D" w:rsidRDefault="00E3094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A318D" w:rsidRPr="00BA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10-00 по 16-00 часов по адресу: г. Уфа, ул. Пушкина, д. 120, тел. +7(347) 246-10-41, </w:t>
      </w:r>
      <w:proofErr w:type="gramStart"/>
      <w:r w:rsidR="00BA318D" w:rsidRPr="00BA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BA318D" w:rsidRPr="00BA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ekb@auction-house.ru, </w:t>
      </w:r>
      <w:proofErr w:type="gramStart"/>
      <w:r w:rsidR="00BA318D" w:rsidRPr="00BA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Анна</w:t>
      </w:r>
      <w:proofErr w:type="gramEnd"/>
      <w:r w:rsidR="00BA318D" w:rsidRPr="00BA3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Корник, тел.  8(922) 173-78-22, 8 (3433)793555.</w:t>
      </w:r>
    </w:p>
    <w:p w14:paraId="19402875" w14:textId="69D6DCAF" w:rsidR="003C7CF5" w:rsidRPr="003C7CF5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169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E4"/>
    <w:rsid w:val="000D72DE"/>
    <w:rsid w:val="0015099D"/>
    <w:rsid w:val="001B4B11"/>
    <w:rsid w:val="001F039D"/>
    <w:rsid w:val="00210647"/>
    <w:rsid w:val="0025773E"/>
    <w:rsid w:val="00262F6B"/>
    <w:rsid w:val="00277AF7"/>
    <w:rsid w:val="002A2CDF"/>
    <w:rsid w:val="002E2C4A"/>
    <w:rsid w:val="003A3D09"/>
    <w:rsid w:val="003C7CF5"/>
    <w:rsid w:val="003D46AA"/>
    <w:rsid w:val="00467D6B"/>
    <w:rsid w:val="00484BE4"/>
    <w:rsid w:val="005D4DE8"/>
    <w:rsid w:val="005F1F68"/>
    <w:rsid w:val="00643A6A"/>
    <w:rsid w:val="00662676"/>
    <w:rsid w:val="00670170"/>
    <w:rsid w:val="006D5129"/>
    <w:rsid w:val="00714343"/>
    <w:rsid w:val="007229EA"/>
    <w:rsid w:val="00732346"/>
    <w:rsid w:val="00756BF6"/>
    <w:rsid w:val="007A6276"/>
    <w:rsid w:val="007D328D"/>
    <w:rsid w:val="00804C8A"/>
    <w:rsid w:val="0080749D"/>
    <w:rsid w:val="0084195F"/>
    <w:rsid w:val="00865FD7"/>
    <w:rsid w:val="008C169B"/>
    <w:rsid w:val="008C2E2D"/>
    <w:rsid w:val="008C7375"/>
    <w:rsid w:val="00902432"/>
    <w:rsid w:val="00907536"/>
    <w:rsid w:val="00A417F2"/>
    <w:rsid w:val="00AF1476"/>
    <w:rsid w:val="00BA318D"/>
    <w:rsid w:val="00C11EFF"/>
    <w:rsid w:val="00C664E4"/>
    <w:rsid w:val="00CF1824"/>
    <w:rsid w:val="00D62667"/>
    <w:rsid w:val="00E3094B"/>
    <w:rsid w:val="00E37C5A"/>
    <w:rsid w:val="00E614D3"/>
    <w:rsid w:val="00F91309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979CD-0EAF-4D49-BC4B-0EB1D0E2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3227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2019-07-23T07:50:00Z</dcterms:created>
  <dcterms:modified xsi:type="dcterms:W3CDTF">2021-12-14T08:16:00Z</dcterms:modified>
</cp:coreProperties>
</file>