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4CBE1BA" w:rsidR="00E41D4C" w:rsidRPr="00DB4491" w:rsidRDefault="00E47141" w:rsidP="00E471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B449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B4491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коммерческим банком «НАЦИОНАЛЬНЫЙ ЗАЛОГОВЫЙ БАНК» Открытое акционерное общество (АКБ «</w:t>
      </w:r>
      <w:proofErr w:type="spellStart"/>
      <w:r w:rsidRPr="00DB4491">
        <w:rPr>
          <w:rFonts w:ascii="Times New Roman" w:hAnsi="Times New Roman" w:cs="Times New Roman"/>
          <w:sz w:val="24"/>
          <w:szCs w:val="24"/>
        </w:rPr>
        <w:t>НЗБанк</w:t>
      </w:r>
      <w:proofErr w:type="spellEnd"/>
      <w:r w:rsidRPr="00DB4491">
        <w:rPr>
          <w:rFonts w:ascii="Times New Roman" w:hAnsi="Times New Roman" w:cs="Times New Roman"/>
          <w:sz w:val="24"/>
          <w:szCs w:val="24"/>
        </w:rPr>
        <w:t xml:space="preserve">» ОАО), (адрес регистрации: </w:t>
      </w:r>
      <w:r w:rsidRPr="00DB4491">
        <w:rPr>
          <w:rFonts w:ascii="Times New Roman" w:hAnsi="Times New Roman" w:cs="Times New Roman"/>
          <w:bCs/>
          <w:sz w:val="24"/>
          <w:szCs w:val="24"/>
        </w:rPr>
        <w:t>141700, Московская обл., г. Долгопрудный, ул. Первомайская, д. 21</w:t>
      </w:r>
      <w:r w:rsidRPr="00DB4491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DB4491">
        <w:rPr>
          <w:rFonts w:ascii="Times New Roman" w:hAnsi="Times New Roman" w:cs="Times New Roman"/>
          <w:bCs/>
          <w:sz w:val="24"/>
          <w:szCs w:val="24"/>
        </w:rPr>
        <w:t>5008004581</w:t>
      </w:r>
      <w:r w:rsidRPr="00DB4491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DB4491">
        <w:rPr>
          <w:rFonts w:ascii="Times New Roman" w:hAnsi="Times New Roman" w:cs="Times New Roman"/>
          <w:bCs/>
          <w:sz w:val="24"/>
          <w:szCs w:val="24"/>
        </w:rPr>
        <w:t>1025000003830</w:t>
      </w:r>
      <w:r w:rsidRPr="00DB4491">
        <w:rPr>
          <w:rFonts w:ascii="Times New Roman" w:hAnsi="Times New Roman" w:cs="Times New Roman"/>
          <w:sz w:val="24"/>
          <w:szCs w:val="24"/>
        </w:rPr>
        <w:t>) (далее – финансовая организация), конкурсным управляющим (ликвидатором) которого на основании решения Арбитражного суда Московской области от 26 января 2017 г. по делу № А41-81635/16 является государственная корпорация «Агентство по страхованию вкладов» (109240, г. Москва, ул. Высоцкого, д. 4)</w:t>
      </w:r>
      <w:r w:rsidR="00E41D4C" w:rsidRPr="00DB4491">
        <w:rPr>
          <w:rFonts w:ascii="Times New Roman" w:hAnsi="Times New Roman" w:cs="Times New Roman"/>
          <w:sz w:val="24"/>
          <w:szCs w:val="24"/>
        </w:rPr>
        <w:t xml:space="preserve"> (далее – КУ), проводит электронные </w:t>
      </w:r>
      <w:r w:rsidR="00E41D4C" w:rsidRPr="00DB4491">
        <w:rPr>
          <w:rFonts w:ascii="Times New Roman" w:hAnsi="Times New Roman" w:cs="Times New Roman"/>
          <w:b/>
          <w:sz w:val="24"/>
          <w:szCs w:val="24"/>
        </w:rPr>
        <w:t>торги</w:t>
      </w:r>
      <w:r w:rsidR="00E41D4C" w:rsidRPr="00DB4491">
        <w:rPr>
          <w:rFonts w:ascii="Times New Roman" w:hAnsi="Times New Roman" w:cs="Times New Roman"/>
          <w:sz w:val="24"/>
          <w:szCs w:val="24"/>
        </w:rPr>
        <w:t xml:space="preserve"> </w:t>
      </w:r>
      <w:r w:rsidR="00E41D4C" w:rsidRPr="00DB4491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B4491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DB4491">
        <w:rPr>
          <w:rFonts w:ascii="Times New Roman" w:hAnsi="Times New Roman" w:cs="Times New Roman"/>
          <w:sz w:val="24"/>
          <w:szCs w:val="24"/>
        </w:rPr>
        <w:t>:</w:t>
      </w:r>
    </w:p>
    <w:p w14:paraId="05C02127" w14:textId="20A9F9E6" w:rsidR="00C56153" w:rsidRPr="00DB4491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 xml:space="preserve">Права требования к </w:t>
      </w:r>
      <w:r w:rsidR="00E47141" w:rsidRPr="00DB4491">
        <w:rPr>
          <w:rFonts w:ascii="Times New Roman" w:hAnsi="Times New Roman" w:cs="Times New Roman"/>
          <w:sz w:val="24"/>
          <w:szCs w:val="24"/>
        </w:rPr>
        <w:t>юридическим лицам:</w:t>
      </w:r>
    </w:p>
    <w:p w14:paraId="5623EF4B" w14:textId="285898EC" w:rsidR="00C56153" w:rsidRPr="00DB4491" w:rsidRDefault="00FF4EE9" w:rsidP="00FF4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ООО ТД «ВИТУС», ИНН 7721789850</w:t>
      </w:r>
      <w:r w:rsidR="00BC1C29" w:rsidRPr="00DB4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 xml:space="preserve">солидарно с </w:t>
      </w:r>
      <w:proofErr w:type="spellStart"/>
      <w:r w:rsidRPr="00DB4491">
        <w:rPr>
          <w:rFonts w:ascii="Times New Roman" w:eastAsia="Times New Roman" w:hAnsi="Times New Roman" w:cs="Times New Roman"/>
          <w:sz w:val="24"/>
          <w:szCs w:val="24"/>
        </w:rPr>
        <w:t>Чухненко</w:t>
      </w:r>
      <w:proofErr w:type="spellEnd"/>
      <w:r w:rsidRPr="00DB4491">
        <w:rPr>
          <w:rFonts w:ascii="Times New Roman" w:eastAsia="Times New Roman" w:hAnsi="Times New Roman" w:cs="Times New Roman"/>
          <w:sz w:val="24"/>
          <w:szCs w:val="24"/>
        </w:rPr>
        <w:t xml:space="preserve"> Жанной Васильевной, КД 2818-к от 19.06.2015, решение Лефортовского районного суда г. Москвы по делу 02-0942/2018 от </w:t>
      </w:r>
      <w:r w:rsidR="00BC1C29" w:rsidRPr="00DB44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9.08.2018 (40 400 969,13 руб.)</w:t>
      </w:r>
      <w:r w:rsidRPr="00DB4491">
        <w:rPr>
          <w:rFonts w:ascii="Times New Roman" w:hAnsi="Times New Roman" w:cs="Times New Roman"/>
          <w:sz w:val="24"/>
          <w:szCs w:val="24"/>
        </w:rPr>
        <w:t>–19 021 109,34 руб.</w:t>
      </w:r>
    </w:p>
    <w:p w14:paraId="14351655" w14:textId="00D4909A" w:rsidR="00555595" w:rsidRPr="00DB449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FF4EE9" w:rsidRPr="00DB4491">
        <w:rPr>
          <w:rFonts w:ascii="Times New Roman" w:hAnsi="Times New Roman" w:cs="Times New Roman"/>
          <w:sz w:val="24"/>
          <w:szCs w:val="24"/>
        </w:rPr>
        <w:t>а</w:t>
      </w:r>
      <w:r w:rsidRPr="00DB4491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B4491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DB449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DB4491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B4491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84F884A" w:rsidR="0003404B" w:rsidRPr="00DB449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DB4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DB4491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B4491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DB4491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DB4491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DB4491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FF4EE9" w:rsidRPr="00DB4491">
        <w:rPr>
          <w:rFonts w:ascii="Times New Roman" w:hAnsi="Times New Roman" w:cs="Times New Roman"/>
          <w:b/>
          <w:bCs/>
          <w:sz w:val="24"/>
          <w:szCs w:val="24"/>
        </w:rPr>
        <w:t>05 апреля</w:t>
      </w:r>
      <w:r w:rsidR="005742CC" w:rsidRPr="00DB44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DB44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1122F4" w:rsidRPr="00DB44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DB4491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FF4EE9" w:rsidRPr="00DB4491">
        <w:rPr>
          <w:rFonts w:ascii="Times New Roman" w:hAnsi="Times New Roman" w:cs="Times New Roman"/>
          <w:b/>
          <w:bCs/>
          <w:sz w:val="24"/>
          <w:szCs w:val="24"/>
        </w:rPr>
        <w:t xml:space="preserve">24 июля </w:t>
      </w:r>
      <w:r w:rsidR="00002933" w:rsidRPr="00DB44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D02882" w:rsidRPr="00DB44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DB449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DB449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E2E5364" w:rsidR="0003404B" w:rsidRPr="00DB449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DB4491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DB4491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DB4491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FF4EE9" w:rsidRPr="00DB4491">
        <w:rPr>
          <w:rFonts w:ascii="Times New Roman" w:hAnsi="Times New Roman" w:cs="Times New Roman"/>
          <w:b/>
          <w:bCs/>
          <w:sz w:val="24"/>
          <w:szCs w:val="24"/>
        </w:rPr>
        <w:t>05 апреля</w:t>
      </w:r>
      <w:r w:rsidR="00FF4EE9" w:rsidRPr="00DB44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61E9E" w:rsidRPr="00DB449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122F4" w:rsidRPr="00DB44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E9E" w:rsidRPr="00DB449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DB4491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DB4491">
        <w:rPr>
          <w:rFonts w:ascii="Times New Roman" w:hAnsi="Times New Roman" w:cs="Times New Roman"/>
          <w:sz w:val="24"/>
          <w:szCs w:val="24"/>
        </w:rPr>
        <w:t>5 (Пять)</w:t>
      </w:r>
      <w:r w:rsidRPr="00DB4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</w:t>
      </w:r>
      <w:r w:rsidRPr="00DB4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4491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BC1C29" w:rsidRPr="00DB4491">
        <w:rPr>
          <w:rFonts w:ascii="Times New Roman" w:hAnsi="Times New Roman" w:cs="Times New Roman"/>
          <w:sz w:val="24"/>
          <w:szCs w:val="24"/>
        </w:rPr>
        <w:t>а</w:t>
      </w:r>
      <w:r w:rsidRPr="00DB4491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7570C089" w:rsidR="008F1609" w:rsidRPr="00DB44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C1C29" w:rsidRPr="00DB4491">
        <w:rPr>
          <w:rFonts w:ascii="Times New Roman" w:hAnsi="Times New Roman" w:cs="Times New Roman"/>
          <w:sz w:val="24"/>
          <w:szCs w:val="24"/>
        </w:rPr>
        <w:t>а</w:t>
      </w:r>
      <w:r w:rsidRPr="00DB4491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C1C29" w:rsidRPr="00DB4491">
        <w:rPr>
          <w:rFonts w:ascii="Times New Roman" w:hAnsi="Times New Roman" w:cs="Times New Roman"/>
          <w:sz w:val="24"/>
          <w:szCs w:val="24"/>
        </w:rPr>
        <w:t>а</w:t>
      </w:r>
      <w:r w:rsidRPr="00DB4491">
        <w:rPr>
          <w:rFonts w:ascii="Times New Roman" w:hAnsi="Times New Roman" w:cs="Times New Roman"/>
          <w:sz w:val="24"/>
          <w:szCs w:val="24"/>
        </w:rPr>
        <w:t>.</w:t>
      </w:r>
    </w:p>
    <w:p w14:paraId="5667C283" w14:textId="1A819526" w:rsidR="0003404B" w:rsidRPr="00DB449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C45D0A" w:rsidRPr="00DB4491">
        <w:rPr>
          <w:rFonts w:ascii="Times New Roman" w:hAnsi="Times New Roman" w:cs="Times New Roman"/>
          <w:sz w:val="24"/>
          <w:szCs w:val="24"/>
        </w:rPr>
        <w:t>а</w:t>
      </w:r>
      <w:r w:rsidRPr="00DB4491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</w:p>
    <w:p w14:paraId="1CE561BA" w14:textId="6F15A6C5" w:rsidR="00C45D0A" w:rsidRPr="00DB4491" w:rsidRDefault="00C45D0A" w:rsidP="00C45D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1">
        <w:rPr>
          <w:rFonts w:ascii="Times New Roman" w:eastAsia="Times New Roman" w:hAnsi="Times New Roman" w:cs="Times New Roman"/>
          <w:sz w:val="24"/>
          <w:szCs w:val="24"/>
        </w:rPr>
        <w:t>с 05 апреля 2022 г. по 22 мая 2022 г. - в размере начальной цены продажи лота;</w:t>
      </w:r>
    </w:p>
    <w:p w14:paraId="26E2E6FA" w14:textId="131ECE08" w:rsidR="00C45D0A" w:rsidRPr="00DB4491" w:rsidRDefault="00C45D0A" w:rsidP="00C45D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1">
        <w:rPr>
          <w:rFonts w:ascii="Times New Roman" w:eastAsia="Times New Roman" w:hAnsi="Times New Roman" w:cs="Times New Roman"/>
          <w:sz w:val="24"/>
          <w:szCs w:val="24"/>
        </w:rPr>
        <w:t>с 23 мая 2022 г. по 29 мая 2022 г. - в размере 9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лота;</w:t>
      </w:r>
    </w:p>
    <w:p w14:paraId="69C3C675" w14:textId="3DA12563" w:rsidR="00C45D0A" w:rsidRPr="00DB4491" w:rsidRDefault="00C45D0A" w:rsidP="00C45D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1">
        <w:rPr>
          <w:rFonts w:ascii="Times New Roman" w:eastAsia="Times New Roman" w:hAnsi="Times New Roman" w:cs="Times New Roman"/>
          <w:sz w:val="24"/>
          <w:szCs w:val="24"/>
        </w:rPr>
        <w:t>с 30 мая 2022 г. по 05 июня 2022 г. - в размере 8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060CC8AF" w14:textId="7360154B" w:rsidR="00C45D0A" w:rsidRPr="00DB4491" w:rsidRDefault="00C45D0A" w:rsidP="00C45D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1">
        <w:rPr>
          <w:rFonts w:ascii="Times New Roman" w:eastAsia="Times New Roman" w:hAnsi="Times New Roman" w:cs="Times New Roman"/>
          <w:sz w:val="24"/>
          <w:szCs w:val="24"/>
        </w:rPr>
        <w:t xml:space="preserve">с 06 июня 2022 г. по 12 июня 2022 г. - в размере 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лота;</w:t>
      </w:r>
    </w:p>
    <w:p w14:paraId="337BA4F0" w14:textId="0C9B95B7" w:rsidR="00C45D0A" w:rsidRPr="00DB4491" w:rsidRDefault="00C45D0A" w:rsidP="00C45D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1">
        <w:rPr>
          <w:rFonts w:ascii="Times New Roman" w:eastAsia="Times New Roman" w:hAnsi="Times New Roman" w:cs="Times New Roman"/>
          <w:sz w:val="24"/>
          <w:szCs w:val="24"/>
        </w:rPr>
        <w:t xml:space="preserve">с 13 июня 2022 г. по 19 июня 2022 г. - в размере 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297349FB" w14:textId="4CC19DAD" w:rsidR="00C45D0A" w:rsidRPr="00DB4491" w:rsidRDefault="00C45D0A" w:rsidP="00C4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1">
        <w:rPr>
          <w:rFonts w:ascii="Times New Roman" w:eastAsia="Times New Roman" w:hAnsi="Times New Roman" w:cs="Times New Roman"/>
          <w:sz w:val="24"/>
          <w:szCs w:val="24"/>
        </w:rPr>
        <w:t xml:space="preserve">с 20 июня 2022 г. по 26 июня 2022 г. - в размере 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лота;</w:t>
      </w:r>
    </w:p>
    <w:p w14:paraId="624DDD32" w14:textId="2FFDD643" w:rsidR="00C45D0A" w:rsidRPr="00DB4491" w:rsidRDefault="00C45D0A" w:rsidP="00C4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1">
        <w:rPr>
          <w:rFonts w:ascii="Times New Roman" w:eastAsia="Times New Roman" w:hAnsi="Times New Roman" w:cs="Times New Roman"/>
          <w:sz w:val="24"/>
          <w:szCs w:val="24"/>
        </w:rPr>
        <w:t>с 27 июня 2022 г. по 03 июля 2022 г. - в размере 5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лота;</w:t>
      </w:r>
    </w:p>
    <w:p w14:paraId="3B7B7798" w14:textId="4ECA7C11" w:rsidR="00C45D0A" w:rsidRPr="00DB4491" w:rsidRDefault="00C45D0A" w:rsidP="00C4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1">
        <w:rPr>
          <w:rFonts w:ascii="Times New Roman" w:eastAsia="Times New Roman" w:hAnsi="Times New Roman" w:cs="Times New Roman"/>
          <w:sz w:val="24"/>
          <w:szCs w:val="24"/>
        </w:rPr>
        <w:t xml:space="preserve">с 04 июля 2022 г. по 10 июля 2022 г. - в размере 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лота;</w:t>
      </w:r>
    </w:p>
    <w:p w14:paraId="653C74EE" w14:textId="212CD795" w:rsidR="00C45D0A" w:rsidRPr="00DB4491" w:rsidRDefault="00C45D0A" w:rsidP="00C4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1">
        <w:rPr>
          <w:rFonts w:ascii="Times New Roman" w:eastAsia="Times New Roman" w:hAnsi="Times New Roman" w:cs="Times New Roman"/>
          <w:sz w:val="24"/>
          <w:szCs w:val="24"/>
        </w:rPr>
        <w:t xml:space="preserve">с 11 июля 2022 г. по 17 июля 2022 г. - в размере 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лота;</w:t>
      </w:r>
    </w:p>
    <w:p w14:paraId="16F4DB64" w14:textId="6E157F0D" w:rsidR="00C45D0A" w:rsidRPr="00DB4491" w:rsidRDefault="00C45D0A" w:rsidP="00C4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1">
        <w:rPr>
          <w:rFonts w:ascii="Times New Roman" w:eastAsia="Times New Roman" w:hAnsi="Times New Roman" w:cs="Times New Roman"/>
          <w:sz w:val="24"/>
          <w:szCs w:val="24"/>
        </w:rPr>
        <w:t xml:space="preserve">с 18 июля 2022 г. по 24 июля 2022 г. - в размере 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0D5A" w:rsidRPr="00DB44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49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лота.</w:t>
      </w:r>
    </w:p>
    <w:p w14:paraId="46FF98F4" w14:textId="5BD31498" w:rsidR="008F1609" w:rsidRPr="00DB44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B4491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B449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DB4491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DB449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B449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B4491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B4491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C3A2C" w:rsidRPr="00DB4491">
        <w:rPr>
          <w:rFonts w:ascii="Times New Roman" w:hAnsi="Times New Roman" w:cs="Times New Roman"/>
          <w:sz w:val="24"/>
          <w:szCs w:val="24"/>
        </w:rPr>
        <w:t>:</w:t>
      </w:r>
      <w:r w:rsidRPr="00DB4491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DB4491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953DA4" w:rsidRPr="00DB4491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953DA4" w:rsidRPr="00DB4491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DB4491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B44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B44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B44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B44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B44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DB4491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B44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B44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B44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B449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DB4491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DB4491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C56153" w:rsidRPr="00DB4491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B4491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DB4491">
        <w:rPr>
          <w:rFonts w:ascii="Times New Roman" w:hAnsi="Times New Roman" w:cs="Times New Roman"/>
          <w:sz w:val="24"/>
          <w:szCs w:val="24"/>
        </w:rPr>
        <w:t>40503810145250003051</w:t>
      </w:r>
      <w:r w:rsidRPr="00DB4491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B449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8AD1EB9" w:rsidR="00C56153" w:rsidRPr="00DB4491" w:rsidRDefault="00C56153" w:rsidP="00EE3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946664" w:rsidRPr="00DB4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46664" w:rsidRPr="00DB4491">
        <w:rPr>
          <w:rFonts w:ascii="Times New Roman" w:hAnsi="Times New Roman" w:cs="Times New Roman"/>
          <w:sz w:val="24"/>
          <w:szCs w:val="24"/>
        </w:rPr>
        <w:t>09:00 до 17:00 часов по адресу: г. Москва, Павелецкая наб., д. 8, стр. 1, тел. +7 (495) 725 -31- 47, доб. 46-58; у ОТ:</w:t>
      </w:r>
      <w:r w:rsidR="00EE3F73" w:rsidRPr="00DB4491">
        <w:rPr>
          <w:rFonts w:ascii="Times New Roman" w:hAnsi="Times New Roman" w:cs="Times New Roman"/>
          <w:sz w:val="24"/>
          <w:szCs w:val="24"/>
        </w:rPr>
        <w:t xml:space="preserve"> </w:t>
      </w:r>
      <w:r w:rsidR="00867169" w:rsidRPr="00DB4491">
        <w:rPr>
          <w:rFonts w:ascii="Times New Roman" w:hAnsi="Times New Roman" w:cs="Times New Roman"/>
          <w:sz w:val="24"/>
          <w:szCs w:val="24"/>
        </w:rPr>
        <w:t>т</w:t>
      </w:r>
      <w:r w:rsidR="00EE3F73" w:rsidRPr="00DB4491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F83603" w:rsidRPr="00DB4491">
        <w:rPr>
          <w:rFonts w:ascii="Times New Roman" w:hAnsi="Times New Roman" w:cs="Times New Roman"/>
          <w:sz w:val="24"/>
          <w:szCs w:val="24"/>
        </w:rPr>
        <w:t>м</w:t>
      </w:r>
      <w:r w:rsidR="00EE3F73" w:rsidRPr="00DB4491">
        <w:rPr>
          <w:rFonts w:ascii="Times New Roman" w:hAnsi="Times New Roman" w:cs="Times New Roman"/>
          <w:sz w:val="24"/>
          <w:szCs w:val="24"/>
        </w:rPr>
        <w:t>осковскому времени в рабочие дни) informmsk@auction-house.ru.</w:t>
      </w:r>
    </w:p>
    <w:p w14:paraId="56B881ED" w14:textId="55DB7200" w:rsidR="007A10EE" w:rsidRPr="00DB4491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B449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491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B449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DB4491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DB449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726D6"/>
    <w:rsid w:val="001B03DE"/>
    <w:rsid w:val="00203862"/>
    <w:rsid w:val="002C3A2C"/>
    <w:rsid w:val="002C44DA"/>
    <w:rsid w:val="00360DC6"/>
    <w:rsid w:val="00363B1A"/>
    <w:rsid w:val="003E6C81"/>
    <w:rsid w:val="00461EDB"/>
    <w:rsid w:val="00495D59"/>
    <w:rsid w:val="004B74A7"/>
    <w:rsid w:val="00555595"/>
    <w:rsid w:val="005742CC"/>
    <w:rsid w:val="0058046C"/>
    <w:rsid w:val="005C07BA"/>
    <w:rsid w:val="005F1F68"/>
    <w:rsid w:val="00621553"/>
    <w:rsid w:val="006E6B04"/>
    <w:rsid w:val="00762232"/>
    <w:rsid w:val="00775C5B"/>
    <w:rsid w:val="007A10EE"/>
    <w:rsid w:val="007E3D68"/>
    <w:rsid w:val="00867169"/>
    <w:rsid w:val="008C4892"/>
    <w:rsid w:val="008F1609"/>
    <w:rsid w:val="0090201B"/>
    <w:rsid w:val="00946664"/>
    <w:rsid w:val="00953DA4"/>
    <w:rsid w:val="009804F8"/>
    <w:rsid w:val="009827DF"/>
    <w:rsid w:val="00987A46"/>
    <w:rsid w:val="009E68C2"/>
    <w:rsid w:val="009F0C4D"/>
    <w:rsid w:val="00A61E9E"/>
    <w:rsid w:val="00AA60B7"/>
    <w:rsid w:val="00AC5426"/>
    <w:rsid w:val="00B749D3"/>
    <w:rsid w:val="00B97A00"/>
    <w:rsid w:val="00BC1C29"/>
    <w:rsid w:val="00C15400"/>
    <w:rsid w:val="00C45D0A"/>
    <w:rsid w:val="00C56153"/>
    <w:rsid w:val="00C66976"/>
    <w:rsid w:val="00D02882"/>
    <w:rsid w:val="00D115EC"/>
    <w:rsid w:val="00D16130"/>
    <w:rsid w:val="00D72F12"/>
    <w:rsid w:val="00DB1F66"/>
    <w:rsid w:val="00DB4491"/>
    <w:rsid w:val="00DD01CB"/>
    <w:rsid w:val="00E00D5A"/>
    <w:rsid w:val="00E2452B"/>
    <w:rsid w:val="00E41D4C"/>
    <w:rsid w:val="00E47141"/>
    <w:rsid w:val="00E645EC"/>
    <w:rsid w:val="00EE3F19"/>
    <w:rsid w:val="00EE3F73"/>
    <w:rsid w:val="00F463FC"/>
    <w:rsid w:val="00F83603"/>
    <w:rsid w:val="00F8472E"/>
    <w:rsid w:val="00F92A8F"/>
    <w:rsid w:val="00FA5E5A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62822D4-6942-4681-9425-3F7115BA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43</cp:revision>
  <dcterms:created xsi:type="dcterms:W3CDTF">2019-07-23T07:53:00Z</dcterms:created>
  <dcterms:modified xsi:type="dcterms:W3CDTF">2022-03-31T07:02:00Z</dcterms:modified>
</cp:coreProperties>
</file>