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4A35B" w14:textId="77777777" w:rsidR="00432200" w:rsidRPr="00757A0B" w:rsidRDefault="00934A33" w:rsidP="004322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A3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34A3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34A3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34A3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34A3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34A3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Акционерным обществом «МАЙКОПБАНК» (АО «МАЙКОПБАНК»), (адрес регистрации: 385000, г. Майкоп, ул. Пионерская, д. 276, ИНН 0100000036, ОГРН 1020100002394) (далее – финансовая организация), конкурсным управляющим (ликвидатором) которого на основании </w:t>
      </w:r>
      <w:proofErr w:type="gramStart"/>
      <w:r w:rsidRPr="00934A33">
        <w:rPr>
          <w:rFonts w:ascii="Times New Roman" w:hAnsi="Times New Roman" w:cs="Times New Roman"/>
          <w:color w:val="000000"/>
          <w:sz w:val="24"/>
          <w:szCs w:val="24"/>
        </w:rPr>
        <w:t xml:space="preserve">решения Арбитражного суда Республики Адыгея от 16 сентября 2021 г. по делу №А01-1465/2021 является </w:t>
      </w:r>
      <w:r w:rsidR="00DD417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34A3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2200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результатах проведения </w:t>
      </w:r>
      <w:r w:rsidR="00432200">
        <w:rPr>
          <w:rFonts w:ascii="Times New Roman" w:hAnsi="Times New Roman" w:cs="Times New Roman"/>
          <w:b/>
          <w:color w:val="000000"/>
          <w:sz w:val="24"/>
          <w:szCs w:val="24"/>
        </w:rPr>
        <w:t>первых</w:t>
      </w:r>
      <w:r w:rsidR="00432200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электронных торгов, в форме аукциона открытых по составу участников с открытой формой представления предложений о цене (далее – Торги), проведенных 30.03.2022 г. </w:t>
      </w:r>
      <w:r w:rsidR="009D3B01" w:rsidRPr="009D3B01">
        <w:rPr>
          <w:rFonts w:ascii="Times New Roman" w:hAnsi="Times New Roman" w:cs="Times New Roman"/>
          <w:color w:val="000000"/>
          <w:sz w:val="24"/>
          <w:szCs w:val="24"/>
        </w:rPr>
        <w:t xml:space="preserve">(сообщение № </w:t>
      </w:r>
      <w:r w:rsidR="00FB5E21" w:rsidRPr="00FB5E21">
        <w:rPr>
          <w:rFonts w:ascii="Times New Roman" w:hAnsi="Times New Roman" w:cs="Times New Roman"/>
          <w:color w:val="000000"/>
          <w:sz w:val="24"/>
          <w:szCs w:val="24"/>
        </w:rPr>
        <w:t>2030118427</w:t>
      </w:r>
      <w:r w:rsidR="009D3B01" w:rsidRPr="009D3B01">
        <w:rPr>
          <w:rFonts w:ascii="Times New Roman" w:hAnsi="Times New Roman" w:cs="Times New Roman"/>
          <w:color w:val="000000"/>
          <w:sz w:val="24"/>
          <w:szCs w:val="24"/>
        </w:rPr>
        <w:t xml:space="preserve"> в газете</w:t>
      </w:r>
      <w:proofErr w:type="gramEnd"/>
      <w:r w:rsidR="009D3B01" w:rsidRPr="009D3B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D3B01" w:rsidRPr="009D3B01">
        <w:rPr>
          <w:rFonts w:ascii="Times New Roman" w:hAnsi="Times New Roman" w:cs="Times New Roman"/>
          <w:color w:val="000000"/>
          <w:sz w:val="24"/>
          <w:szCs w:val="24"/>
        </w:rPr>
        <w:t xml:space="preserve">АО «Коммерсантъ» от </w:t>
      </w:r>
      <w:r w:rsidR="00FB5E21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9D3B01" w:rsidRPr="009D3B0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B5E21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9D3B01" w:rsidRPr="009D3B01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FB5E2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D3B01" w:rsidRPr="009D3B01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FB5E21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9D3B01" w:rsidRPr="009D3B0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B5E21">
        <w:rPr>
          <w:rFonts w:ascii="Times New Roman" w:hAnsi="Times New Roman" w:cs="Times New Roman"/>
          <w:color w:val="000000"/>
          <w:sz w:val="24"/>
          <w:szCs w:val="24"/>
        </w:rPr>
        <w:t>7227</w:t>
      </w:r>
      <w:r w:rsidR="009D3B01" w:rsidRPr="009D3B0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32200" w:rsidRPr="00757A0B">
        <w:rPr>
          <w:rFonts w:ascii="Times New Roman" w:hAnsi="Times New Roman" w:cs="Times New Roman"/>
          <w:color w:val="000000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  <w:proofErr w:type="gramEnd"/>
    </w:p>
    <w:p w14:paraId="432B8CA3" w14:textId="77777777" w:rsidR="00432200" w:rsidRPr="00757A0B" w:rsidRDefault="00432200" w:rsidP="004322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A0B">
        <w:rPr>
          <w:rFonts w:ascii="Times New Roman" w:hAnsi="Times New Roman" w:cs="Times New Roman"/>
          <w:color w:val="000000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78BF13FD" w14:textId="77777777" w:rsidR="00432200" w:rsidRPr="00757A0B" w:rsidRDefault="00432200" w:rsidP="004322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A0B">
        <w:rPr>
          <w:rFonts w:ascii="Times New Roman" w:hAnsi="Times New Roman" w:cs="Times New Roman"/>
          <w:color w:val="000000"/>
          <w:sz w:val="24"/>
          <w:szCs w:val="24"/>
        </w:rPr>
        <w:t xml:space="preserve">Порядок и условия проведения </w:t>
      </w:r>
      <w:r w:rsidRPr="00432200">
        <w:rPr>
          <w:rFonts w:ascii="Times New Roman" w:hAnsi="Times New Roman" w:cs="Times New Roman"/>
          <w:b/>
          <w:color w:val="000000"/>
          <w:sz w:val="24"/>
          <w:szCs w:val="24"/>
        </w:rPr>
        <w:t>повторных Торгов</w:t>
      </w:r>
      <w:r w:rsidRPr="00757A0B">
        <w:rPr>
          <w:rFonts w:ascii="Times New Roman" w:hAnsi="Times New Roman" w:cs="Times New Roman"/>
          <w:color w:val="000000"/>
          <w:sz w:val="24"/>
          <w:szCs w:val="24"/>
        </w:rPr>
        <w:t>, а также иные необходимые сведения определены в Сообщении в Коммерсанте.</w:t>
      </w:r>
    </w:p>
    <w:p w14:paraId="6193AE83" w14:textId="0ED13BED" w:rsidR="00950CC9" w:rsidRPr="00257B84" w:rsidRDefault="00950CC9" w:rsidP="004322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D79B8"/>
    <w:rsid w:val="001F039D"/>
    <w:rsid w:val="00257B84"/>
    <w:rsid w:val="003149D0"/>
    <w:rsid w:val="0037642D"/>
    <w:rsid w:val="00432200"/>
    <w:rsid w:val="00467D6B"/>
    <w:rsid w:val="004D047C"/>
    <w:rsid w:val="00500FD3"/>
    <w:rsid w:val="005246E8"/>
    <w:rsid w:val="005F1F68"/>
    <w:rsid w:val="0066094B"/>
    <w:rsid w:val="00662676"/>
    <w:rsid w:val="007229EA"/>
    <w:rsid w:val="00767E66"/>
    <w:rsid w:val="007A1F5D"/>
    <w:rsid w:val="007B55CF"/>
    <w:rsid w:val="007B579C"/>
    <w:rsid w:val="00803558"/>
    <w:rsid w:val="00865FD7"/>
    <w:rsid w:val="00886E3A"/>
    <w:rsid w:val="00934A33"/>
    <w:rsid w:val="00950CC9"/>
    <w:rsid w:val="00976820"/>
    <w:rsid w:val="00997C3F"/>
    <w:rsid w:val="009D3B01"/>
    <w:rsid w:val="009E6456"/>
    <w:rsid w:val="009E7E5E"/>
    <w:rsid w:val="00A54CF3"/>
    <w:rsid w:val="00AB284E"/>
    <w:rsid w:val="00AD5725"/>
    <w:rsid w:val="00AF25EA"/>
    <w:rsid w:val="00BC165C"/>
    <w:rsid w:val="00BD0E8E"/>
    <w:rsid w:val="00C11EFF"/>
    <w:rsid w:val="00CC76B5"/>
    <w:rsid w:val="00D62667"/>
    <w:rsid w:val="00DD4170"/>
    <w:rsid w:val="00DE0234"/>
    <w:rsid w:val="00E043BC"/>
    <w:rsid w:val="00E614D3"/>
    <w:rsid w:val="00E72AD4"/>
    <w:rsid w:val="00F16938"/>
    <w:rsid w:val="00FA27DE"/>
    <w:rsid w:val="00FB5E21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169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30</cp:revision>
  <cp:lastPrinted>2022-01-14T12:46:00Z</cp:lastPrinted>
  <dcterms:created xsi:type="dcterms:W3CDTF">2019-07-23T07:47:00Z</dcterms:created>
  <dcterms:modified xsi:type="dcterms:W3CDTF">2022-03-22T08:58:00Z</dcterms:modified>
</cp:coreProperties>
</file>