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6F" w:rsidRPr="000E45D3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45D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0E45D3">
        <w:rPr>
          <w:rFonts w:ascii="Times New Roman" w:hAnsi="Times New Roman" w:cs="Times New Roman"/>
          <w:sz w:val="20"/>
          <w:szCs w:val="20"/>
        </w:rPr>
        <w:t>vega</w:t>
      </w:r>
      <w:r w:rsidRPr="000E45D3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BC5F4E" w:rsidRPr="000E45D3">
        <w:rPr>
          <w:rFonts w:ascii="Times New Roman" w:hAnsi="Times New Roman" w:cs="Times New Roman"/>
          <w:sz w:val="20"/>
          <w:szCs w:val="20"/>
        </w:rPr>
        <w:t>.</w:t>
      </w:r>
      <w:r w:rsidRPr="000E45D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C5F4E" w:rsidRPr="000E45D3">
        <w:rPr>
          <w:rFonts w:ascii="Times New Roman" w:hAnsi="Times New Roman" w:cs="Times New Roman"/>
          <w:b/>
          <w:sz w:val="20"/>
          <w:szCs w:val="20"/>
        </w:rPr>
        <w:t>ООО «НИ и ПИ «Генплан»</w:t>
      </w:r>
      <w:r w:rsidR="00BC5F4E" w:rsidRPr="000E45D3">
        <w:rPr>
          <w:rFonts w:ascii="Times New Roman" w:hAnsi="Times New Roman" w:cs="Times New Roman"/>
          <w:sz w:val="20"/>
          <w:szCs w:val="20"/>
        </w:rPr>
        <w:t xml:space="preserve"> (ИНН 7722619040, </w:t>
      </w:r>
      <w:r w:rsidRPr="000E45D3">
        <w:rPr>
          <w:rFonts w:ascii="Times New Roman" w:hAnsi="Times New Roman" w:cs="Times New Roman"/>
          <w:sz w:val="20"/>
          <w:szCs w:val="20"/>
        </w:rPr>
        <w:t>далее</w:t>
      </w:r>
      <w:r w:rsidR="00BC5F4E" w:rsidRPr="000E45D3">
        <w:rPr>
          <w:rFonts w:ascii="Times New Roman" w:hAnsi="Times New Roman" w:cs="Times New Roman"/>
          <w:sz w:val="20"/>
          <w:szCs w:val="20"/>
        </w:rPr>
        <w:t xml:space="preserve"> – </w:t>
      </w:r>
      <w:r w:rsidRPr="000E45D3">
        <w:rPr>
          <w:rFonts w:ascii="Times New Roman" w:hAnsi="Times New Roman" w:cs="Times New Roman"/>
          <w:sz w:val="20"/>
          <w:szCs w:val="20"/>
        </w:rPr>
        <w:t>Должник)</w:t>
      </w:r>
      <w:r w:rsidR="00BC5F4E" w:rsidRPr="000E45D3">
        <w:rPr>
          <w:rFonts w:ascii="Times New Roman" w:hAnsi="Times New Roman" w:cs="Times New Roman"/>
          <w:sz w:val="20"/>
          <w:szCs w:val="20"/>
        </w:rPr>
        <w:t>,</w:t>
      </w:r>
      <w:r w:rsidRPr="000E45D3">
        <w:rPr>
          <w:rFonts w:ascii="Times New Roman" w:hAnsi="Times New Roman" w:cs="Times New Roman"/>
          <w:sz w:val="20"/>
          <w:szCs w:val="20"/>
        </w:rPr>
        <w:t xml:space="preserve"> </w:t>
      </w:r>
      <w:r w:rsidRPr="000E45D3">
        <w:rPr>
          <w:rFonts w:ascii="Times New Roman" w:hAnsi="Times New Roman" w:cs="Times New Roman"/>
          <w:b/>
          <w:sz w:val="20"/>
          <w:szCs w:val="20"/>
        </w:rPr>
        <w:t>в лице</w:t>
      </w:r>
      <w:r w:rsidRPr="000E45D3">
        <w:rPr>
          <w:rFonts w:ascii="Times New Roman" w:hAnsi="Times New Roman" w:cs="Times New Roman"/>
          <w:sz w:val="20"/>
          <w:szCs w:val="20"/>
        </w:rPr>
        <w:t xml:space="preserve"> </w:t>
      </w:r>
      <w:r w:rsidRPr="000E45D3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69286F" w:rsidRPr="000E45D3">
        <w:rPr>
          <w:rFonts w:ascii="Times New Roman" w:hAnsi="Times New Roman" w:cs="Times New Roman"/>
          <w:b/>
          <w:sz w:val="20"/>
          <w:szCs w:val="20"/>
        </w:rPr>
        <w:t>Османовой В.Т.</w:t>
      </w:r>
      <w:r w:rsidR="0069286F" w:rsidRPr="000E45D3">
        <w:rPr>
          <w:rFonts w:ascii="Times New Roman" w:hAnsi="Times New Roman" w:cs="Times New Roman"/>
          <w:sz w:val="20"/>
          <w:szCs w:val="20"/>
        </w:rPr>
        <w:t xml:space="preserve"> (ИНН 026490974860</w:t>
      </w:r>
      <w:r w:rsidRPr="000E45D3">
        <w:rPr>
          <w:rFonts w:ascii="Times New Roman" w:hAnsi="Times New Roman" w:cs="Times New Roman"/>
          <w:sz w:val="20"/>
          <w:szCs w:val="20"/>
        </w:rPr>
        <w:t xml:space="preserve">, далее-КУ), член </w:t>
      </w:r>
      <w:r w:rsidR="0069286F" w:rsidRPr="000E45D3">
        <w:rPr>
          <w:rFonts w:ascii="Times New Roman" w:hAnsi="Times New Roman" w:cs="Times New Roman"/>
          <w:sz w:val="20"/>
          <w:szCs w:val="20"/>
        </w:rPr>
        <w:t>Союза АУ «СРО СС» (ИНН 7813175754</w:t>
      </w:r>
      <w:r w:rsidR="00125D51" w:rsidRPr="000E45D3">
        <w:rPr>
          <w:rFonts w:ascii="Times New Roman" w:hAnsi="Times New Roman" w:cs="Times New Roman"/>
          <w:sz w:val="20"/>
          <w:szCs w:val="20"/>
        </w:rPr>
        <w:t>)</w:t>
      </w:r>
      <w:r w:rsidRPr="000E45D3">
        <w:rPr>
          <w:rFonts w:ascii="Times New Roman" w:hAnsi="Times New Roman" w:cs="Times New Roman"/>
          <w:sz w:val="20"/>
          <w:szCs w:val="20"/>
        </w:rPr>
        <w:t>, действующе</w:t>
      </w:r>
      <w:r w:rsidR="0069286F" w:rsidRPr="000E45D3">
        <w:rPr>
          <w:rFonts w:ascii="Times New Roman" w:hAnsi="Times New Roman" w:cs="Times New Roman"/>
          <w:sz w:val="20"/>
          <w:szCs w:val="20"/>
        </w:rPr>
        <w:t>й</w:t>
      </w:r>
      <w:r w:rsidRPr="000E45D3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69286F" w:rsidRPr="000E45D3">
        <w:rPr>
          <w:rFonts w:ascii="Times New Roman" w:hAnsi="Times New Roman" w:cs="Times New Roman"/>
          <w:sz w:val="20"/>
          <w:szCs w:val="20"/>
        </w:rPr>
        <w:t>.</w:t>
      </w:r>
      <w:r w:rsidRPr="000E45D3">
        <w:rPr>
          <w:rFonts w:ascii="Times New Roman" w:hAnsi="Times New Roman" w:cs="Times New Roman"/>
          <w:sz w:val="20"/>
          <w:szCs w:val="20"/>
        </w:rPr>
        <w:t xml:space="preserve"> </w:t>
      </w:r>
      <w:r w:rsidR="0069286F" w:rsidRPr="000E45D3">
        <w:rPr>
          <w:rFonts w:ascii="Times New Roman" w:hAnsi="Times New Roman" w:cs="Times New Roman"/>
          <w:sz w:val="20"/>
          <w:szCs w:val="20"/>
        </w:rPr>
        <w:t>Решения и Определения Арбитражного суда города Москвы от 26.08.2016 г. и 22.04.2019 г. по делу № А40-15593/2016</w:t>
      </w:r>
      <w:r w:rsidRPr="000E45D3">
        <w:rPr>
          <w:rFonts w:ascii="Times New Roman" w:hAnsi="Times New Roman" w:cs="Times New Roman"/>
          <w:sz w:val="20"/>
          <w:szCs w:val="20"/>
        </w:rPr>
        <w:t>, сообщает о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215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0E8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286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1D04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1D04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Торги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1342BD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215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15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286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2159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9286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470E8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286F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0E4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2159A3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70E8F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9286F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9286F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0E8F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Начальная цена (далее – нач.цена): Лот 1 - </w:t>
      </w:r>
      <w:r w:rsidR="00470E8F" w:rsidRPr="000E45D3">
        <w:rPr>
          <w:rFonts w:ascii="Times New Roman" w:hAnsi="Times New Roman" w:cs="Times New Roman"/>
          <w:sz w:val="20"/>
          <w:szCs w:val="20"/>
        </w:rPr>
        <w:t>66 580 361 руб.; Лот 2 - 49 379 606,20 руб.; Лот 3 - 430 043,17 руб.</w:t>
      </w:r>
    </w:p>
    <w:p w:rsidR="00470E8F" w:rsidRPr="000E45D3" w:rsidRDefault="00470E8F" w:rsidP="0047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Если Торги признаны несостоявшимися, ОТ сообщает о проведении </w:t>
      </w:r>
      <w:r w:rsidR="00215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30</w:t>
      </w:r>
      <w:r w:rsidRPr="000E45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.06.2022 г. в 10 час. 00 мин.</w:t>
      </w: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D04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повторных открытых электронных торгов</w:t>
      </w: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 – </w:t>
      </w:r>
      <w:r w:rsidRPr="000E45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повторные Торги</w:t>
      </w: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0E45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215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22</w:t>
      </w:r>
      <w:r w:rsidRPr="000E45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.05.2022 г. по 2</w:t>
      </w:r>
      <w:r w:rsidR="00215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Pr="000E45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.06.2022 г. до 23 час 00 мин</w:t>
      </w: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Определение участников повторных Торгов – </w:t>
      </w:r>
      <w:r w:rsidR="00215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</w:t>
      </w:r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.06.2022 г. в 17 ча</w:t>
      </w:r>
      <w:bookmarkStart w:id="0" w:name="_GoBack"/>
      <w:bookmarkEnd w:id="0"/>
      <w:r w:rsidRPr="000E45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00 мин., оформляется протоколом об определении участников торгов. Нач. цена на повторных Торгах: </w:t>
      </w:r>
      <w:r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 1 - </w:t>
      </w:r>
      <w:r w:rsidR="004A32F1" w:rsidRPr="000E45D3">
        <w:rPr>
          <w:rFonts w:ascii="Times New Roman" w:hAnsi="Times New Roman" w:cs="Times New Roman"/>
          <w:sz w:val="20"/>
          <w:szCs w:val="20"/>
        </w:rPr>
        <w:t>59</w:t>
      </w:r>
      <w:r w:rsidRPr="000E45D3">
        <w:rPr>
          <w:rFonts w:ascii="Times New Roman" w:hAnsi="Times New Roman" w:cs="Times New Roman"/>
          <w:sz w:val="20"/>
          <w:szCs w:val="20"/>
        </w:rPr>
        <w:t> </w:t>
      </w:r>
      <w:r w:rsidR="004A32F1" w:rsidRPr="000E45D3">
        <w:rPr>
          <w:rFonts w:ascii="Times New Roman" w:hAnsi="Times New Roman" w:cs="Times New Roman"/>
          <w:sz w:val="20"/>
          <w:szCs w:val="20"/>
        </w:rPr>
        <w:t>922 324,90</w:t>
      </w:r>
      <w:r w:rsidRPr="000E45D3">
        <w:rPr>
          <w:rFonts w:ascii="Times New Roman" w:hAnsi="Times New Roman" w:cs="Times New Roman"/>
          <w:sz w:val="20"/>
          <w:szCs w:val="20"/>
        </w:rPr>
        <w:t xml:space="preserve"> руб.; Лот 2 - </w:t>
      </w:r>
      <w:r w:rsidR="004A32F1" w:rsidRPr="000E45D3">
        <w:rPr>
          <w:rFonts w:ascii="Times New Roman" w:hAnsi="Times New Roman" w:cs="Times New Roman"/>
          <w:sz w:val="20"/>
          <w:szCs w:val="20"/>
        </w:rPr>
        <w:t>44</w:t>
      </w:r>
      <w:r w:rsidRPr="000E45D3">
        <w:rPr>
          <w:rFonts w:ascii="Times New Roman" w:hAnsi="Times New Roman" w:cs="Times New Roman"/>
          <w:sz w:val="20"/>
          <w:szCs w:val="20"/>
        </w:rPr>
        <w:t> </w:t>
      </w:r>
      <w:r w:rsidR="004A32F1" w:rsidRPr="000E45D3">
        <w:rPr>
          <w:rFonts w:ascii="Times New Roman" w:hAnsi="Times New Roman" w:cs="Times New Roman"/>
          <w:sz w:val="20"/>
          <w:szCs w:val="20"/>
        </w:rPr>
        <w:t>441</w:t>
      </w:r>
      <w:r w:rsidRPr="000E45D3">
        <w:rPr>
          <w:rFonts w:ascii="Times New Roman" w:hAnsi="Times New Roman" w:cs="Times New Roman"/>
          <w:sz w:val="20"/>
          <w:szCs w:val="20"/>
        </w:rPr>
        <w:t> </w:t>
      </w:r>
      <w:r w:rsidR="004A32F1" w:rsidRPr="000E45D3">
        <w:rPr>
          <w:rFonts w:ascii="Times New Roman" w:hAnsi="Times New Roman" w:cs="Times New Roman"/>
          <w:sz w:val="20"/>
          <w:szCs w:val="20"/>
        </w:rPr>
        <w:t>645</w:t>
      </w:r>
      <w:r w:rsidRPr="000E45D3">
        <w:rPr>
          <w:rFonts w:ascii="Times New Roman" w:hAnsi="Times New Roman" w:cs="Times New Roman"/>
          <w:sz w:val="20"/>
          <w:szCs w:val="20"/>
        </w:rPr>
        <w:t>,</w:t>
      </w:r>
      <w:r w:rsidR="004A32F1" w:rsidRPr="000E45D3">
        <w:rPr>
          <w:rFonts w:ascii="Times New Roman" w:hAnsi="Times New Roman" w:cs="Times New Roman"/>
          <w:sz w:val="20"/>
          <w:szCs w:val="20"/>
        </w:rPr>
        <w:t>58</w:t>
      </w:r>
      <w:r w:rsidRPr="000E45D3">
        <w:rPr>
          <w:rFonts w:ascii="Times New Roman" w:hAnsi="Times New Roman" w:cs="Times New Roman"/>
          <w:sz w:val="20"/>
          <w:szCs w:val="20"/>
        </w:rPr>
        <w:t xml:space="preserve"> руб.; Лот 3 - </w:t>
      </w:r>
      <w:r w:rsidR="004A32F1" w:rsidRPr="000E45D3">
        <w:rPr>
          <w:rFonts w:ascii="Times New Roman" w:hAnsi="Times New Roman" w:cs="Times New Roman"/>
          <w:sz w:val="20"/>
          <w:szCs w:val="20"/>
        </w:rPr>
        <w:t>387</w:t>
      </w:r>
      <w:r w:rsidRPr="000E45D3">
        <w:rPr>
          <w:rFonts w:ascii="Times New Roman" w:hAnsi="Times New Roman" w:cs="Times New Roman"/>
          <w:sz w:val="20"/>
          <w:szCs w:val="20"/>
        </w:rPr>
        <w:t> </w:t>
      </w:r>
      <w:r w:rsidR="004A32F1" w:rsidRPr="000E45D3">
        <w:rPr>
          <w:rFonts w:ascii="Times New Roman" w:hAnsi="Times New Roman" w:cs="Times New Roman"/>
          <w:sz w:val="20"/>
          <w:szCs w:val="20"/>
        </w:rPr>
        <w:t>038</w:t>
      </w:r>
      <w:r w:rsidRPr="000E45D3">
        <w:rPr>
          <w:rFonts w:ascii="Times New Roman" w:hAnsi="Times New Roman" w:cs="Times New Roman"/>
          <w:sz w:val="20"/>
          <w:szCs w:val="20"/>
        </w:rPr>
        <w:t>,</w:t>
      </w:r>
      <w:r w:rsidR="004A32F1" w:rsidRPr="000E45D3">
        <w:rPr>
          <w:rFonts w:ascii="Times New Roman" w:hAnsi="Times New Roman" w:cs="Times New Roman"/>
          <w:sz w:val="20"/>
          <w:szCs w:val="20"/>
        </w:rPr>
        <w:t>85</w:t>
      </w:r>
      <w:r w:rsidRPr="000E45D3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69286F" w:rsidRPr="000E45D3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45D3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0E45D3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69286F" w:rsidRPr="000E45D3">
        <w:rPr>
          <w:rFonts w:ascii="Times New Roman" w:hAnsi="Times New Roman" w:cs="Times New Roman"/>
          <w:sz w:val="20"/>
          <w:szCs w:val="20"/>
        </w:rPr>
        <w:t>:</w:t>
      </w:r>
    </w:p>
    <w:p w:rsidR="00783517" w:rsidRPr="000E45D3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45D3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0E45D3">
        <w:rPr>
          <w:rFonts w:ascii="Times New Roman" w:hAnsi="Times New Roman" w:cs="Times New Roman"/>
          <w:b/>
          <w:sz w:val="20"/>
          <w:szCs w:val="20"/>
        </w:rPr>
        <w:t>:</w:t>
      </w:r>
      <w:r w:rsidRPr="000E45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3517" w:rsidRPr="000E45D3">
        <w:rPr>
          <w:rFonts w:ascii="Times New Roman" w:hAnsi="Times New Roman" w:cs="Times New Roman"/>
          <w:sz w:val="20"/>
          <w:szCs w:val="20"/>
        </w:rPr>
        <w:t>Дебиторская задолженность к ООО «ЭНБИЭМ-Эксплуатация» (ОГРН 1057748486960, ИНН 7722558012, адрес: 123100, г. Москва, ул. Сергея Макеева, д. 1) в размере 66 580 361,00 руб., из них: 37 770 2</w:t>
      </w:r>
      <w:r w:rsidR="00ED07CE" w:rsidRPr="000E45D3">
        <w:rPr>
          <w:rFonts w:ascii="Times New Roman" w:hAnsi="Times New Roman" w:cs="Times New Roman"/>
          <w:sz w:val="20"/>
          <w:szCs w:val="20"/>
        </w:rPr>
        <w:t>4</w:t>
      </w:r>
      <w:r w:rsidR="00783517" w:rsidRPr="000E45D3">
        <w:rPr>
          <w:rFonts w:ascii="Times New Roman" w:hAnsi="Times New Roman" w:cs="Times New Roman"/>
          <w:sz w:val="20"/>
          <w:szCs w:val="20"/>
        </w:rPr>
        <w:t>4 руб. сумма основного долга по договору, 14 094 969,00 руб. проценты за пользование чужими денежными средствами, 14 715 148,00 руб. неустойка, основания возникновения: Определение Арбитражного суда г. Москвы от 11.1</w:t>
      </w:r>
      <w:r w:rsidR="00563B76" w:rsidRPr="000E45D3">
        <w:rPr>
          <w:rFonts w:ascii="Times New Roman" w:hAnsi="Times New Roman" w:cs="Times New Roman"/>
          <w:sz w:val="20"/>
          <w:szCs w:val="20"/>
        </w:rPr>
        <w:t>2.2017 по делу № А40-228419/16.</w:t>
      </w:r>
    </w:p>
    <w:p w:rsidR="00783517" w:rsidRPr="000E45D3" w:rsidRDefault="0020337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45D3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783517" w:rsidRPr="000E45D3">
        <w:rPr>
          <w:rFonts w:ascii="Times New Roman" w:hAnsi="Times New Roman" w:cs="Times New Roman"/>
          <w:sz w:val="20"/>
          <w:szCs w:val="20"/>
        </w:rPr>
        <w:t>Дебиторская задолженность к ЗАО «Пассим» (ОГРН 1027710012802, ИНН 7710439684, адрес: 123056, г. Москва, переулок Красина, д. 16, стр. 10) в размере 37 771 244,00 руб. долга и 11 608 362,20 руб. процентов за пользование чужими денежными средствами, основания возникновения: Определение Арбитражного суда г. Москвы от 05.12.2017 по делу № А40-185113/16</w:t>
      </w:r>
      <w:r w:rsidR="00783517" w:rsidRPr="000E45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83517" w:rsidRPr="000E45D3" w:rsidRDefault="0020337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45D3">
        <w:rPr>
          <w:rFonts w:ascii="Times New Roman" w:hAnsi="Times New Roman" w:cs="Times New Roman"/>
          <w:b/>
          <w:sz w:val="20"/>
          <w:szCs w:val="20"/>
        </w:rPr>
        <w:t>Лот 3:</w:t>
      </w:r>
      <w:r w:rsidRPr="000E45D3">
        <w:rPr>
          <w:rFonts w:ascii="Times New Roman" w:hAnsi="Times New Roman" w:cs="Times New Roman"/>
          <w:sz w:val="20"/>
          <w:szCs w:val="20"/>
        </w:rPr>
        <w:t xml:space="preserve"> </w:t>
      </w:r>
      <w:r w:rsidR="00783517" w:rsidRPr="000E45D3">
        <w:rPr>
          <w:rFonts w:ascii="Times New Roman" w:hAnsi="Times New Roman" w:cs="Times New Roman"/>
          <w:sz w:val="20"/>
          <w:szCs w:val="20"/>
        </w:rPr>
        <w:t>Дебиторская задолженность к ООО ТД «РОСТЕХПРОМ» (ОГРН 1060276026744, ИНН 0276100468, адрес: 450055, Республика Башкортостан, г. Уфа, ул. Шота Руставели, д. 49) в размере 284 238,37 руб. пени, 145 804,80 руб. штраф, основания возникновения: Постановление Девятого Арбитражного апелляционного суда от 20.11.2017 по делу № А40-105726/17</w:t>
      </w:r>
      <w:r w:rsidR="00563B76" w:rsidRPr="000E45D3">
        <w:rPr>
          <w:rFonts w:ascii="Times New Roman" w:hAnsi="Times New Roman" w:cs="Times New Roman"/>
          <w:sz w:val="20"/>
          <w:szCs w:val="20"/>
        </w:rPr>
        <w:t>.</w:t>
      </w:r>
    </w:p>
    <w:p w:rsidR="0069286F" w:rsidRPr="000E45D3" w:rsidRDefault="000B4A0A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45D3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r w:rsidR="00783517" w:rsidRPr="000E45D3">
        <w:rPr>
          <w:rFonts w:ascii="Times New Roman" w:hAnsi="Times New Roman" w:cs="Times New Roman"/>
          <w:sz w:val="20"/>
          <w:szCs w:val="20"/>
        </w:rPr>
        <w:t xml:space="preserve">документами </w:t>
      </w:r>
      <w:r w:rsidRPr="000E45D3">
        <w:rPr>
          <w:rFonts w:ascii="Times New Roman" w:hAnsi="Times New Roman" w:cs="Times New Roman"/>
          <w:sz w:val="20"/>
          <w:szCs w:val="20"/>
        </w:rPr>
        <w:t>производится по предв</w:t>
      </w:r>
      <w:r w:rsidR="00783517" w:rsidRPr="000E45D3">
        <w:rPr>
          <w:rFonts w:ascii="Times New Roman" w:hAnsi="Times New Roman" w:cs="Times New Roman"/>
          <w:sz w:val="20"/>
          <w:szCs w:val="20"/>
        </w:rPr>
        <w:t>.</w:t>
      </w:r>
      <w:r w:rsidRPr="000E45D3">
        <w:rPr>
          <w:rFonts w:ascii="Times New Roman" w:hAnsi="Times New Roman" w:cs="Times New Roman"/>
          <w:sz w:val="20"/>
          <w:szCs w:val="20"/>
        </w:rPr>
        <w:t xml:space="preserve"> договорённости </w:t>
      </w:r>
      <w:r w:rsidR="00783517" w:rsidRPr="000E45D3">
        <w:rPr>
          <w:rFonts w:ascii="Times New Roman" w:hAnsi="Times New Roman" w:cs="Times New Roman"/>
          <w:sz w:val="20"/>
          <w:szCs w:val="20"/>
        </w:rPr>
        <w:t>в раб. дни с 11.00 до 17.00 тел.</w:t>
      </w:r>
      <w:r w:rsidRPr="000E45D3">
        <w:rPr>
          <w:rFonts w:ascii="Times New Roman" w:hAnsi="Times New Roman" w:cs="Times New Roman"/>
          <w:sz w:val="20"/>
          <w:szCs w:val="20"/>
        </w:rPr>
        <w:t xml:space="preserve"> КУ</w:t>
      </w:r>
      <w:r w:rsidR="00783517" w:rsidRPr="000E45D3">
        <w:rPr>
          <w:rFonts w:ascii="Times New Roman" w:hAnsi="Times New Roman" w:cs="Times New Roman"/>
          <w:sz w:val="20"/>
          <w:szCs w:val="20"/>
        </w:rPr>
        <w:t>: 8(965)154-03-14</w:t>
      </w:r>
      <w:r w:rsidRPr="000E45D3">
        <w:rPr>
          <w:rFonts w:ascii="Times New Roman" w:hAnsi="Times New Roman" w:cs="Times New Roman"/>
          <w:sz w:val="20"/>
          <w:szCs w:val="20"/>
        </w:rPr>
        <w:t xml:space="preserve">, </w:t>
      </w:r>
      <w:r w:rsidR="00783517" w:rsidRPr="000E45D3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1F7BA3" w:rsidRPr="000E45D3">
        <w:rPr>
          <w:rFonts w:ascii="Times New Roman" w:hAnsi="Times New Roman" w:cs="Times New Roman"/>
          <w:sz w:val="20"/>
          <w:szCs w:val="20"/>
        </w:rPr>
        <w:t>у</w:t>
      </w:r>
      <w:r w:rsidR="00783517" w:rsidRPr="000E45D3">
        <w:rPr>
          <w:rFonts w:ascii="Times New Roman" w:hAnsi="Times New Roman" w:cs="Times New Roman"/>
          <w:sz w:val="20"/>
          <w:szCs w:val="20"/>
        </w:rPr>
        <w:t xml:space="preserve"> ОТ</w:t>
      </w:r>
      <w:r w:rsidRPr="000E45D3">
        <w:rPr>
          <w:rFonts w:ascii="Times New Roman" w:hAnsi="Times New Roman" w:cs="Times New Roman"/>
          <w:sz w:val="20"/>
          <w:szCs w:val="20"/>
        </w:rPr>
        <w:t>:</w:t>
      </w:r>
      <w:r w:rsidR="00783517" w:rsidRPr="000E45D3">
        <w:rPr>
          <w:rFonts w:ascii="Times New Roman" w:hAnsi="Times New Roman" w:cs="Times New Roman"/>
          <w:sz w:val="20"/>
          <w:szCs w:val="20"/>
        </w:rPr>
        <w:t xml:space="preserve"> тел. 8(812)334-20-50 (с 9.00 до 18.00 по Мск. в будние дни) </w:t>
      </w:r>
      <w:hyperlink r:id="rId8" w:history="1">
        <w:r w:rsidR="00783517" w:rsidRPr="000E45D3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0E45D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3D29" w:rsidRPr="00470E8F" w:rsidRDefault="006729B9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45D3">
        <w:rPr>
          <w:rFonts w:ascii="Times New Roman" w:hAnsi="Times New Roman" w:cs="Times New Roman"/>
          <w:b/>
          <w:sz w:val="20"/>
          <w:szCs w:val="20"/>
        </w:rPr>
        <w:t>Задаток для Торгов, повторных Торгов – 10 % от нач. цены Лота; шаг аукциона – 5% от нач. цены Лота.</w:t>
      </w:r>
      <w:r w:rsidRPr="000E45D3">
        <w:rPr>
          <w:rFonts w:ascii="Times New Roman" w:hAnsi="Times New Roman" w:cs="Times New Roman"/>
          <w:sz w:val="20"/>
          <w:szCs w:val="20"/>
        </w:rPr>
        <w:t xml:space="preserve"> Поступление задатка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</w:t>
      </w:r>
      <w:r w:rsidR="00957EC1" w:rsidRPr="000E45D3">
        <w:rPr>
          <w:rFonts w:ascii="Times New Roman" w:hAnsi="Times New Roman" w:cs="Times New Roman"/>
          <w:sz w:val="20"/>
          <w:szCs w:val="20"/>
        </w:rPr>
        <w:t>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0E45D3">
        <w:rPr>
          <w:rFonts w:ascii="Times New Roman" w:hAnsi="Times New Roman" w:cs="Times New Roman"/>
          <w:sz w:val="20"/>
          <w:szCs w:val="20"/>
        </w:rPr>
        <w:t xml:space="preserve"> </w:t>
      </w:r>
      <w:r w:rsidR="00EE3D29" w:rsidRPr="000E45D3">
        <w:rPr>
          <w:rFonts w:ascii="Times New Roman" w:hAnsi="Times New Roman" w:cs="Times New Roman"/>
          <w:sz w:val="20"/>
          <w:szCs w:val="20"/>
        </w:rPr>
        <w:t>Побе</w:t>
      </w:r>
      <w:r w:rsidR="00FB4747">
        <w:rPr>
          <w:rFonts w:ascii="Times New Roman" w:hAnsi="Times New Roman" w:cs="Times New Roman"/>
          <w:sz w:val="20"/>
          <w:szCs w:val="20"/>
        </w:rPr>
        <w:t>дитель Торгов, повторных Торгов</w:t>
      </w:r>
      <w:r w:rsidR="00EE3D29" w:rsidRPr="000E45D3">
        <w:rPr>
          <w:rFonts w:ascii="Times New Roman" w:hAnsi="Times New Roman" w:cs="Times New Roman"/>
          <w:sz w:val="20"/>
          <w:szCs w:val="20"/>
        </w:rPr>
        <w:t xml:space="preserve"> – лицо, предложившее наиболее высокую цену</w:t>
      </w:r>
      <w:r w:rsidR="00FB4747">
        <w:rPr>
          <w:rFonts w:ascii="Times New Roman" w:hAnsi="Times New Roman" w:cs="Times New Roman"/>
          <w:sz w:val="20"/>
          <w:szCs w:val="20"/>
        </w:rPr>
        <w:t xml:space="preserve"> </w:t>
      </w:r>
      <w:r w:rsidR="00FB4747" w:rsidRPr="000E45D3">
        <w:rPr>
          <w:rFonts w:ascii="Times New Roman" w:hAnsi="Times New Roman" w:cs="Times New Roman"/>
          <w:sz w:val="20"/>
          <w:szCs w:val="20"/>
        </w:rPr>
        <w:t>(далее – ПТ)</w:t>
      </w:r>
      <w:r w:rsidR="00EE3D29" w:rsidRPr="000E45D3">
        <w:rPr>
          <w:rFonts w:ascii="Times New Roman" w:hAnsi="Times New Roman" w:cs="Times New Roman"/>
          <w:sz w:val="20"/>
          <w:szCs w:val="20"/>
        </w:rPr>
        <w:t>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(далее-ДКП)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40702810800000001092 в БАНК АО «Банк ДОМ.РФ», к/с 30101810345250000266, БИК 044525266.</w:t>
      </w:r>
    </w:p>
    <w:sectPr w:rsidR="00EE3D29" w:rsidRPr="00470E8F" w:rsidSect="00FB474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0A4D"/>
    <w:rsid w:val="00024036"/>
    <w:rsid w:val="00066AFF"/>
    <w:rsid w:val="000968C5"/>
    <w:rsid w:val="000B1360"/>
    <w:rsid w:val="000B4A0A"/>
    <w:rsid w:val="000E45D3"/>
    <w:rsid w:val="000F41C6"/>
    <w:rsid w:val="00125D51"/>
    <w:rsid w:val="001342BD"/>
    <w:rsid w:val="00146286"/>
    <w:rsid w:val="001727A3"/>
    <w:rsid w:val="00190E6B"/>
    <w:rsid w:val="001A70B8"/>
    <w:rsid w:val="001B1562"/>
    <w:rsid w:val="001D0452"/>
    <w:rsid w:val="001F7BA3"/>
    <w:rsid w:val="00201387"/>
    <w:rsid w:val="00203371"/>
    <w:rsid w:val="002159A3"/>
    <w:rsid w:val="00220D13"/>
    <w:rsid w:val="002372DB"/>
    <w:rsid w:val="00273968"/>
    <w:rsid w:val="00321DFA"/>
    <w:rsid w:val="00390A28"/>
    <w:rsid w:val="003D0088"/>
    <w:rsid w:val="003D774E"/>
    <w:rsid w:val="004227A7"/>
    <w:rsid w:val="00470E8F"/>
    <w:rsid w:val="004A32F1"/>
    <w:rsid w:val="00515D05"/>
    <w:rsid w:val="0056183E"/>
    <w:rsid w:val="00563B76"/>
    <w:rsid w:val="00573F80"/>
    <w:rsid w:val="005873DA"/>
    <w:rsid w:val="005B606C"/>
    <w:rsid w:val="005F3E56"/>
    <w:rsid w:val="006729B9"/>
    <w:rsid w:val="00677E82"/>
    <w:rsid w:val="006819B4"/>
    <w:rsid w:val="0069286F"/>
    <w:rsid w:val="0071333C"/>
    <w:rsid w:val="00752C20"/>
    <w:rsid w:val="00783517"/>
    <w:rsid w:val="007D0894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C5F4E"/>
    <w:rsid w:val="00BF24D4"/>
    <w:rsid w:val="00C070E8"/>
    <w:rsid w:val="00C1799C"/>
    <w:rsid w:val="00CD732D"/>
    <w:rsid w:val="00D243AB"/>
    <w:rsid w:val="00D958F9"/>
    <w:rsid w:val="00DA70EF"/>
    <w:rsid w:val="00E041CA"/>
    <w:rsid w:val="00E25D9D"/>
    <w:rsid w:val="00E60808"/>
    <w:rsid w:val="00ED07CE"/>
    <w:rsid w:val="00EE3D29"/>
    <w:rsid w:val="00F42103"/>
    <w:rsid w:val="00F76F1A"/>
    <w:rsid w:val="00FB4747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99"/>
    <w:qFormat/>
    <w:rsid w:val="00783517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0">
    <w:name w:val="Table Grid"/>
    <w:basedOn w:val="a1"/>
    <w:rsid w:val="0078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0157-C320-4E13-A443-8574618C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24</cp:revision>
  <cp:lastPrinted>2022-03-14T06:01:00Z</cp:lastPrinted>
  <dcterms:created xsi:type="dcterms:W3CDTF">2020-08-17T07:45:00Z</dcterms:created>
  <dcterms:modified xsi:type="dcterms:W3CDTF">2022-03-23T10:00:00Z</dcterms:modified>
</cp:coreProperties>
</file>