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B2" w:rsidRPr="00356B9A" w:rsidRDefault="00F717B2" w:rsidP="00356B9A">
      <w:pPr>
        <w:framePr w:h="5341" w:hRule="exact" w:hSpace="181" w:wrap="around" w:vAnchor="text" w:hAnchor="page" w:x="1080" w:y="-68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356B9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56B9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56B9A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</w:t>
      </w:r>
      <w:proofErr w:type="spellStart"/>
      <w:r w:rsidRPr="00356B9A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356B9A">
        <w:rPr>
          <w:rFonts w:ascii="Times New Roman" w:hAnsi="Times New Roman" w:cs="Times New Roman"/>
          <w:sz w:val="24"/>
          <w:szCs w:val="24"/>
        </w:rPr>
        <w:t xml:space="preserve">@auction-house.ru), действующее на </w:t>
      </w:r>
      <w:proofErr w:type="spellStart"/>
      <w:r w:rsidRPr="00356B9A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356B9A">
        <w:rPr>
          <w:rFonts w:ascii="Times New Roman" w:hAnsi="Times New Roman" w:cs="Times New Roman"/>
          <w:sz w:val="24"/>
          <w:szCs w:val="24"/>
        </w:rPr>
        <w:t xml:space="preserve">. договора поручения с ООО «БРИК» (ОГРН 5147746171953, ИНН 9705002638, 115184, пер. Новокузнецкий 1-й, 10А, оф.6), в лице конкурсного управляющего Чулкова Виталия Николаевича (ИНН 650403187818), действующего на </w:t>
      </w:r>
      <w:proofErr w:type="spellStart"/>
      <w:r w:rsidRPr="00356B9A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356B9A">
        <w:rPr>
          <w:rFonts w:ascii="Times New Roman" w:hAnsi="Times New Roman" w:cs="Times New Roman"/>
          <w:sz w:val="24"/>
          <w:szCs w:val="24"/>
        </w:rPr>
        <w:t xml:space="preserve">. Решения Арбитражного суда г. Москва от 30.01.2019 по делу № А40-119649/18-86-153Б, сообщает, что </w:t>
      </w:r>
      <w:r w:rsidRPr="00356B9A">
        <w:rPr>
          <w:sz w:val="24"/>
          <w:szCs w:val="24"/>
        </w:rPr>
        <w:t xml:space="preserve"> по</w:t>
      </w:r>
      <w:r w:rsidRPr="00356B9A">
        <w:rPr>
          <w:rFonts w:ascii="Times New Roman" w:hAnsi="Times New Roman" w:cs="Times New Roman"/>
          <w:sz w:val="24"/>
          <w:szCs w:val="24"/>
        </w:rPr>
        <w:t xml:space="preserve"> результатам торгов посредством публичного предложения, проведенных</w:t>
      </w:r>
      <w:r w:rsidRPr="00356B9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356B9A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АО «Российский аукционный дом» по адресу в сети Интернет: </w:t>
      </w:r>
      <w:hyperlink r:id="rId4" w:history="1">
        <w:r w:rsidRPr="00356B9A">
          <w:rPr>
            <w:rStyle w:val="a3"/>
            <w:rFonts w:ascii="Times New Roman" w:hAnsi="Times New Roman" w:cs="Times New Roman"/>
            <w:sz w:val="24"/>
            <w:szCs w:val="24"/>
          </w:rPr>
          <w:t>http://www.lot-online.ru//</w:t>
        </w:r>
      </w:hyperlink>
      <w:r w:rsidRPr="00356B9A">
        <w:rPr>
          <w:rFonts w:ascii="Times New Roman" w:hAnsi="Times New Roman" w:cs="Times New Roman"/>
          <w:sz w:val="24"/>
          <w:szCs w:val="24"/>
        </w:rPr>
        <w:t xml:space="preserve"> с </w:t>
      </w:r>
      <w:r w:rsidRPr="00356B9A">
        <w:rPr>
          <w:sz w:val="24"/>
          <w:szCs w:val="24"/>
        </w:rPr>
        <w:t xml:space="preserve"> </w:t>
      </w:r>
      <w:r w:rsidR="0000549D" w:rsidRPr="0000549D">
        <w:rPr>
          <w:rFonts w:ascii="Times New Roman" w:hAnsi="Times New Roman" w:cs="Times New Roman"/>
          <w:sz w:val="24"/>
          <w:szCs w:val="24"/>
        </w:rPr>
        <w:t xml:space="preserve">14.12.2021 г. </w:t>
      </w:r>
      <w:r w:rsidR="0000549D">
        <w:rPr>
          <w:rFonts w:ascii="Times New Roman" w:hAnsi="Times New Roman" w:cs="Times New Roman"/>
          <w:sz w:val="24"/>
          <w:szCs w:val="24"/>
        </w:rPr>
        <w:t>по</w:t>
      </w:r>
      <w:r w:rsidR="0000549D" w:rsidRPr="0000549D">
        <w:rPr>
          <w:rFonts w:ascii="Times New Roman" w:hAnsi="Times New Roman" w:cs="Times New Roman"/>
          <w:sz w:val="24"/>
          <w:szCs w:val="24"/>
        </w:rPr>
        <w:t xml:space="preserve"> 01.03.2022 </w:t>
      </w:r>
      <w:r w:rsidRPr="00356B9A">
        <w:rPr>
          <w:rFonts w:ascii="Times New Roman" w:hAnsi="Times New Roman" w:cs="Times New Roman"/>
          <w:sz w:val="24"/>
          <w:szCs w:val="24"/>
        </w:rPr>
        <w:t xml:space="preserve">(номер торгов: </w:t>
      </w:r>
      <w:r w:rsidRPr="00356B9A">
        <w:rPr>
          <w:sz w:val="24"/>
          <w:szCs w:val="24"/>
        </w:rPr>
        <w:t xml:space="preserve"> </w:t>
      </w:r>
      <w:r w:rsidRPr="00356B9A">
        <w:rPr>
          <w:rFonts w:ascii="Times New Roman" w:hAnsi="Times New Roman" w:cs="Times New Roman"/>
          <w:sz w:val="24"/>
          <w:szCs w:val="24"/>
        </w:rPr>
        <w:t xml:space="preserve">133618), </w:t>
      </w:r>
      <w:r w:rsidR="0000549D">
        <w:rPr>
          <w:rFonts w:ascii="Times New Roman" w:hAnsi="Times New Roman" w:cs="Times New Roman"/>
          <w:sz w:val="24"/>
          <w:szCs w:val="24"/>
        </w:rPr>
        <w:t xml:space="preserve">31.03.2022 </w:t>
      </w:r>
      <w:r w:rsidRPr="00356B9A">
        <w:rPr>
          <w:rFonts w:ascii="Times New Roman" w:hAnsi="Times New Roman" w:cs="Times New Roman"/>
          <w:sz w:val="24"/>
          <w:szCs w:val="24"/>
        </w:rPr>
        <w:t xml:space="preserve">конкурсным управляющим заключен договор купли-продажи </w:t>
      </w:r>
      <w:r w:rsidRPr="00356B9A">
        <w:rPr>
          <w:sz w:val="24"/>
          <w:szCs w:val="24"/>
        </w:rPr>
        <w:t xml:space="preserve"> </w:t>
      </w:r>
      <w:r w:rsidRPr="00356B9A">
        <w:rPr>
          <w:rFonts w:ascii="Times New Roman" w:hAnsi="Times New Roman" w:cs="Times New Roman"/>
          <w:sz w:val="24"/>
          <w:szCs w:val="24"/>
        </w:rPr>
        <w:t xml:space="preserve">по лоту №1 с </w:t>
      </w:r>
      <w:proofErr w:type="spellStart"/>
      <w:r w:rsidR="00356B9A" w:rsidRPr="00356B9A">
        <w:rPr>
          <w:rFonts w:ascii="Times New Roman" w:hAnsi="Times New Roman" w:cs="Times New Roman"/>
          <w:sz w:val="24"/>
          <w:szCs w:val="24"/>
        </w:rPr>
        <w:t>Сапелкиным</w:t>
      </w:r>
      <w:proofErr w:type="spellEnd"/>
      <w:r w:rsidR="00356B9A" w:rsidRPr="00356B9A">
        <w:rPr>
          <w:rFonts w:ascii="Times New Roman" w:hAnsi="Times New Roman" w:cs="Times New Roman"/>
          <w:sz w:val="24"/>
          <w:szCs w:val="24"/>
        </w:rPr>
        <w:t xml:space="preserve"> Алексеем Алексеевичем (агент </w:t>
      </w:r>
      <w:proofErr w:type="spellStart"/>
      <w:r w:rsidRPr="00356B9A">
        <w:rPr>
          <w:rFonts w:ascii="Times New Roman" w:hAnsi="Times New Roman" w:cs="Times New Roman"/>
          <w:sz w:val="24"/>
          <w:szCs w:val="24"/>
        </w:rPr>
        <w:t>Дурнин</w:t>
      </w:r>
      <w:proofErr w:type="spellEnd"/>
      <w:r w:rsidRPr="00356B9A">
        <w:rPr>
          <w:rFonts w:ascii="Times New Roman" w:hAnsi="Times New Roman" w:cs="Times New Roman"/>
          <w:sz w:val="24"/>
          <w:szCs w:val="24"/>
        </w:rPr>
        <w:t xml:space="preserve"> А. А. (ИНН 330103832209)</w:t>
      </w:r>
      <w:r w:rsidR="00356B9A" w:rsidRPr="00356B9A">
        <w:rPr>
          <w:rFonts w:ascii="Times New Roman" w:hAnsi="Times New Roman" w:cs="Times New Roman"/>
          <w:sz w:val="24"/>
          <w:szCs w:val="24"/>
        </w:rPr>
        <w:t xml:space="preserve"> на основании агентского договора №12 от 22.02.2022)</w:t>
      </w:r>
      <w:r w:rsidRPr="00356B9A">
        <w:rPr>
          <w:rFonts w:ascii="Times New Roman" w:hAnsi="Times New Roman" w:cs="Times New Roman"/>
          <w:sz w:val="24"/>
          <w:szCs w:val="24"/>
        </w:rPr>
        <w:t>, по цене  – 2 803 00</w:t>
      </w:r>
      <w:bookmarkStart w:id="0" w:name="_GoBack"/>
      <w:bookmarkEnd w:id="0"/>
      <w:r w:rsidRPr="00356B9A">
        <w:rPr>
          <w:rFonts w:ascii="Times New Roman" w:hAnsi="Times New Roman" w:cs="Times New Roman"/>
          <w:sz w:val="24"/>
          <w:szCs w:val="24"/>
        </w:rPr>
        <w:t>0,00 руб.</w:t>
      </w:r>
    </w:p>
    <w:p w:rsidR="00DB361C" w:rsidRDefault="00DB361C" w:rsidP="00F717B2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06"/>
    <w:rsid w:val="0000549D"/>
    <w:rsid w:val="001776ED"/>
    <w:rsid w:val="00356B9A"/>
    <w:rsid w:val="00812C06"/>
    <w:rsid w:val="00DB361C"/>
    <w:rsid w:val="00F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7CFE-6266-43C8-B912-66C14BD3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2022-04-04T09:26:00Z</dcterms:created>
  <dcterms:modified xsi:type="dcterms:W3CDTF">2022-04-04T09:40:00Z</dcterms:modified>
</cp:coreProperties>
</file>