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32EA633" w:rsidR="0002684E" w:rsidRDefault="00536C13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E5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«РЕГНУМ» (Общество с ограниченной ответственностью) («РЕГНУМ БАНК» (ООО)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EE5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регистрации: 123154, г. Москва, проспект Маршала Жукова, д. 51, ИНН 7744000630, ОГРН 1037739295736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04 мая 2016 г. по делу №А40-41786/16-95-6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02684E" w:rsidRPr="00BD06D1">
        <w:rPr>
          <w:rFonts w:ascii="Times New Roman" w:hAnsi="Times New Roman" w:cs="Times New Roman"/>
          <w:sz w:val="24"/>
        </w:rPr>
        <w:t xml:space="preserve">(далее – КУ),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8F1BC8">
        <w:rPr>
          <w:rFonts w:ascii="Times New Roman" w:hAnsi="Times New Roman" w:cs="Times New Roman"/>
          <w:b/>
          <w:bCs/>
          <w:sz w:val="24"/>
          <w:szCs w:val="24"/>
        </w:rPr>
        <w:t>2030103225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№194(7156) от 23.10.2021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03.02.2022 по 23.03.2022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3991"/>
        <w:gridCol w:w="3758"/>
      </w:tblGrid>
      <w:tr w:rsidR="00536C13" w14:paraId="388AE659" w14:textId="77777777" w:rsidTr="000D55D4">
        <w:trPr>
          <w:jc w:val="center"/>
        </w:trPr>
        <w:tc>
          <w:tcPr>
            <w:tcW w:w="952" w:type="pct"/>
          </w:tcPr>
          <w:p w14:paraId="5FFAB4C8" w14:textId="77777777" w:rsidR="00536C13" w:rsidRPr="00C61C5E" w:rsidRDefault="00536C13" w:rsidP="000D55D4">
            <w:pPr>
              <w:pStyle w:val="ac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85" w:type="pct"/>
          </w:tcPr>
          <w:p w14:paraId="2FF643AF" w14:textId="77777777" w:rsidR="00536C13" w:rsidRPr="00C61C5E" w:rsidRDefault="00536C13" w:rsidP="000D55D4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963" w:type="pct"/>
          </w:tcPr>
          <w:p w14:paraId="158F610D" w14:textId="77777777" w:rsidR="00536C13" w:rsidRPr="00C61C5E" w:rsidRDefault="00536C13" w:rsidP="000D55D4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36C13" w14:paraId="0964A5D6" w14:textId="77777777" w:rsidTr="000D55D4">
        <w:trPr>
          <w:trHeight w:val="695"/>
          <w:jc w:val="center"/>
        </w:trPr>
        <w:tc>
          <w:tcPr>
            <w:tcW w:w="952" w:type="pct"/>
            <w:vAlign w:val="center"/>
          </w:tcPr>
          <w:p w14:paraId="43B3A7C5" w14:textId="77777777" w:rsidR="00536C13" w:rsidRPr="00604BBE" w:rsidRDefault="00536C13" w:rsidP="000D55D4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F238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2085" w:type="pct"/>
            <w:vAlign w:val="center"/>
          </w:tcPr>
          <w:p w14:paraId="5E37F653" w14:textId="77777777" w:rsidR="00536C13" w:rsidRPr="00AF238C" w:rsidRDefault="00536C13" w:rsidP="000D55D4">
            <w:pPr>
              <w:pStyle w:val="ac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21E62">
              <w:rPr>
                <w:spacing w:val="3"/>
                <w:sz w:val="22"/>
                <w:szCs w:val="22"/>
              </w:rPr>
              <w:t>238 880.00</w:t>
            </w:r>
          </w:p>
        </w:tc>
        <w:tc>
          <w:tcPr>
            <w:tcW w:w="1963" w:type="pct"/>
            <w:vAlign w:val="center"/>
          </w:tcPr>
          <w:p w14:paraId="23F1AC1D" w14:textId="77777777" w:rsidR="00536C13" w:rsidRPr="00121E62" w:rsidRDefault="00536C13" w:rsidP="000D55D4">
            <w:pPr>
              <w:rPr>
                <w:b/>
                <w:bCs/>
                <w:spacing w:val="3"/>
                <w:sz w:val="22"/>
                <w:szCs w:val="22"/>
              </w:rPr>
            </w:pPr>
            <w:r w:rsidRPr="00121E62">
              <w:rPr>
                <w:spacing w:val="3"/>
                <w:sz w:val="22"/>
                <w:szCs w:val="22"/>
              </w:rPr>
              <w:t>Ипатьев Вячеслав Валерьевич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36C13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36C1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53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dcterms:created xsi:type="dcterms:W3CDTF">2018-08-16T09:03:00Z</dcterms:created>
  <dcterms:modified xsi:type="dcterms:W3CDTF">2022-04-04T13:33:00Z</dcterms:modified>
</cp:coreProperties>
</file>