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bookmarkStart w:id="0" w:name="_GoBack"/>
      <w:bookmarkEnd w:id="0"/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9B5EB08" w:rsidR="001D7929" w:rsidRPr="00224F8A" w:rsidRDefault="00BA4C0A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(Банк «ТРАСТ» (ПАО) </w:t>
      </w:r>
      <w:r w:rsidR="001D7929" w:rsidRPr="00224F8A">
        <w:rPr>
          <w:rFonts w:ascii="Verdana" w:hAnsi="Verdana"/>
          <w:b/>
          <w:sz w:val="20"/>
        </w:rPr>
        <w:t>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2DA30A71" w:rsidR="00B83979" w:rsidRPr="008509DF" w:rsidRDefault="00B951BA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951BA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Публичное акционерное общество Национальный банк «ТРАСТ»</w:t>
      </w:r>
      <w:r w:rsidRPr="00B951BA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, именуемое в дальнейшем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B951BA">
        <w:rPr>
          <w:rFonts w:ascii="Verdana" w:eastAsia="Times New Roman" w:hAnsi="Verdana" w:cs="Times New Roman"/>
          <w:sz w:val="20"/>
          <w:szCs w:val="20"/>
          <w:lang w:eastAsia="ru-RU"/>
        </w:rPr>
        <w:t>в лице Ивановой Наталии Александровны, действующей на основании доверенности № 92/2021 от 06 июля 2021 года, удостоверенной нотариусом гор. Москвы Красновым Германом Евгеньевичем, зарегистрировано в реестре № 77/287-Н/77-2021-17-802,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6DCEFB7" w14:textId="77777777" w:rsidR="006E76AB" w:rsidRPr="00224F8A" w:rsidRDefault="00AF721D" w:rsidP="006E76AB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6E76AB" w:rsidRPr="00224F8A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6E76AB" w:rsidRPr="00224F8A" w14:paraId="25FD59F6" w14:textId="77777777" w:rsidTr="00D51324">
        <w:tc>
          <w:tcPr>
            <w:tcW w:w="6969" w:type="dxa"/>
          </w:tcPr>
          <w:p w14:paraId="44E5265B" w14:textId="77777777" w:rsidR="006E76AB" w:rsidRPr="00224F8A" w:rsidRDefault="006E76AB" w:rsidP="00D51324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6E76AB" w:rsidRPr="00487B5E" w14:paraId="1EE34D7C" w14:textId="77777777" w:rsidTr="00D51324">
        <w:trPr>
          <w:trHeight w:val="224"/>
        </w:trPr>
        <w:tc>
          <w:tcPr>
            <w:tcW w:w="6969" w:type="dxa"/>
          </w:tcPr>
          <w:p w14:paraId="0370F13C" w14:textId="77777777" w:rsidR="006E76AB" w:rsidRPr="00487B5E" w:rsidRDefault="006E76AB" w:rsidP="00D51324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87B5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11205ADA" w14:textId="77777777" w:rsidR="006E76AB" w:rsidRPr="008509DF" w:rsidRDefault="006E76AB" w:rsidP="006E76A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87B5E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0F75FD5" w14:textId="7CE8F1C8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6387204" w:rsidR="00AF721D" w:rsidRPr="00267BF6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267BF6">
        <w:rPr>
          <w:rFonts w:ascii="Verdana" w:hAnsi="Verdana" w:cs="Times New Roman"/>
          <w:color w:val="000000" w:themeColor="text1"/>
        </w:rPr>
        <w:t xml:space="preserve">По </w:t>
      </w:r>
      <w:r w:rsidR="00CB783A" w:rsidRPr="00267BF6">
        <w:rPr>
          <w:rFonts w:ascii="Verdana" w:hAnsi="Verdana" w:cs="Times New Roman"/>
          <w:color w:val="000000" w:themeColor="text1"/>
        </w:rPr>
        <w:t>Договору</w:t>
      </w:r>
      <w:r w:rsidRPr="00267BF6">
        <w:rPr>
          <w:rFonts w:ascii="Verdana" w:hAnsi="Verdana" w:cs="Times New Roman"/>
          <w:color w:val="000000" w:themeColor="text1"/>
        </w:rPr>
        <w:t xml:space="preserve"> </w:t>
      </w:r>
      <w:r w:rsidR="00171986" w:rsidRPr="00267BF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67BF6">
        <w:rPr>
          <w:rFonts w:ascii="Verdana" w:hAnsi="Verdana" w:cs="Times New Roman"/>
          <w:color w:val="000000" w:themeColor="text1"/>
        </w:rPr>
        <w:t>я</w:t>
      </w:r>
      <w:r w:rsidR="00171986" w:rsidRPr="00267BF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67BF6">
        <w:rPr>
          <w:rFonts w:ascii="Verdana" w:hAnsi="Verdana" w:cs="Times New Roman"/>
        </w:rPr>
        <w:t>обязуется принять и оплатить</w:t>
      </w:r>
      <w:r w:rsidR="00325CC0" w:rsidRPr="00267BF6">
        <w:rPr>
          <w:rFonts w:ascii="Verdana" w:hAnsi="Verdana" w:cs="Times New Roman"/>
        </w:rPr>
        <w:t>:</w:t>
      </w:r>
      <w:r w:rsidR="00171986" w:rsidRPr="00267BF6">
        <w:rPr>
          <w:rFonts w:ascii="Verdana" w:hAnsi="Verdana" w:cs="Times New Roman"/>
        </w:rPr>
        <w:t xml:space="preserve">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15F5D" w:rsidRPr="00267BF6" w14:paraId="389E18F5" w14:textId="77777777" w:rsidTr="00DA2B67">
        <w:tc>
          <w:tcPr>
            <w:tcW w:w="9634" w:type="dxa"/>
            <w:vAlign w:val="center"/>
          </w:tcPr>
          <w:p w14:paraId="46F81854" w14:textId="224884F6" w:rsidR="00325CC0" w:rsidRPr="00267BF6" w:rsidRDefault="00325CC0" w:rsidP="00325CC0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</w:rPr>
            </w:pPr>
            <w:r w:rsidRPr="00267BF6">
              <w:rPr>
                <w:rFonts w:ascii="Verdana" w:hAnsi="Verdana"/>
              </w:rPr>
              <w:t xml:space="preserve">нежилое здание, кадастровый номер 34:03:180001:5292, площадью 133,6 </w:t>
            </w:r>
            <w:proofErr w:type="spellStart"/>
            <w:proofErr w:type="gramStart"/>
            <w:r w:rsidRPr="00267BF6">
              <w:rPr>
                <w:rFonts w:ascii="Verdana" w:hAnsi="Verdana"/>
              </w:rPr>
              <w:t>кв.м</w:t>
            </w:r>
            <w:proofErr w:type="spellEnd"/>
            <w:proofErr w:type="gramEnd"/>
            <w:r w:rsidRPr="00267BF6">
              <w:rPr>
                <w:rFonts w:ascii="Verdana" w:hAnsi="Verdana"/>
              </w:rPr>
              <w:t xml:space="preserve"> (склад), адрес (местонахождение): Волгоградская область, г. Волгоград, </w:t>
            </w:r>
            <w:proofErr w:type="spellStart"/>
            <w:r w:rsidRPr="00267BF6">
              <w:rPr>
                <w:rFonts w:ascii="Verdana" w:hAnsi="Verdana"/>
              </w:rPr>
              <w:t>р.п</w:t>
            </w:r>
            <w:proofErr w:type="spellEnd"/>
            <w:r w:rsidRPr="00267BF6">
              <w:rPr>
                <w:rFonts w:ascii="Verdana" w:hAnsi="Verdana"/>
              </w:rPr>
              <w:t>. Горьковский, ул. Широкая, д.5</w:t>
            </w:r>
          </w:p>
          <w:p w14:paraId="36CA36E4" w14:textId="3DEA270D" w:rsidR="00325CC0" w:rsidRPr="00267BF6" w:rsidRDefault="00325CC0" w:rsidP="00325CC0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</w:rPr>
            </w:pPr>
            <w:r w:rsidRPr="00267BF6">
              <w:rPr>
                <w:rFonts w:ascii="Verdana" w:hAnsi="Verdana"/>
              </w:rPr>
              <w:t xml:space="preserve">нежилое здание, кадастровый номер 34:03:180001:5290, площадью 112,3 </w:t>
            </w:r>
            <w:proofErr w:type="spellStart"/>
            <w:proofErr w:type="gramStart"/>
            <w:r w:rsidRPr="00267BF6">
              <w:rPr>
                <w:rFonts w:ascii="Verdana" w:hAnsi="Verdana"/>
              </w:rPr>
              <w:t>кв.м</w:t>
            </w:r>
            <w:proofErr w:type="spellEnd"/>
            <w:proofErr w:type="gramEnd"/>
            <w:r w:rsidRPr="00267BF6">
              <w:rPr>
                <w:rFonts w:ascii="Verdana" w:hAnsi="Verdana"/>
              </w:rPr>
              <w:t xml:space="preserve">, адрес (местонахождение): Волгоградская область, г. Волгоград, </w:t>
            </w:r>
            <w:proofErr w:type="spellStart"/>
            <w:r w:rsidRPr="00267BF6">
              <w:rPr>
                <w:rFonts w:ascii="Verdana" w:hAnsi="Verdana"/>
              </w:rPr>
              <w:t>р.п</w:t>
            </w:r>
            <w:proofErr w:type="spellEnd"/>
            <w:r w:rsidRPr="00267BF6">
              <w:rPr>
                <w:rFonts w:ascii="Verdana" w:hAnsi="Verdana"/>
              </w:rPr>
              <w:t>. Горьковский, ул. Широкая, д.5</w:t>
            </w:r>
          </w:p>
          <w:p w14:paraId="06A8A3A5" w14:textId="53F30BF9" w:rsidR="00325CC0" w:rsidRPr="00267BF6" w:rsidRDefault="00325CC0" w:rsidP="00325CC0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</w:rPr>
            </w:pPr>
            <w:r w:rsidRPr="00267BF6">
              <w:rPr>
                <w:rFonts w:ascii="Verdana" w:hAnsi="Verdana"/>
              </w:rPr>
              <w:t xml:space="preserve">нежилое здание, кадастровый номер 34:03:180001:6210, площадью 1589,2 </w:t>
            </w:r>
            <w:proofErr w:type="spellStart"/>
            <w:proofErr w:type="gramStart"/>
            <w:r w:rsidRPr="00267BF6">
              <w:rPr>
                <w:rFonts w:ascii="Verdana" w:hAnsi="Verdana"/>
              </w:rPr>
              <w:t>кв.м</w:t>
            </w:r>
            <w:proofErr w:type="spellEnd"/>
            <w:proofErr w:type="gramEnd"/>
            <w:r w:rsidRPr="00267BF6">
              <w:rPr>
                <w:rFonts w:ascii="Verdana" w:hAnsi="Verdana"/>
              </w:rPr>
              <w:t xml:space="preserve">, адрес (местонахождение): Волгоградская область, г. Волгоград, </w:t>
            </w:r>
            <w:proofErr w:type="spellStart"/>
            <w:r w:rsidRPr="00267BF6">
              <w:rPr>
                <w:rFonts w:ascii="Verdana" w:hAnsi="Verdana"/>
              </w:rPr>
              <w:t>р.п</w:t>
            </w:r>
            <w:proofErr w:type="spellEnd"/>
            <w:r w:rsidRPr="00267BF6">
              <w:rPr>
                <w:rFonts w:ascii="Verdana" w:hAnsi="Verdana"/>
              </w:rPr>
              <w:t>. Горьковский, ул. Широкая, д.5</w:t>
            </w:r>
          </w:p>
          <w:p w14:paraId="0E9AAA1D" w14:textId="1CBD1B6F" w:rsidR="00325CC0" w:rsidRPr="00267BF6" w:rsidRDefault="00325CC0" w:rsidP="00325CC0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</w:rPr>
            </w:pPr>
            <w:r w:rsidRPr="00267BF6">
              <w:rPr>
                <w:rFonts w:ascii="Verdana" w:hAnsi="Verdana"/>
              </w:rPr>
              <w:t xml:space="preserve">нежилое здание, кадастровый номер 34:03:180001:1824, площадью 576,9 </w:t>
            </w:r>
            <w:proofErr w:type="spellStart"/>
            <w:proofErr w:type="gramStart"/>
            <w:r w:rsidRPr="00267BF6">
              <w:rPr>
                <w:rFonts w:ascii="Verdana" w:hAnsi="Verdana"/>
              </w:rPr>
              <w:t>кв.м</w:t>
            </w:r>
            <w:proofErr w:type="spellEnd"/>
            <w:proofErr w:type="gramEnd"/>
            <w:r w:rsidRPr="00267BF6">
              <w:rPr>
                <w:rFonts w:ascii="Verdana" w:hAnsi="Verdana"/>
              </w:rPr>
              <w:t xml:space="preserve">, адрес (местонахождение): Волгоградская область, г. Волгоград, </w:t>
            </w:r>
            <w:proofErr w:type="spellStart"/>
            <w:r w:rsidRPr="00267BF6">
              <w:rPr>
                <w:rFonts w:ascii="Verdana" w:hAnsi="Verdana"/>
              </w:rPr>
              <w:t>р.п</w:t>
            </w:r>
            <w:proofErr w:type="spellEnd"/>
            <w:r w:rsidRPr="00267BF6">
              <w:rPr>
                <w:rFonts w:ascii="Verdana" w:hAnsi="Verdana"/>
              </w:rPr>
              <w:t xml:space="preserve">. Горьковский, ул. Широкая, д.5 </w:t>
            </w:r>
          </w:p>
          <w:p w14:paraId="5E7CE4B6" w14:textId="03415D98" w:rsidR="00325CC0" w:rsidRPr="00267BF6" w:rsidRDefault="00325CC0" w:rsidP="00325CC0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</w:rPr>
            </w:pPr>
            <w:r w:rsidRPr="00267BF6">
              <w:rPr>
                <w:rFonts w:ascii="Verdana" w:hAnsi="Verdana"/>
              </w:rPr>
              <w:lastRenderedPageBreak/>
              <w:t>нежилое здание, кадастровый номер 34:03:180001:1826, площадью</w:t>
            </w:r>
            <w:r w:rsidR="0055036B">
              <w:rPr>
                <w:rFonts w:ascii="Verdana" w:hAnsi="Verdana"/>
              </w:rPr>
              <w:t xml:space="preserve"> </w:t>
            </w:r>
            <w:r w:rsidRPr="00267BF6">
              <w:rPr>
                <w:rFonts w:ascii="Verdana" w:hAnsi="Verdana"/>
              </w:rPr>
              <w:t xml:space="preserve">622,6 </w:t>
            </w:r>
            <w:proofErr w:type="spellStart"/>
            <w:proofErr w:type="gramStart"/>
            <w:r w:rsidRPr="00267BF6">
              <w:rPr>
                <w:rFonts w:ascii="Verdana" w:hAnsi="Verdana"/>
              </w:rPr>
              <w:t>кв.м</w:t>
            </w:r>
            <w:proofErr w:type="spellEnd"/>
            <w:proofErr w:type="gramEnd"/>
            <w:r w:rsidRPr="00267BF6">
              <w:rPr>
                <w:rFonts w:ascii="Verdana" w:hAnsi="Verdana"/>
              </w:rPr>
              <w:t xml:space="preserve">, адрес (местонахождение): Волгоградская область, г. Волгоград, </w:t>
            </w:r>
            <w:proofErr w:type="spellStart"/>
            <w:r w:rsidR="0055036B" w:rsidRPr="00267BF6">
              <w:rPr>
                <w:rFonts w:ascii="Verdana" w:hAnsi="Verdana"/>
              </w:rPr>
              <w:t>р.п</w:t>
            </w:r>
            <w:proofErr w:type="spellEnd"/>
            <w:r w:rsidR="0055036B" w:rsidRPr="00267BF6">
              <w:rPr>
                <w:rFonts w:ascii="Verdana" w:hAnsi="Verdana"/>
              </w:rPr>
              <w:t>. Горьковский</w:t>
            </w:r>
            <w:r w:rsidR="0055036B">
              <w:rPr>
                <w:rFonts w:ascii="Verdana" w:hAnsi="Verdana"/>
              </w:rPr>
              <w:t>,</w:t>
            </w:r>
            <w:r w:rsidR="0055036B" w:rsidRPr="00267BF6">
              <w:rPr>
                <w:rFonts w:ascii="Verdana" w:hAnsi="Verdana"/>
              </w:rPr>
              <w:t xml:space="preserve"> </w:t>
            </w:r>
            <w:r w:rsidRPr="00267BF6">
              <w:rPr>
                <w:rFonts w:ascii="Verdana" w:hAnsi="Verdana"/>
              </w:rPr>
              <w:t>ул. Широкая, д.5</w:t>
            </w:r>
          </w:p>
          <w:p w14:paraId="785F1393" w14:textId="30DC8F83" w:rsidR="00325CC0" w:rsidRPr="00267BF6" w:rsidRDefault="00325CC0" w:rsidP="00325CC0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</w:rPr>
            </w:pPr>
            <w:r w:rsidRPr="00267BF6">
              <w:rPr>
                <w:rFonts w:ascii="Verdana" w:hAnsi="Verdana"/>
              </w:rPr>
              <w:t xml:space="preserve">нежилое здание, кадастровый номер 34:03:180001:1823, площадью 3374,9 </w:t>
            </w:r>
            <w:proofErr w:type="spellStart"/>
            <w:proofErr w:type="gramStart"/>
            <w:r w:rsidRPr="00267BF6">
              <w:rPr>
                <w:rFonts w:ascii="Verdana" w:hAnsi="Verdana"/>
              </w:rPr>
              <w:t>кв.м</w:t>
            </w:r>
            <w:proofErr w:type="spellEnd"/>
            <w:proofErr w:type="gramEnd"/>
            <w:r w:rsidRPr="00267BF6">
              <w:rPr>
                <w:rFonts w:ascii="Verdana" w:hAnsi="Verdana"/>
              </w:rPr>
              <w:t xml:space="preserve"> адрес (местонахождение): Волгоградская область, г. Волгоград, </w:t>
            </w:r>
            <w:proofErr w:type="spellStart"/>
            <w:r w:rsidRPr="00267BF6">
              <w:rPr>
                <w:rFonts w:ascii="Verdana" w:hAnsi="Verdana"/>
              </w:rPr>
              <w:t>р.п</w:t>
            </w:r>
            <w:proofErr w:type="spellEnd"/>
            <w:r w:rsidRPr="00267BF6">
              <w:rPr>
                <w:rFonts w:ascii="Verdana" w:hAnsi="Verdana"/>
              </w:rPr>
              <w:t xml:space="preserve">. Горьковский, ул. Широкая, д.5 , </w:t>
            </w:r>
          </w:p>
          <w:p w14:paraId="727ED919" w14:textId="3205CC0A" w:rsidR="00325CC0" w:rsidRPr="00267BF6" w:rsidRDefault="00325CC0" w:rsidP="00325CC0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</w:rPr>
            </w:pPr>
            <w:r w:rsidRPr="00267BF6">
              <w:rPr>
                <w:rFonts w:ascii="Verdana" w:hAnsi="Verdana"/>
              </w:rPr>
              <w:t xml:space="preserve">нежилое здание, кадастровый номер 34:03:180001:5291, площадью 426,5, адрес (местонахождение): Волгоградская область, г. Волгоград, </w:t>
            </w:r>
            <w:proofErr w:type="spellStart"/>
            <w:r w:rsidRPr="00267BF6">
              <w:rPr>
                <w:rFonts w:ascii="Verdana" w:hAnsi="Verdana"/>
              </w:rPr>
              <w:t>р.п</w:t>
            </w:r>
            <w:proofErr w:type="spellEnd"/>
            <w:r w:rsidRPr="00267BF6">
              <w:rPr>
                <w:rFonts w:ascii="Verdana" w:hAnsi="Verdana"/>
              </w:rPr>
              <w:t>. Горьковский, ул. Широкая, д.5</w:t>
            </w:r>
          </w:p>
          <w:p w14:paraId="646685C7" w14:textId="6A416816" w:rsidR="00515F5D" w:rsidRPr="00267BF6" w:rsidRDefault="00325CC0" w:rsidP="00325CC0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i/>
                <w:color w:val="0070C0"/>
              </w:rPr>
            </w:pPr>
            <w:r w:rsidRPr="00267BF6">
              <w:rPr>
                <w:rFonts w:ascii="Verdana" w:hAnsi="Verdana"/>
              </w:rPr>
              <w:t xml:space="preserve">земельный участок, кадастровый номер: 34:03:180001:1057 категория земель: Земли населенных пунктов, категория земель: для размещения производственной базы, для размещения производственных зданий, площадь 16 142 </w:t>
            </w:r>
            <w:proofErr w:type="spellStart"/>
            <w:proofErr w:type="gramStart"/>
            <w:r w:rsidRPr="00267BF6">
              <w:rPr>
                <w:rFonts w:ascii="Verdana" w:hAnsi="Verdana"/>
              </w:rPr>
              <w:t>кв.м</w:t>
            </w:r>
            <w:proofErr w:type="spellEnd"/>
            <w:proofErr w:type="gramEnd"/>
            <w:r w:rsidRPr="00267BF6">
              <w:rPr>
                <w:rFonts w:ascii="Verdana" w:hAnsi="Verdana"/>
              </w:rPr>
              <w:t xml:space="preserve">, адрес (местонахождение): Волгоградская область, г. Волгоград, </w:t>
            </w:r>
            <w:proofErr w:type="spellStart"/>
            <w:r w:rsidRPr="00267BF6">
              <w:rPr>
                <w:rFonts w:ascii="Verdana" w:hAnsi="Verdana"/>
              </w:rPr>
              <w:t>р.п</w:t>
            </w:r>
            <w:proofErr w:type="spellEnd"/>
            <w:r w:rsidRPr="00267BF6">
              <w:rPr>
                <w:rFonts w:ascii="Verdana" w:hAnsi="Verdana"/>
              </w:rPr>
              <w:t>. Горьковский,  ул. Широкая, д.5</w:t>
            </w:r>
          </w:p>
          <w:p w14:paraId="0522DA04" w14:textId="77777777" w:rsidR="00267BF6" w:rsidRPr="00267BF6" w:rsidRDefault="00267BF6" w:rsidP="00267BF6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 w:cs="Times New Roman"/>
              </w:rPr>
            </w:pPr>
          </w:p>
          <w:p w14:paraId="7222B59C" w14:textId="16EC5FC6" w:rsidR="00267BF6" w:rsidRPr="00267BF6" w:rsidRDefault="00267BF6" w:rsidP="00267BF6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 w:cs="Times New Roman"/>
              </w:rPr>
            </w:pPr>
            <w:r w:rsidRPr="00267BF6">
              <w:rPr>
                <w:rFonts w:ascii="Verdana" w:hAnsi="Verdana" w:cs="Times New Roman"/>
              </w:rPr>
              <w:t>(далее именуемое – «недвижимое имущество»).</w:t>
            </w:r>
          </w:p>
        </w:tc>
      </w:tr>
      <w:tr w:rsidR="00515F5D" w:rsidRPr="00645BF6" w14:paraId="6C644CC2" w14:textId="77777777" w:rsidTr="00950FF3">
        <w:trPr>
          <w:trHeight w:val="224"/>
        </w:trPr>
        <w:tc>
          <w:tcPr>
            <w:tcW w:w="9634" w:type="dxa"/>
          </w:tcPr>
          <w:p w14:paraId="11E0503F" w14:textId="77777777" w:rsidR="00515F5D" w:rsidRDefault="00515F5D" w:rsidP="00515F5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lastRenderedPageBreak/>
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</w:p>
          <w:p w14:paraId="24304F70" w14:textId="7ACC7CE5" w:rsidR="00515F5D" w:rsidRPr="00645BF6" w:rsidRDefault="00515F5D" w:rsidP="00515F5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0F8F7C5" w14:textId="75FB8531" w:rsidR="00797DE8" w:rsidRDefault="00797DE8" w:rsidP="00797DE8">
      <w:pPr>
        <w:pStyle w:val="ConsNormal"/>
        <w:widowControl/>
        <w:tabs>
          <w:tab w:val="left" w:pos="851"/>
        </w:tabs>
        <w:ind w:right="0" w:firstLine="0"/>
        <w:jc w:val="both"/>
        <w:rPr>
          <w:rFonts w:ascii="Verdana" w:hAnsi="Verdana"/>
        </w:rPr>
      </w:pPr>
    </w:p>
    <w:p w14:paraId="5290D4ED" w14:textId="6EADB243" w:rsidR="00AF721D" w:rsidRDefault="00AF721D" w:rsidP="00515F5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267BF6" w14:paraId="2501F8FC" w14:textId="77777777" w:rsidTr="00950FF3">
        <w:tc>
          <w:tcPr>
            <w:tcW w:w="9634" w:type="dxa"/>
          </w:tcPr>
          <w:tbl>
            <w:tblPr>
              <w:tblW w:w="9571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7303"/>
            </w:tblGrid>
            <w:tr w:rsidR="00267BF6" w:rsidRPr="004C1672" w14:paraId="4FF6A1DB" w14:textId="77777777" w:rsidTr="00BB7BA1">
              <w:tc>
                <w:tcPr>
                  <w:tcW w:w="2268" w:type="dxa"/>
                  <w:shd w:val="clear" w:color="auto" w:fill="auto"/>
                </w:tcPr>
                <w:p w14:paraId="4E6B1743" w14:textId="77777777" w:rsidR="00267BF6" w:rsidRPr="004C1672" w:rsidRDefault="00267BF6" w:rsidP="00267BF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4C1672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</w:p>
                <w:p w14:paraId="7D6839C8" w14:textId="77777777" w:rsidR="00267BF6" w:rsidRPr="004C1672" w:rsidRDefault="00267BF6" w:rsidP="00267BF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4C1672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нежилого здания/</w:t>
                  </w:r>
                </w:p>
                <w:p w14:paraId="227DA2B2" w14:textId="77777777" w:rsidR="00267BF6" w:rsidRPr="004C1672" w:rsidRDefault="00267BF6" w:rsidP="00267BF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4C1672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сооружения/ОНС</w:t>
                  </w:r>
                  <w:r w:rsidRPr="004C1672" w:rsidDel="000B32D0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C1672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с земельным участком на праве собственности</w:t>
                  </w:r>
                </w:p>
                <w:p w14:paraId="48D75603" w14:textId="77777777" w:rsidR="00267BF6" w:rsidRPr="004C1672" w:rsidRDefault="00267BF6" w:rsidP="00267BF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  <w:p w14:paraId="080B98A5" w14:textId="77777777" w:rsidR="00267BF6" w:rsidRPr="004C1672" w:rsidRDefault="00267BF6" w:rsidP="00267BF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3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77"/>
                  </w:tblGrid>
                  <w:tr w:rsidR="00267BF6" w:rsidRPr="004C1672" w14:paraId="08A8375C" w14:textId="77777777" w:rsidTr="008F242D">
                    <w:tc>
                      <w:tcPr>
                        <w:tcW w:w="7077" w:type="dxa"/>
                      </w:tcPr>
                      <w:p w14:paraId="2FC0E886" w14:textId="6B737DBC" w:rsidR="000D6356" w:rsidRDefault="000D6356" w:rsidP="000D6356">
                        <w:pPr>
                          <w:pStyle w:val="a5"/>
                          <w:numPr>
                            <w:ilvl w:val="1"/>
                            <w:numId w:val="2"/>
                          </w:numPr>
                          <w:jc w:val="both"/>
                          <w:rPr>
                            <w:rFonts w:ascii="Verdana" w:hAnsi="Verdana"/>
                            <w:color w:val="000000" w:themeColor="text1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</w:rPr>
                          <w:t>Недвижимое имущество:</w:t>
                        </w:r>
                      </w:p>
                      <w:p w14:paraId="48AB750E" w14:textId="77777777" w:rsidR="000D6356" w:rsidRPr="000D6356" w:rsidRDefault="000D6356" w:rsidP="000D6356">
                        <w:pPr>
                          <w:jc w:val="both"/>
                          <w:rPr>
                            <w:rFonts w:ascii="Verdana" w:hAnsi="Verdana"/>
                            <w:color w:val="000000" w:themeColor="text1"/>
                          </w:rPr>
                        </w:pPr>
                      </w:p>
                      <w:p w14:paraId="26E0C785" w14:textId="0F908AE2" w:rsidR="000D6356" w:rsidRPr="000D6356" w:rsidRDefault="000D6356" w:rsidP="00756737">
                        <w:pPr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rFonts w:ascii="Verdana" w:hAnsi="Verdana"/>
                            <w:color w:val="000000" w:themeColor="text1"/>
                          </w:rPr>
                        </w:pPr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 xml:space="preserve">нежилое здание, кадастровый номер 34:03:180001:5292, площадью 133,6 </w:t>
                        </w:r>
                        <w:proofErr w:type="spellStart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кв.м</w:t>
                        </w:r>
                        <w:proofErr w:type="spellEnd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 xml:space="preserve"> (склад), адрес (местонахождение): Волгоградская область, г. Волгоград, </w:t>
                        </w:r>
                        <w:proofErr w:type="spellStart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р.п</w:t>
                        </w:r>
                        <w:proofErr w:type="spellEnd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. Горьковский, ул. Широкая, д.5</w:t>
                        </w:r>
                        <w:r w:rsidR="00756737">
                          <w:rPr>
                            <w:rFonts w:ascii="Verdana" w:hAnsi="Verdana"/>
                            <w:color w:val="000000" w:themeColor="text1"/>
                          </w:rPr>
                          <w:t xml:space="preserve"> </w:t>
                        </w:r>
                        <w:r w:rsidR="00756737" w:rsidRPr="00756737">
                          <w:rPr>
                            <w:rFonts w:ascii="Verdana" w:hAnsi="Verdana"/>
                            <w:color w:val="000000" w:themeColor="text1"/>
                          </w:rPr>
                          <w:t>принадлежит Продавцу на праве собственности на основании: Передаточный акт, Выдан 25.12.2018; Договор о присоединении Акционерного общества АВТОВАЗБАНК к Публичному акционерному обществу Национальный банк «ТРАСТ», Выдан 25.12.2018; Заявление, Выдан 02.07.2018; Протокол № 07/2018, Выдан 05.05.2018; Определение суда, Выдан 04.07.2018; Протокол, № 11/2018, Выдан 25.06.2018,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от 23.09.2020 №34</w:t>
                        </w:r>
                        <w:r w:rsidR="00756737">
                          <w:rPr>
                            <w:rFonts w:ascii="Verdana" w:hAnsi="Verdana"/>
                            <w:color w:val="000000" w:themeColor="text1"/>
                          </w:rPr>
                          <w:t>:03:180001:5292-34/209/2020-22.</w:t>
                        </w:r>
                      </w:p>
                      <w:p w14:paraId="1852F63C" w14:textId="48B88906" w:rsidR="000D6356" w:rsidRPr="000D6356" w:rsidRDefault="000D6356" w:rsidP="00756737">
                        <w:pPr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rFonts w:ascii="Verdana" w:hAnsi="Verdana"/>
                            <w:color w:val="000000" w:themeColor="text1"/>
                          </w:rPr>
                        </w:pPr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 xml:space="preserve">нежилое здание, кадастровый номер 34:03:180001:5290, площадью 112,3 </w:t>
                        </w:r>
                        <w:proofErr w:type="spellStart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кв.м</w:t>
                        </w:r>
                        <w:proofErr w:type="spellEnd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 xml:space="preserve">, адрес (местонахождение): Волгоградская область, г. Волгоград, </w:t>
                        </w:r>
                        <w:proofErr w:type="spellStart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р.п</w:t>
                        </w:r>
                        <w:proofErr w:type="spellEnd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. Горьковский, ул. Широкая, д.5</w:t>
                        </w:r>
                        <w:r w:rsidR="00756737">
                          <w:rPr>
                            <w:rFonts w:ascii="Verdana" w:hAnsi="Verdana"/>
                            <w:color w:val="000000" w:themeColor="text1"/>
                          </w:rPr>
                          <w:t xml:space="preserve"> </w:t>
                        </w:r>
                        <w:r w:rsidR="00756737" w:rsidRPr="00756737">
                          <w:rPr>
                            <w:rFonts w:ascii="Verdana" w:hAnsi="Verdana"/>
                            <w:color w:val="000000" w:themeColor="text1"/>
                          </w:rPr>
                          <w:t xml:space="preserve">принадлежит Продавцу на праве собственности на основании: Передаточный акт, Выдан 25.12.2018; Договор о присоединении Акционерного общества АВТОВАЗБАНК к Публичному акционерному обществу Национальный банк «ТРАСТ», Выдан 25.12.2018; Заявление, Выдан 02.07.2018; Протокол № 07/2018, Выдан 05.05.2018; Определение суда, Выдан 04.07.2018; Протокол, № 11/2018, Выдан 25.06.2018,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      </w:r>
                        <w:r w:rsidR="00756737">
                          <w:rPr>
                            <w:rFonts w:ascii="Verdana" w:hAnsi="Verdana"/>
                            <w:color w:val="000000" w:themeColor="text1"/>
                          </w:rPr>
                          <w:t>от 23.09.2020 №34:03:180001:5290-34/209/2020-22</w:t>
                        </w:r>
                        <w:r w:rsidR="00756737" w:rsidRPr="00756737">
                          <w:rPr>
                            <w:rFonts w:ascii="Verdana" w:hAnsi="Verdana"/>
                            <w:color w:val="000000" w:themeColor="text1"/>
                          </w:rPr>
                          <w:t>.</w:t>
                        </w:r>
                      </w:p>
                      <w:p w14:paraId="41BD2920" w14:textId="6A6D8A43" w:rsidR="000D6356" w:rsidRPr="000D6356" w:rsidRDefault="000D6356" w:rsidP="00756737">
                        <w:pPr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rFonts w:ascii="Verdana" w:hAnsi="Verdana"/>
                            <w:color w:val="000000" w:themeColor="text1"/>
                          </w:rPr>
                        </w:pPr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lastRenderedPageBreak/>
                          <w:t xml:space="preserve">нежилое здание, кадастровый номер 34:03:180001:6210, площадью 1589,2 </w:t>
                        </w:r>
                        <w:proofErr w:type="spellStart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кв.м</w:t>
                        </w:r>
                        <w:proofErr w:type="spellEnd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 xml:space="preserve">, адрес (местонахождение): Волгоградская область, г. Волгоград, </w:t>
                        </w:r>
                        <w:proofErr w:type="spellStart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р.п</w:t>
                        </w:r>
                        <w:proofErr w:type="spellEnd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. Горьковский, ул. Широкая, д.5</w:t>
                        </w:r>
                        <w:r w:rsidR="00756737">
                          <w:rPr>
                            <w:rFonts w:ascii="Verdana" w:hAnsi="Verdana"/>
                            <w:color w:val="000000" w:themeColor="text1"/>
                          </w:rPr>
                          <w:t xml:space="preserve"> </w:t>
                        </w:r>
                        <w:r w:rsidR="00756737" w:rsidRPr="00756737">
                          <w:rPr>
                            <w:rFonts w:ascii="Verdana" w:hAnsi="Verdana"/>
                            <w:color w:val="000000" w:themeColor="text1"/>
                          </w:rPr>
                          <w:t>принадлежит Продавцу на праве собственности на основании: Передаточный акт, Выдан 25.12.2018; Договор о присоединении Акционерного общества АВТОВАЗБАНК к Публичному акционерному обществу Национальный банк «ТРАСТ», Выдан 25.12.2018; Заявление, Выдан 02.07.2018; Протокол № 07/2018, Выдан 05.05.2018; Определение суда, Выдан 04.07.2018; Протокол, № 11/2018, Выдан 25.06.2018,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от 23.09.2020 №3</w:t>
                        </w:r>
                        <w:r w:rsidR="00756737">
                          <w:rPr>
                            <w:rFonts w:ascii="Verdana" w:hAnsi="Verdana"/>
                            <w:color w:val="000000" w:themeColor="text1"/>
                          </w:rPr>
                          <w:t>4:03:180001:6210-34/209/2020-22</w:t>
                        </w:r>
                        <w:r w:rsidR="00756737" w:rsidRPr="00756737">
                          <w:rPr>
                            <w:rFonts w:ascii="Verdana" w:hAnsi="Verdana"/>
                            <w:color w:val="000000" w:themeColor="text1"/>
                          </w:rPr>
                          <w:t>.</w:t>
                        </w:r>
                      </w:p>
                      <w:p w14:paraId="10DF757D" w14:textId="075E1970" w:rsidR="000D6356" w:rsidRPr="000D6356" w:rsidRDefault="000D6356" w:rsidP="000D6356">
                        <w:pPr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rFonts w:ascii="Verdana" w:hAnsi="Verdana"/>
                            <w:color w:val="000000" w:themeColor="text1"/>
                          </w:rPr>
                        </w:pPr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 xml:space="preserve">нежилое здание, кадастровый номер 34:03:180001:1824, площадью 576,9 </w:t>
                        </w:r>
                        <w:proofErr w:type="spellStart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кв.м</w:t>
                        </w:r>
                        <w:proofErr w:type="spellEnd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 xml:space="preserve">, адрес (местонахождение): Волгоградская область, г. Волгоград, </w:t>
                        </w:r>
                        <w:proofErr w:type="spellStart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р.п</w:t>
                        </w:r>
                        <w:proofErr w:type="spellEnd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. Горьковский, ул. Широкая, д.5</w:t>
                        </w:r>
                        <w:r w:rsidR="00756737" w:rsidRPr="00756737">
                          <w:rPr>
                            <w:rFonts w:ascii="Verdana" w:hAnsi="Verdana"/>
                            <w:color w:val="000000" w:themeColor="text1"/>
                          </w:rPr>
                          <w:t xml:space="preserve"> принадлежит Продавцу на праве собственности на основании: Передаточный акт, Выдан 25.12.2018; Договор о присоединении Акционерного общества АВТОВАЗБАНК к Публичному акционерному обществу Национальный банк «ТРАСТ», Выдан 25.12.2018; Заявление, Выдан 02.07.2018; Протокол № 07/2018, Выдан 05.05.2018; Определение суда, Выдан 04.07.2018; Протокол, № 11/2018, Выдан 25.06.2018,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от 23.09.2020 №3</w:t>
                        </w:r>
                        <w:r w:rsidR="00756737">
                          <w:rPr>
                            <w:rFonts w:ascii="Verdana" w:hAnsi="Verdana"/>
                            <w:color w:val="000000" w:themeColor="text1"/>
                          </w:rPr>
                          <w:t>4:03:180001:1824</w:t>
                        </w:r>
                        <w:r w:rsidR="00756737" w:rsidRPr="00756737">
                          <w:rPr>
                            <w:rFonts w:ascii="Verdana" w:hAnsi="Verdana"/>
                            <w:color w:val="000000" w:themeColor="text1"/>
                          </w:rPr>
                          <w:t>-34/209/2020-22.</w:t>
                        </w:r>
                        <w:r w:rsidR="00756737">
                          <w:rPr>
                            <w:rFonts w:ascii="Verdana" w:hAnsi="Verdana"/>
                            <w:color w:val="000000" w:themeColor="text1"/>
                          </w:rPr>
                          <w:t xml:space="preserve"> </w:t>
                        </w:r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 xml:space="preserve"> </w:t>
                        </w:r>
                      </w:p>
                      <w:p w14:paraId="67AAED1D" w14:textId="4002A325" w:rsidR="000D6356" w:rsidRPr="000D6356" w:rsidRDefault="000D6356" w:rsidP="000D6356">
                        <w:pPr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rFonts w:ascii="Verdana" w:hAnsi="Verdana"/>
                            <w:color w:val="000000" w:themeColor="text1"/>
                          </w:rPr>
                        </w:pPr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нежилое здание, кадастровый номер 34:03:180001:1826, площадью</w:t>
                        </w:r>
                        <w:r w:rsidR="004D3699">
                          <w:rPr>
                            <w:rFonts w:ascii="Verdana" w:hAnsi="Verdana"/>
                            <w:color w:val="000000" w:themeColor="text1"/>
                          </w:rPr>
                          <w:t xml:space="preserve"> </w:t>
                        </w:r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 xml:space="preserve">622,6 </w:t>
                        </w:r>
                        <w:proofErr w:type="spellStart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кв.м</w:t>
                        </w:r>
                        <w:proofErr w:type="spellEnd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, адрес (местонахождение): Волгоградская область, г. Волгоград, ул. Широкая, д.5</w:t>
                        </w:r>
                        <w:r w:rsidR="004D3699">
                          <w:rPr>
                            <w:rFonts w:ascii="Verdana" w:hAnsi="Verdana"/>
                            <w:color w:val="000000" w:themeColor="text1"/>
                          </w:rPr>
                          <w:t xml:space="preserve"> </w:t>
                        </w:r>
                        <w:r w:rsidR="004D3699" w:rsidRPr="004D3699">
                          <w:rPr>
                            <w:rFonts w:ascii="Verdana" w:hAnsi="Verdana"/>
                            <w:color w:val="000000" w:themeColor="text1"/>
                          </w:rPr>
                          <w:t>принадлежит Продавцу на праве собственности на основании: Передаточный акт, Выдан 25.12.2018; Договор о присоединении Акционерного общества АВТОВАЗБАНК к Публичному акционерному обществу Национальный банк «ТРАСТ», Выдан 25.12.2018; Заявление, Выдан 02.07.2018; Протокол № 07/2018, Выдан 05.05.2018; Определение суда, Выдан 04.07.2018; Протокол, № 11/2018, Выдан 25.06.2018,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от 23.09.2020 №3</w:t>
                        </w:r>
                        <w:r w:rsidR="004D3699">
                          <w:rPr>
                            <w:rFonts w:ascii="Verdana" w:hAnsi="Verdana"/>
                            <w:color w:val="000000" w:themeColor="text1"/>
                          </w:rPr>
                          <w:t>4:03:180001:1826</w:t>
                        </w:r>
                        <w:r w:rsidR="004D3699" w:rsidRPr="004D3699">
                          <w:rPr>
                            <w:rFonts w:ascii="Verdana" w:hAnsi="Verdana"/>
                            <w:color w:val="000000" w:themeColor="text1"/>
                          </w:rPr>
                          <w:t>-34/209/2020-22.</w:t>
                        </w:r>
                      </w:p>
                      <w:p w14:paraId="23574DEC" w14:textId="4039AAE4" w:rsidR="000D6356" w:rsidRPr="000D6356" w:rsidRDefault="000D6356" w:rsidP="000D6356">
                        <w:pPr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rFonts w:ascii="Verdana" w:hAnsi="Verdana"/>
                            <w:color w:val="000000" w:themeColor="text1"/>
                          </w:rPr>
                        </w:pPr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 xml:space="preserve">нежилое здание, кадастровый номер 34:03:180001:1823, площадью 3374,9 </w:t>
                        </w:r>
                        <w:proofErr w:type="spellStart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кв.м</w:t>
                        </w:r>
                        <w:proofErr w:type="spellEnd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 xml:space="preserve"> адрес (местонахождение): Волгоградская область, г. Волгоград, </w:t>
                        </w:r>
                        <w:proofErr w:type="spellStart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р.п</w:t>
                        </w:r>
                        <w:proofErr w:type="spellEnd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 xml:space="preserve">. </w:t>
                        </w:r>
                        <w:r w:rsidR="004D3699">
                          <w:rPr>
                            <w:rFonts w:ascii="Verdana" w:hAnsi="Verdana"/>
                            <w:color w:val="000000" w:themeColor="text1"/>
                          </w:rPr>
                          <w:t xml:space="preserve">Горьковский, ул. Широкая, д.5 </w:t>
                        </w:r>
                        <w:r w:rsidR="004D3699" w:rsidRPr="004D3699">
                          <w:rPr>
                            <w:rFonts w:ascii="Verdana" w:hAnsi="Verdana"/>
                            <w:color w:val="000000" w:themeColor="text1"/>
                          </w:rPr>
                          <w:t xml:space="preserve">принадлежит Продавцу на праве собственности на </w:t>
                        </w:r>
                        <w:r w:rsidR="004D3699" w:rsidRPr="004D3699">
                          <w:rPr>
                            <w:rFonts w:ascii="Verdana" w:hAnsi="Verdana"/>
                            <w:color w:val="000000" w:themeColor="text1"/>
                          </w:rPr>
                          <w:lastRenderedPageBreak/>
                          <w:t>основании: Передаточный акт, Выдан 25.12.2018; Договор о присоединении Акционерного общества АВТОВАЗБАНК к Публичному акционерному обществу Национальный банк «ТРАСТ», Выдан 25.12.2018; Заявление, Выдан 02.07.2018; Протокол № 07/2018, Выдан 05.05.2018; Определение суда, Выдан 04.07.2018; Протокол, № 11/2018, Выдан 25.06.2018,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от 23.09.2020 №3</w:t>
                        </w:r>
                        <w:r w:rsidR="004D3699">
                          <w:rPr>
                            <w:rFonts w:ascii="Verdana" w:hAnsi="Verdana"/>
                            <w:color w:val="000000" w:themeColor="text1"/>
                          </w:rPr>
                          <w:t>4:03:180001:1823</w:t>
                        </w:r>
                        <w:r w:rsidR="004D3699" w:rsidRPr="004D3699">
                          <w:rPr>
                            <w:rFonts w:ascii="Verdana" w:hAnsi="Verdana"/>
                            <w:color w:val="000000" w:themeColor="text1"/>
                          </w:rPr>
                          <w:t>-34/209/2020-22.</w:t>
                        </w:r>
                      </w:p>
                      <w:p w14:paraId="67552F26" w14:textId="7F5DCE9B" w:rsidR="000D6356" w:rsidRPr="000D6356" w:rsidRDefault="000D6356" w:rsidP="000D6356">
                        <w:pPr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rFonts w:ascii="Verdana" w:hAnsi="Verdana"/>
                            <w:color w:val="000000" w:themeColor="text1"/>
                          </w:rPr>
                        </w:pPr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 xml:space="preserve">нежилое здание, кадастровый номер 34:03:180001:5291, площадью 426,5, адрес (местонахождение): Волгоградская область, г. Волгоград, </w:t>
                        </w:r>
                        <w:proofErr w:type="spellStart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р.п</w:t>
                        </w:r>
                        <w:proofErr w:type="spellEnd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. Горьковский, ул. Широкая, д.5</w:t>
                        </w:r>
                        <w:r w:rsidR="004D3699">
                          <w:rPr>
                            <w:rFonts w:ascii="Verdana" w:hAnsi="Verdana"/>
                            <w:color w:val="000000" w:themeColor="text1"/>
                          </w:rPr>
                          <w:t xml:space="preserve"> </w:t>
                        </w:r>
                        <w:r w:rsidR="004D3699" w:rsidRPr="004D3699">
                          <w:rPr>
                            <w:rFonts w:ascii="Verdana" w:hAnsi="Verdana"/>
                            <w:color w:val="000000" w:themeColor="text1"/>
                          </w:rPr>
                          <w:t>принадлежит Продавцу на праве собственности на основании: Передаточный акт, Выдан 25.12.2018; Договор о присоединении Акционерного общества АВТОВАЗБАНК к Публичному акционерному обществу Национальный банк «ТРАСТ», Выдан 25.12.2018; Заявление, Выдан 02.07.2018; Протокол № 07/2018, Выдан 05.05.2018; Определение суда, Выдан 04.07.2018; Протокол, № 11/2018, Выдан 25.06.2018,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от 23.09.2020 №3</w:t>
                        </w:r>
                        <w:r w:rsidR="004D3699">
                          <w:rPr>
                            <w:rFonts w:ascii="Verdana" w:hAnsi="Verdana"/>
                            <w:color w:val="000000" w:themeColor="text1"/>
                          </w:rPr>
                          <w:t>4:03:180001:5291</w:t>
                        </w:r>
                        <w:r w:rsidR="004D3699" w:rsidRPr="004D3699">
                          <w:rPr>
                            <w:rFonts w:ascii="Verdana" w:hAnsi="Verdana"/>
                            <w:color w:val="000000" w:themeColor="text1"/>
                          </w:rPr>
                          <w:t>-34/209/2020-22.</w:t>
                        </w:r>
                      </w:p>
                      <w:p w14:paraId="4E5E09BB" w14:textId="4CCC1215" w:rsidR="00267BF6" w:rsidRPr="004D3699" w:rsidRDefault="000D6356" w:rsidP="009A0C49">
                        <w:pPr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rFonts w:ascii="Verdana" w:hAnsi="Verdana"/>
                            <w:i/>
                            <w:color w:val="000000" w:themeColor="text1"/>
                          </w:rPr>
                        </w:pPr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земельный участок, кадас</w:t>
                        </w:r>
                        <w:r w:rsidR="004D3699">
                          <w:rPr>
                            <w:rFonts w:ascii="Verdana" w:hAnsi="Verdana"/>
                            <w:color w:val="000000" w:themeColor="text1"/>
                          </w:rPr>
                          <w:t xml:space="preserve">тровый номер: 34:03:180001:1057 </w:t>
                        </w:r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 xml:space="preserve">категория земель: Земли населенных пунктов, категория земель: для размещения производственной базы, для размещения производственных зданий, площадь 16 142 </w:t>
                        </w:r>
                        <w:proofErr w:type="spellStart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кв.м</w:t>
                        </w:r>
                        <w:proofErr w:type="spellEnd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 xml:space="preserve">, адрес (местонахождение): Волгоградская область, г. Волгоград, </w:t>
                        </w:r>
                        <w:proofErr w:type="spellStart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р.п</w:t>
                        </w:r>
                        <w:proofErr w:type="spellEnd"/>
                        <w:r w:rsidRPr="000D6356">
                          <w:rPr>
                            <w:rFonts w:ascii="Verdana" w:hAnsi="Verdana"/>
                            <w:color w:val="000000" w:themeColor="text1"/>
                          </w:rPr>
                          <w:t>. Горьковский,  ул. Широкая, д.5</w:t>
                        </w:r>
                        <w:r w:rsidR="004D3699">
                          <w:rPr>
                            <w:rFonts w:ascii="Verdana" w:hAnsi="Verdana"/>
                            <w:color w:val="000000" w:themeColor="text1"/>
                          </w:rPr>
                          <w:t xml:space="preserve"> </w:t>
                        </w:r>
                        <w:r w:rsidR="004D3699" w:rsidRPr="004D3699">
                          <w:rPr>
                            <w:rFonts w:ascii="Verdana" w:hAnsi="Verdana"/>
                            <w:color w:val="000000" w:themeColor="text1"/>
                          </w:rPr>
                          <w:t>принадлежит Продавцу на праве собственности на основании: Передаточный акт, Выдан 25.12.2018; Договор о присоединении Акционерного общества АВТОВАЗБАНК к Публичному акционерному обществу Национальный банк «ТРАСТ», Выдан 25.12.2018; Заявление, Выдан 02.07.2018; Протокол № 07/2018, Выдан 05.05.2018; Определение суда, Выдан 04.07.2018; Протокол, № 11/2018, Выдан 25.06.2018,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от 23.09.2020 №3</w:t>
                        </w:r>
                        <w:r w:rsidR="004D3699">
                          <w:rPr>
                            <w:rFonts w:ascii="Verdana" w:hAnsi="Verdana"/>
                            <w:color w:val="000000" w:themeColor="text1"/>
                          </w:rPr>
                          <w:t>4:03:180001:1057</w:t>
                        </w:r>
                        <w:r w:rsidR="004D3699" w:rsidRPr="004D3699">
                          <w:rPr>
                            <w:rFonts w:ascii="Verdana" w:hAnsi="Verdana"/>
                            <w:color w:val="000000" w:themeColor="text1"/>
                          </w:rPr>
                          <w:t>-34/209/2020-22.</w:t>
                        </w:r>
                      </w:p>
                    </w:tc>
                  </w:tr>
                  <w:tr w:rsidR="00267BF6" w:rsidRPr="004C1672" w14:paraId="66F02F38" w14:textId="77777777" w:rsidTr="004D3699">
                    <w:trPr>
                      <w:trHeight w:val="905"/>
                    </w:trPr>
                    <w:tc>
                      <w:tcPr>
                        <w:tcW w:w="7077" w:type="dxa"/>
                      </w:tcPr>
                      <w:p w14:paraId="38607188" w14:textId="4C4DC080" w:rsidR="00267BF6" w:rsidRPr="004C1672" w:rsidRDefault="00267BF6" w:rsidP="004D3699">
                        <w:pPr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5055C1" w14:textId="77777777" w:rsidR="00267BF6" w:rsidRPr="004C1672" w:rsidRDefault="00267BF6" w:rsidP="00267BF6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4C1672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1.2.1.Одновременно с переходом к Покупателю права собственности на недвижимое имущество в силу п. 2 статьи 552 </w:t>
                  </w:r>
                  <w:r w:rsidRPr="004C1672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lastRenderedPageBreak/>
                    <w:t>Гражданского кодекса Российской Федерации Покупатель приобретает право собственности на земельный участок.</w:t>
                  </w:r>
                </w:p>
              </w:tc>
            </w:tr>
          </w:tbl>
          <w:p w14:paraId="7B632150" w14:textId="1932D6E7" w:rsidR="00267BF6" w:rsidRDefault="00267BF6" w:rsidP="00267BF6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67BF6" w:rsidRPr="00224F8A" w14:paraId="067116AE" w14:textId="77777777" w:rsidTr="00950FF3">
        <w:tc>
          <w:tcPr>
            <w:tcW w:w="9634" w:type="dxa"/>
          </w:tcPr>
          <w:p w14:paraId="57B99AB6" w14:textId="43AC391B" w:rsidR="00267BF6" w:rsidRPr="00224F8A" w:rsidRDefault="00267BF6" w:rsidP="00267BF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121C5402" w14:textId="4CD79EEF" w:rsidR="00D911F0" w:rsidRPr="008509DF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E276D" w:rsidRPr="008509DF" w14:paraId="0B5B075F" w14:textId="77777777" w:rsidTr="009E276D">
        <w:tc>
          <w:tcPr>
            <w:tcW w:w="2268" w:type="dxa"/>
            <w:shd w:val="clear" w:color="auto" w:fill="auto"/>
          </w:tcPr>
          <w:p w14:paraId="4B36260E" w14:textId="2C043083" w:rsidR="009E276D" w:rsidRPr="00224F8A" w:rsidRDefault="009E276D" w:rsidP="009E276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775ECFE9" w14:textId="39432955" w:rsidR="009E276D" w:rsidRPr="00224F8A" w:rsidRDefault="009E276D" w:rsidP="009E276D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9E276D" w:rsidRPr="008509DF" w14:paraId="592B0378" w14:textId="77777777" w:rsidTr="009E276D">
        <w:tc>
          <w:tcPr>
            <w:tcW w:w="2268" w:type="dxa"/>
            <w:shd w:val="clear" w:color="auto" w:fill="auto"/>
          </w:tcPr>
          <w:tbl>
            <w:tblPr>
              <w:tblW w:w="946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7196"/>
            </w:tblGrid>
            <w:tr w:rsidR="009E276D" w:rsidRPr="000A325E" w14:paraId="19ADBD48" w14:textId="77777777" w:rsidTr="008460E6">
              <w:tc>
                <w:tcPr>
                  <w:tcW w:w="2268" w:type="dxa"/>
                  <w:shd w:val="clear" w:color="auto" w:fill="auto"/>
                </w:tcPr>
                <w:p w14:paraId="3E9DCFDE" w14:textId="77777777" w:rsidR="009E276D" w:rsidRPr="000A325E" w:rsidRDefault="009E276D" w:rsidP="009E276D">
                  <w:pPr>
                    <w:spacing w:after="0" w:line="240" w:lineRule="auto"/>
                    <w:ind w:right="122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0A325E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1 </w:t>
                  </w:r>
                </w:p>
                <w:p w14:paraId="473C44F9" w14:textId="77777777" w:rsidR="009E276D" w:rsidRPr="000A325E" w:rsidRDefault="009E276D" w:rsidP="009E276D">
                  <w:pPr>
                    <w:spacing w:after="0" w:line="240" w:lineRule="auto"/>
                    <w:ind w:right="122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0A325E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для отсутствия обременений</w:t>
                  </w:r>
                </w:p>
              </w:tc>
              <w:tc>
                <w:tcPr>
                  <w:tcW w:w="7196" w:type="dxa"/>
                  <w:shd w:val="clear" w:color="auto" w:fill="auto"/>
                </w:tcPr>
                <w:p w14:paraId="6E2EEFAD" w14:textId="77777777" w:rsidR="009E276D" w:rsidRPr="000A325E" w:rsidRDefault="009E276D" w:rsidP="009E276D">
                  <w:pPr>
                    <w:pStyle w:val="a5"/>
                    <w:ind w:left="34"/>
                    <w:jc w:val="both"/>
                    <w:rPr>
                      <w:rFonts w:ascii="Verdana" w:hAnsi="Verdana"/>
                      <w:color w:val="4F81BD" w:themeColor="accent1"/>
                    </w:rPr>
                  </w:pPr>
                  <w:r w:rsidRPr="000A325E">
                    <w:rPr>
                      <w:rFonts w:ascii="Verdana" w:hAnsi="Verdana"/>
                      <w:bCs/>
                    </w:rPr>
                    <w:t>1.5. На дату подписания Договора недвижимое имущество не отчуждено</w:t>
                  </w:r>
                  <w:r w:rsidRPr="000A325E">
                    <w:rPr>
                      <w:rFonts w:ascii="Verdana" w:hAnsi="Verdana"/>
                    </w:rPr>
      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      </w:r>
                </w:p>
              </w:tc>
            </w:tr>
          </w:tbl>
          <w:p w14:paraId="4CCDF9ED" w14:textId="37C5E98E" w:rsidR="009E276D" w:rsidRPr="00224F8A" w:rsidRDefault="009E276D" w:rsidP="009E276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tbl>
            <w:tblPr>
              <w:tblW w:w="701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9"/>
            </w:tblGrid>
            <w:tr w:rsidR="00DC0C07" w:rsidRPr="000A325E" w14:paraId="4363199D" w14:textId="77777777" w:rsidTr="00DC0C07">
              <w:trPr>
                <w:trHeight w:val="337"/>
              </w:trPr>
              <w:tc>
                <w:tcPr>
                  <w:tcW w:w="7019" w:type="dxa"/>
                  <w:shd w:val="clear" w:color="auto" w:fill="auto"/>
                </w:tcPr>
                <w:p w14:paraId="2890503E" w14:textId="77777777" w:rsidR="00DC0C07" w:rsidRPr="000A325E" w:rsidRDefault="00DC0C07" w:rsidP="009E276D">
                  <w:pPr>
                    <w:pStyle w:val="a5"/>
                    <w:ind w:left="34"/>
                    <w:jc w:val="both"/>
                    <w:rPr>
                      <w:rFonts w:ascii="Verdana" w:hAnsi="Verdana"/>
                      <w:color w:val="4F81BD" w:themeColor="accent1"/>
                    </w:rPr>
                  </w:pPr>
                  <w:r w:rsidRPr="000A325E">
                    <w:rPr>
                      <w:rFonts w:ascii="Verdana" w:hAnsi="Verdana"/>
                      <w:bCs/>
                    </w:rPr>
                    <w:t>1.5. На дату подписания Договора недвижимое имущество не отчуждено</w:t>
                  </w:r>
                  <w:r w:rsidRPr="000A325E">
                    <w:rPr>
                      <w:rFonts w:ascii="Verdana" w:hAnsi="Verdana"/>
                    </w:rPr>
      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      </w:r>
                </w:p>
              </w:tc>
            </w:tr>
          </w:tbl>
          <w:p w14:paraId="18D5B26F" w14:textId="609561DE" w:rsidR="009E276D" w:rsidRPr="00224F8A" w:rsidRDefault="009E276D" w:rsidP="009E276D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A29B62" w14:textId="2EE556CF" w:rsidR="00BD2793" w:rsidRDefault="00267BF6" w:rsidP="00797DE8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67BF6">
        <w:rPr>
          <w:rFonts w:ascii="Verdana" w:hAnsi="Verdana" w:cs="Times New Roman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Pr="00267BF6">
        <w:rPr>
          <w:rFonts w:ascii="Verdana" w:hAnsi="Verdana" w:cs="Times New Roman"/>
          <w:b/>
          <w:bCs/>
        </w:rPr>
        <w:t xml:space="preserve">за исключением тех, о которых ему сообщил Продавец, </w:t>
      </w:r>
      <w:r w:rsidRPr="00267BF6">
        <w:rPr>
          <w:rFonts w:ascii="Verdana" w:hAnsi="Verdana" w:cs="Times New Roman"/>
        </w:rPr>
        <w:t>Покупатель уведомлен о необходимости привести недвижимое имущество в соответствие с правилами пожарной безопасности,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48089B" w14:textId="77777777" w:rsidR="00B86985" w:rsidRPr="00B86985" w:rsidRDefault="00B86985" w:rsidP="00B86985">
      <w:pPr>
        <w:numPr>
          <w:ilvl w:val="1"/>
          <w:numId w:val="27"/>
        </w:num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Цена недвижимого имущества составляет </w:t>
      </w:r>
      <w:r w:rsidRPr="00B86985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_____________________</w:t>
      </w:r>
      <w:proofErr w:type="gramStart"/>
      <w:r w:rsidRPr="00B86985">
        <w:rPr>
          <w:rFonts w:ascii="Verdana" w:eastAsia="Times New Roman" w:hAnsi="Verdana" w:cs="Times New Roman"/>
          <w:i/>
          <w:sz w:val="20"/>
          <w:szCs w:val="20"/>
          <w:lang w:eastAsia="ru-RU"/>
        </w:rPr>
        <w:t>_(</w:t>
      </w:r>
      <w:proofErr w:type="gramEnd"/>
      <w:r w:rsidRPr="00B86985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__________________)</w:t>
      </w: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___ копеек (в том числе НДС, исчисленный в соответствии с действующим законодательством), а именно: </w:t>
      </w:r>
    </w:p>
    <w:p w14:paraId="3A7F054A" w14:textId="77777777" w:rsidR="00B86985" w:rsidRPr="00B86985" w:rsidRDefault="00B86985" w:rsidP="00B86985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Стоимость нежилого здания, кадастровый номер 34:03:180001:5292, площадью 133,6 </w:t>
      </w:r>
      <w:proofErr w:type="spellStart"/>
      <w:proofErr w:type="gramStart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proofErr w:type="gramEnd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(склад), адрес (местонахождение): Волгоградская область, г. Волгоград, </w:t>
      </w:r>
      <w:proofErr w:type="spellStart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>р.п</w:t>
      </w:r>
      <w:proofErr w:type="spellEnd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Горьковский, ул. Широкая, д.5 составляет </w:t>
      </w:r>
      <w:r w:rsidRPr="00B86985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______________________(__________________)</w:t>
      </w: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___ копеек (в том числе НДС, исчисленный в соответствии с действующим законодательством);</w:t>
      </w:r>
    </w:p>
    <w:p w14:paraId="35FABFB3" w14:textId="77777777" w:rsidR="00B86985" w:rsidRPr="00B86985" w:rsidRDefault="00B86985" w:rsidP="00B86985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- Стоимость нежилого здания, кадастровый номер 34:03:180001:5290, площадью 112,3 </w:t>
      </w:r>
      <w:proofErr w:type="spellStart"/>
      <w:proofErr w:type="gramStart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proofErr w:type="gramEnd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адрес (местонахождение): Волгоградская область, г. Волгоград, </w:t>
      </w:r>
      <w:proofErr w:type="spellStart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>р.п</w:t>
      </w:r>
      <w:proofErr w:type="spellEnd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Горьковский, ул. Широкая, д.5 составляет </w:t>
      </w:r>
      <w:r w:rsidRPr="00B86985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______________________(__________________)</w:t>
      </w: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___ копеек (в том числе НДС, исчисленный в соответствии с действующим законодательством);</w:t>
      </w:r>
    </w:p>
    <w:p w14:paraId="6F990B5E" w14:textId="77777777" w:rsidR="00B86985" w:rsidRPr="00B86985" w:rsidRDefault="00B86985" w:rsidP="00B86985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Стоимость нежилого здания, кадастровый номер 34:03:180001:6210, площадью 1589,2 </w:t>
      </w:r>
      <w:proofErr w:type="spellStart"/>
      <w:proofErr w:type="gramStart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proofErr w:type="gramEnd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адрес (местонахождение): Волгоградская область, г. Волгоград, </w:t>
      </w:r>
      <w:proofErr w:type="spellStart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>р.п</w:t>
      </w:r>
      <w:proofErr w:type="spellEnd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Горьковский, ул. Широкая, д.5 составляет </w:t>
      </w:r>
      <w:r w:rsidRPr="00B86985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______________________(__________________)</w:t>
      </w: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___ копеек (в том числе НДС, исчисленный в соответствии с действующим законодательством);</w:t>
      </w:r>
    </w:p>
    <w:p w14:paraId="5D561114" w14:textId="77777777" w:rsidR="00B86985" w:rsidRPr="00B86985" w:rsidRDefault="00B86985" w:rsidP="00B86985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-Стоимость нежилого здания, кадастровый 34:03:180001:1824, площадью 576,9 </w:t>
      </w:r>
      <w:proofErr w:type="spellStart"/>
      <w:proofErr w:type="gramStart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proofErr w:type="gramEnd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адрес (местонахождение): Волгоградская область, г. Волгоград, </w:t>
      </w:r>
      <w:proofErr w:type="spellStart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>р.п</w:t>
      </w:r>
      <w:proofErr w:type="spellEnd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Горьковский, ул. Широкая, д.5 составляет </w:t>
      </w:r>
      <w:r w:rsidRPr="00B86985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______________________(__________________)</w:t>
      </w: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___ копеек (в том числе НДС, исчисленный в соответствии с действующим законодательством);</w:t>
      </w:r>
    </w:p>
    <w:p w14:paraId="49DA16E3" w14:textId="77777777" w:rsidR="00B86985" w:rsidRPr="00B86985" w:rsidRDefault="00B86985" w:rsidP="00B86985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-Стоимость нежилого здания, кадастровый номер 34:03:180001:1826, площадью 622,6 </w:t>
      </w:r>
      <w:proofErr w:type="spellStart"/>
      <w:proofErr w:type="gramStart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proofErr w:type="gramEnd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адрес (местонахождение): Волгоградская область, г. Волгоград, </w:t>
      </w:r>
      <w:proofErr w:type="spellStart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>р.п</w:t>
      </w:r>
      <w:proofErr w:type="spellEnd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Горьковский, ул. Широкая, д.5 составляет </w:t>
      </w:r>
      <w:r w:rsidRPr="00B86985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______________________(__________________)</w:t>
      </w: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___ копеек (в том числе НДС, исчисленный в соответствии с действующим законодательством);</w:t>
      </w:r>
    </w:p>
    <w:p w14:paraId="4EACEE83" w14:textId="77777777" w:rsidR="00B86985" w:rsidRPr="00B86985" w:rsidRDefault="00B86985" w:rsidP="00B86985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-Стоимость нежилого здания, кадастровый номер 34:03:180001:1823, площадью 3374,9 </w:t>
      </w:r>
      <w:proofErr w:type="spellStart"/>
      <w:proofErr w:type="gramStart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proofErr w:type="gramEnd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адрес (местонахождение): Волгоградская область, г. Волгоград, </w:t>
      </w:r>
      <w:proofErr w:type="spellStart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>р.п</w:t>
      </w:r>
      <w:proofErr w:type="spellEnd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Горьковский, ул. Широкая, д.5 составляет </w:t>
      </w:r>
      <w:r w:rsidRPr="00B86985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______________________(__________________)</w:t>
      </w: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___ копеек (в том числе НДС, исчисленный в соответствии с действующим законодательством);</w:t>
      </w:r>
    </w:p>
    <w:p w14:paraId="5B46EE95" w14:textId="77777777" w:rsidR="00B86985" w:rsidRPr="00B86985" w:rsidRDefault="00B86985" w:rsidP="00B86985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-Стоимость нежилого здания, кадастровый номер 34:03:180001:5291, площадью 426,5, адрес (местонахождение): Волгоградская область, г. Волгоград, </w:t>
      </w:r>
      <w:proofErr w:type="spellStart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>р.п</w:t>
      </w:r>
      <w:proofErr w:type="spellEnd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>. Горьковский, ул. Широкая, д.5 составляет _____________________</w:t>
      </w:r>
      <w:proofErr w:type="gramStart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>_(</w:t>
      </w:r>
      <w:proofErr w:type="gramEnd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>__________________) рублей ___ копеек (в том числе НДС, исчисленный в соответствии с действующим законодательством);</w:t>
      </w:r>
    </w:p>
    <w:p w14:paraId="516994A5" w14:textId="36C1EA6F" w:rsidR="000E3328" w:rsidRPr="00B86985" w:rsidRDefault="00B86985" w:rsidP="00AF269E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Стоимость </w:t>
      </w:r>
      <w:r w:rsidR="00065CC1" w:rsidRPr="00B86985">
        <w:rPr>
          <w:rFonts w:ascii="Verdana" w:eastAsia="Times New Roman" w:hAnsi="Verdana" w:cs="Times New Roman"/>
          <w:sz w:val="20"/>
          <w:szCs w:val="20"/>
          <w:lang w:eastAsia="ru-RU"/>
        </w:rPr>
        <w:t>земельн</w:t>
      </w:r>
      <w:r w:rsidR="00065CC1">
        <w:rPr>
          <w:rFonts w:ascii="Verdana" w:eastAsia="Times New Roman" w:hAnsi="Verdana" w:cs="Times New Roman"/>
          <w:sz w:val="20"/>
          <w:szCs w:val="20"/>
          <w:lang w:eastAsia="ru-RU"/>
        </w:rPr>
        <w:t>ого</w:t>
      </w:r>
      <w:r w:rsidR="00065CC1"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>участ</w:t>
      </w:r>
      <w:r w:rsidR="00065CC1">
        <w:rPr>
          <w:rFonts w:ascii="Verdana" w:eastAsia="Times New Roman" w:hAnsi="Verdana" w:cs="Times New Roman"/>
          <w:sz w:val="20"/>
          <w:szCs w:val="20"/>
          <w:lang w:eastAsia="ru-RU"/>
        </w:rPr>
        <w:t>ка</w:t>
      </w: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кадастровый номер: 34:03:180001:1057 категория земель: Земли населенных пунктов, категория земель: для размещения производственной базы, для размещения производственных зданий, площадь 16 142 </w:t>
      </w:r>
      <w:proofErr w:type="spellStart"/>
      <w:proofErr w:type="gramStart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proofErr w:type="gramEnd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адрес (местонахождение): Волгоградская область, г. Волгоград, </w:t>
      </w:r>
      <w:proofErr w:type="spellStart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>р.п</w:t>
      </w:r>
      <w:proofErr w:type="spellEnd"/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>. Горьковский, ул. Широкая, д.5 составляет ______________________(__________________) рублей ___ копеек (НДС не облагается в соответствии с пп.6 п.2 ст. 146 НК РФ).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294211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3452909D" w:rsidR="00294211" w:rsidRPr="008509DF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484B7A6B" w:rsidR="00294211" w:rsidRPr="008509DF" w:rsidRDefault="00294211" w:rsidP="00F32489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(в том числе НДС, исчисленный в соответствии с действующим законодательством/НДС не облагается)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294211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3AA0DDC5" w14:textId="77777777" w:rsidR="00294211" w:rsidRPr="008076AD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868A782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  <w:p w14:paraId="71EEF101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6A097D7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9EE0347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B006B20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A1A642C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181B2A4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7AF226E" w14:textId="77777777" w:rsidR="00294211" w:rsidRPr="00D22B24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4C8C289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счета, открытого в ООО «Центр недвижимости от Сбербанка» при заключении договора об оказании услуг «Сервис безопасных расчетов»</w:t>
            </w:r>
          </w:p>
          <w:p w14:paraId="74DBBCE3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CEA365E" w14:textId="77777777" w:rsidR="00294211" w:rsidRPr="00373E89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30348F30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оплаты с использованием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кредитных средств</w:t>
            </w:r>
          </w:p>
          <w:p w14:paraId="6B65F283" w14:textId="77777777" w:rsidR="00294211" w:rsidRDefault="00294211" w:rsidP="00294211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(аккредитив или номинальный счет Общества с ограниченной ответственностью «Центр недвижимости от Сбербанка» (ООО «ЦНС»)) </w:t>
            </w:r>
          </w:p>
          <w:p w14:paraId="41156FC5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E6DACDC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EB51A20" w14:textId="008D5B07" w:rsidR="00294211" w:rsidRPr="008C63A5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14:paraId="295BC8A1" w14:textId="77777777" w:rsidR="00294211" w:rsidRDefault="00294211" w:rsidP="0029421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ечение 20 (двадцати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законодательством/НДС не облагается) </w:t>
            </w:r>
          </w:p>
          <w:p w14:paraId="412C97C3" w14:textId="77777777" w:rsidR="00294211" w:rsidRPr="00D94F08" w:rsidRDefault="00294211" w:rsidP="0029421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D94F08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20 (двадцати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</w:t>
            </w:r>
            <w:r>
              <w:rPr>
                <w:rFonts w:ascii="Verdana" w:hAnsi="Verdana"/>
                <w:sz w:val="20"/>
                <w:szCs w:val="20"/>
              </w:rPr>
              <w:t xml:space="preserve">счет в </w:t>
            </w:r>
            <w:r w:rsidRPr="007F6989">
              <w:rPr>
                <w:rFonts w:ascii="Verdana" w:hAnsi="Verdana"/>
                <w:sz w:val="20"/>
                <w:szCs w:val="20"/>
              </w:rPr>
              <w:t xml:space="preserve">ООО «Центр недвижимости от Сбербанка» </w:t>
            </w:r>
            <w:r w:rsidRPr="00D94F08">
              <w:rPr>
                <w:rFonts w:ascii="Verdana" w:hAnsi="Verdana"/>
                <w:sz w:val="20"/>
                <w:szCs w:val="20"/>
              </w:rPr>
              <w:t>на условиях, изложенных в Приложении №</w:t>
            </w:r>
            <w:r w:rsidRPr="00D94F08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законодательством/НДС не облагается)</w:t>
            </w:r>
          </w:p>
          <w:p w14:paraId="66C6F46C" w14:textId="77777777" w:rsidR="00294211" w:rsidRDefault="00294211" w:rsidP="0029421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99BB23E" w14:textId="77777777" w:rsidR="00294211" w:rsidRPr="00373E89" w:rsidRDefault="00294211" w:rsidP="00294211">
            <w:pPr>
              <w:rPr>
                <w:rFonts w:ascii="Verdana" w:hAnsi="Verdana"/>
                <w:sz w:val="20"/>
                <w:szCs w:val="20"/>
              </w:rPr>
            </w:pPr>
          </w:p>
          <w:p w14:paraId="6511DAA6" w14:textId="77777777" w:rsidR="00294211" w:rsidRDefault="00294211" w:rsidP="00294211">
            <w:pPr>
              <w:rPr>
                <w:rFonts w:ascii="Verdana" w:hAnsi="Verdana"/>
                <w:sz w:val="20"/>
                <w:szCs w:val="20"/>
              </w:rPr>
            </w:pPr>
          </w:p>
          <w:p w14:paraId="74B80BD9" w14:textId="78FE0252" w:rsidR="00294211" w:rsidRPr="00566401" w:rsidRDefault="00294211" w:rsidP="0029421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2.2.1.1. </w:t>
            </w:r>
            <w:r w:rsidRPr="00373E89">
              <w:rPr>
                <w:rFonts w:ascii="Verdana" w:hAnsi="Verdana"/>
                <w:sz w:val="20"/>
                <w:szCs w:val="20"/>
              </w:rPr>
              <w:t xml:space="preserve">Имущество, указанное в п.1.1. настоящего </w:t>
            </w:r>
            <w:r>
              <w:rPr>
                <w:rFonts w:ascii="Verdana" w:hAnsi="Verdana"/>
                <w:sz w:val="20"/>
                <w:szCs w:val="20"/>
              </w:rPr>
              <w:t>Д</w:t>
            </w:r>
            <w:r w:rsidRPr="00373E89">
              <w:rPr>
                <w:rFonts w:ascii="Verdana" w:hAnsi="Verdana"/>
                <w:sz w:val="20"/>
                <w:szCs w:val="20"/>
              </w:rPr>
              <w:t>оговора, приобретается с использованием Покупателем кредитных средств _________________________________ (наименование Банка-кредитора) по кредитному договору № ________________ от ___.__.2020 г. (именуемый в дальнейшем Кредитный договор), заключенному в городе ____________ на срок ____________ месяцев.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5D6A8B89" w14:textId="7F717A24" w:rsidR="00AF721D" w:rsidRPr="00294211" w:rsidRDefault="00294211" w:rsidP="00E44495">
            <w:pPr>
              <w:numPr>
                <w:ilvl w:val="2"/>
                <w:numId w:val="22"/>
              </w:numPr>
              <w:autoSpaceDE w:val="0"/>
              <w:autoSpaceDN w:val="0"/>
              <w:spacing w:after="0" w:line="240" w:lineRule="auto"/>
              <w:ind w:left="31" w:firstLine="83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942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Задаток, внесенный Покупателем для участия в аукционе в размере </w:t>
            </w:r>
            <w:r w:rsidRPr="002942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3 447 379 (три миллиона четыреста сорок семь тысяч триста семьдесят девять)</w:t>
            </w:r>
            <w:r w:rsidRPr="002942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942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рублей </w:t>
            </w:r>
            <w:r w:rsidRPr="002942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30</w:t>
            </w:r>
            <w:r w:rsidRPr="002942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копеек </w:t>
            </w:r>
            <w:r w:rsidRPr="002942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законодательством/НДС не облагается),</w:t>
            </w:r>
            <w:r w:rsidRPr="002942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942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засчитывается в счет оплаты цены недвижимого имущества.</w:t>
            </w: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294211" w:rsidRPr="008509DF" w14:paraId="6DD0C0DF" w14:textId="77777777" w:rsidTr="00294211">
        <w:tc>
          <w:tcPr>
            <w:tcW w:w="2757" w:type="dxa"/>
            <w:shd w:val="clear" w:color="auto" w:fill="auto"/>
          </w:tcPr>
          <w:p w14:paraId="4CE4D4E6" w14:textId="77777777" w:rsidR="00294211" w:rsidRPr="008509DF" w:rsidRDefault="00294211" w:rsidP="0029421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1C85120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7CDCFCBB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4D89669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40F0A18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0030D4B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021B02A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77024C3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743EF6B9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E8C05A7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CC1A79E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C482AF8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7A54C61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B6FE85F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F327B1F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7EAA42B4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4CDE9B3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4A8B7109" w:rsidR="00294211" w:rsidRPr="008509DF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использовании аккредитива</w:t>
            </w:r>
            <w:r>
              <w:t xml:space="preserve"> </w:t>
            </w:r>
          </w:p>
        </w:tc>
        <w:tc>
          <w:tcPr>
            <w:tcW w:w="6916" w:type="dxa"/>
            <w:shd w:val="clear" w:color="auto" w:fill="auto"/>
          </w:tcPr>
          <w:p w14:paraId="627C4D85" w14:textId="77777777" w:rsidR="00294211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</w:t>
            </w: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имущества (п. 5 ст. 488 Гражданского кодекса Российской Федерации). При этом такой залог будет являться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55B6CCB2" w14:textId="77777777" w:rsidR="00294211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0D79949" w14:textId="77777777" w:rsidR="00294211" w:rsidRPr="008076AD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2.6.1. З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алог в силу закона в пользу Продавца на объекты недвижимого имущества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устанавливается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покупке Покупател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ем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объект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недвижимого имущества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за счет собственных средств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использовании расчетов по аккредитиву или номинального счета ООО «Центр недвижимости от Сбербанка».</w:t>
            </w:r>
          </w:p>
          <w:p w14:paraId="4A207071" w14:textId="77777777" w:rsidR="00294211" w:rsidRPr="008076AD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5986809B" w14:textId="4B5C5987" w:rsidR="00294211" w:rsidRDefault="00294211" w:rsidP="00294211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>
              <w:rPr>
                <w:rFonts w:ascii="Verdana" w:hAnsi="Verdana"/>
              </w:rPr>
              <w:t xml:space="preserve">6.2. </w:t>
            </w:r>
            <w:r w:rsidRPr="008076AD">
              <w:rPr>
                <w:rFonts w:ascii="Verdana" w:hAnsi="Verdana"/>
              </w:rPr>
              <w:t>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</w:t>
            </w:r>
            <w:r>
              <w:rPr>
                <w:rFonts w:ascii="Verdana" w:hAnsi="Verdana"/>
              </w:rPr>
              <w:t xml:space="preserve"> </w:t>
            </w:r>
            <w:r w:rsidRPr="001565E2">
              <w:rPr>
                <w:rFonts w:ascii="Verdana" w:hAnsi="Verdana"/>
                <w:color w:val="000000" w:themeColor="text1"/>
              </w:rPr>
              <w:t>(совместно подать заявления о погашении залога в силу закона)</w:t>
            </w:r>
            <w:r w:rsidRPr="008076AD">
              <w:rPr>
                <w:rFonts w:ascii="Verdana" w:hAnsi="Verdana"/>
              </w:rPr>
              <w:t xml:space="preserve">, в течение </w:t>
            </w:r>
            <w:r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1800A72F" w14:textId="77777777" w:rsidR="00294211" w:rsidRDefault="00294211" w:rsidP="00294211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14:paraId="6C1A66A0" w14:textId="77777777" w:rsidR="00294211" w:rsidRPr="00672CCD" w:rsidRDefault="00294211" w:rsidP="00294211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2.6.2.</w:t>
            </w:r>
            <w:r>
              <w:t xml:space="preserve"> </w:t>
            </w:r>
            <w:r w:rsidRPr="00167E08">
              <w:rPr>
                <w:rFonts w:ascii="Verdana" w:hAnsi="Verdana"/>
              </w:rPr>
              <w:t xml:space="preserve">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10 (десяти) </w:t>
            </w:r>
            <w:r w:rsidRPr="001F2DE4">
              <w:rPr>
                <w:rFonts w:ascii="Verdana" w:hAnsi="Verdana"/>
                <w:color w:val="000000" w:themeColor="text1"/>
              </w:rPr>
              <w:t>(совместно подать заявления о погашении залога в силу закона</w:t>
            </w:r>
            <w:r>
              <w:rPr>
                <w:rFonts w:ascii="Verdana" w:hAnsi="Verdana"/>
                <w:color w:val="000000" w:themeColor="text1"/>
              </w:rPr>
              <w:t xml:space="preserve">) </w:t>
            </w:r>
            <w:r w:rsidRPr="00167E08">
              <w:rPr>
                <w:rFonts w:ascii="Verdana" w:hAnsi="Verdana"/>
              </w:rPr>
              <w:t>рабочих дней после раскрытия аккредитива.</w:t>
            </w:r>
          </w:p>
          <w:p w14:paraId="78263BCB" w14:textId="77777777" w:rsidR="00294211" w:rsidRPr="008509DF" w:rsidRDefault="00294211" w:rsidP="00294211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94211" w:rsidRPr="008509DF" w14:paraId="5EBFA9B6" w14:textId="77777777" w:rsidTr="00294211">
        <w:tc>
          <w:tcPr>
            <w:tcW w:w="2757" w:type="dxa"/>
            <w:shd w:val="clear" w:color="auto" w:fill="auto"/>
          </w:tcPr>
          <w:p w14:paraId="4BDFFCF0" w14:textId="77777777" w:rsidR="00294211" w:rsidRPr="008509DF" w:rsidRDefault="00294211" w:rsidP="0029421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6AF763EB" w14:textId="77777777" w:rsidR="00294211" w:rsidRPr="008509DF" w:rsidRDefault="00294211" w:rsidP="00294211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полной предварительной оплаты или </w:t>
            </w:r>
            <w:r>
              <w:rPr>
                <w:rFonts w:ascii="Verdana" w:hAnsi="Verdana"/>
                <w:i/>
                <w:color w:val="FF0000"/>
              </w:rPr>
              <w:t>при оплате кредитными средствами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294211" w:rsidRPr="008509DF" w:rsidRDefault="00294211" w:rsidP="0029421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1E41D077" w14:textId="77777777" w:rsidR="00294211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  <w:p w14:paraId="5DE71722" w14:textId="77777777" w:rsidR="00294211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2201713" w14:textId="40A0F56A" w:rsidR="00294211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249D9E" w14:textId="2FC11B51" w:rsidR="00294211" w:rsidRPr="00672CCD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682A3C5" w14:textId="6B211FA0" w:rsidR="008A1B72" w:rsidRPr="008509DF" w:rsidRDefault="00294211" w:rsidP="002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2.7. </w:t>
      </w:r>
      <w:r w:rsidRPr="00294211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не вправе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100% денежных средств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559"/>
      </w:tblGrid>
      <w:tr w:rsidR="009D296D" w:rsidRPr="009D296D" w14:paraId="6524CCCF" w14:textId="77777777" w:rsidTr="009D296D">
        <w:tc>
          <w:tcPr>
            <w:tcW w:w="3012" w:type="dxa"/>
            <w:shd w:val="clear" w:color="auto" w:fill="auto"/>
          </w:tcPr>
          <w:p w14:paraId="2FC05074" w14:textId="77777777" w:rsidR="009D296D" w:rsidRPr="009D296D" w:rsidRDefault="009D296D" w:rsidP="009D29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7FDB4B14" w14:textId="77777777" w:rsidR="009D296D" w:rsidRPr="009D296D" w:rsidRDefault="009D296D" w:rsidP="009D29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полной предварительной оплаты:  </w:t>
            </w:r>
          </w:p>
          <w:p w14:paraId="1ADC2F69" w14:textId="77777777" w:rsidR="009D296D" w:rsidRPr="009D296D" w:rsidRDefault="009D296D" w:rsidP="009D29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14:paraId="0C138D6A" w14:textId="77777777" w:rsidR="009D296D" w:rsidRPr="009D296D" w:rsidRDefault="009D296D" w:rsidP="009D29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3.1. не позднее 5 (пяти) рабочих дней с даты государственной регистрации перехода права собственности на недвижимое имущество к Покупателю;</w:t>
            </w:r>
          </w:p>
        </w:tc>
      </w:tr>
      <w:tr w:rsidR="009D296D" w:rsidRPr="009D296D" w14:paraId="39AD8CFE" w14:textId="77777777" w:rsidTr="009D296D">
        <w:tc>
          <w:tcPr>
            <w:tcW w:w="3012" w:type="dxa"/>
            <w:shd w:val="clear" w:color="auto" w:fill="auto"/>
          </w:tcPr>
          <w:p w14:paraId="4FD20EF8" w14:textId="77777777" w:rsidR="009D296D" w:rsidRPr="009D296D" w:rsidRDefault="009D296D" w:rsidP="009D29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8951DE7" w14:textId="77777777" w:rsidR="009D296D" w:rsidRPr="009D296D" w:rsidRDefault="009D296D" w:rsidP="009D296D">
            <w:pPr>
              <w:autoSpaceDE w:val="0"/>
              <w:autoSpaceDN w:val="0"/>
              <w:spacing w:after="0" w:line="240" w:lineRule="auto"/>
              <w:ind w:left="720"/>
              <w:contextualSpacing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использовании аккредитива или номинального счета</w:t>
            </w:r>
            <w:r w:rsidRPr="009D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ООО «ЦНС»:  </w:t>
            </w:r>
          </w:p>
          <w:p w14:paraId="1BA910A5" w14:textId="77777777" w:rsidR="009D296D" w:rsidRPr="009D296D" w:rsidRDefault="009D296D" w:rsidP="009D29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14:paraId="76C73CD4" w14:textId="2785CB74" w:rsidR="009D296D" w:rsidRPr="009D296D" w:rsidRDefault="009D296D" w:rsidP="009D29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3.1. не позднее 5 (пяти) рабочих дней с даты поступления денежных средств по Договору в 100% размере на счет Продавца.</w:t>
            </w:r>
          </w:p>
          <w:p w14:paraId="547578F1" w14:textId="77777777" w:rsidR="009D296D" w:rsidRPr="009D296D" w:rsidRDefault="009D296D" w:rsidP="009D29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коммунальными и иными организациями 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договоры в отношении недвижимого имущества.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34FDE3CD" w:rsidR="00073672" w:rsidRPr="001C1460" w:rsidRDefault="007A3022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4052E">
              <w:rPr>
                <w:sz w:val="18"/>
                <w:szCs w:val="18"/>
              </w:rPr>
              <w:t xml:space="preserve">5 (пяти)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014B54C5" w:rsidR="00566401" w:rsidRDefault="00B35891" w:rsidP="00566401">
            <w:pPr>
              <w:pStyle w:val="Default"/>
              <w:rPr>
                <w:sz w:val="18"/>
                <w:szCs w:val="18"/>
              </w:rPr>
            </w:pPr>
            <w:r w:rsidRPr="00487B5E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="00566401" w:rsidRPr="00487B5E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487B5E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566401" w:rsidRPr="00487B5E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566401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</w:t>
            </w:r>
            <w:r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в 100 % размере </w:t>
            </w:r>
            <w:r w:rsidR="00566401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на номинальном счете ООО «ЦНС»</w:t>
            </w:r>
            <w:r w:rsidR="00566401" w:rsidRPr="00487B5E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16CC3705" w14:textId="77777777" w:rsidR="003F535B" w:rsidRPr="003F535B" w:rsidRDefault="003F535B" w:rsidP="003F53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F535B">
        <w:rPr>
          <w:rFonts w:ascii="Verdana" w:eastAsia="Times New Roman" w:hAnsi="Verdana" w:cs="Times New Roman"/>
          <w:sz w:val="20"/>
          <w:szCs w:val="20"/>
          <w:lang w:eastAsia="ru-RU"/>
        </w:rPr>
        <w:t>9.2.</w:t>
      </w:r>
      <w:r w:rsidRPr="003F535B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Pr="003F53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Продавец вправе в одностороннем внесудебном порядке отказаться  от исполнения Договора (расторгнуть Договор) в следующих случаях:</w:t>
      </w:r>
    </w:p>
    <w:p w14:paraId="6C95F93D" w14:textId="380E6376" w:rsidR="004D0329" w:rsidRPr="008509DF" w:rsidRDefault="003F535B" w:rsidP="003F53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F53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9.2.1.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40632D3A" w:rsidR="00214EE9" w:rsidRPr="00214EE9" w:rsidRDefault="00E72A87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не поступление на счет Продавца оплаты цены недвижимого имущества в размере и сроки, установленные Договором более чем на 5 (пять) рабочих дней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367BDE2C" w:rsidR="00214EE9" w:rsidRPr="00214EE9" w:rsidRDefault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4CC15EB1" w:rsidR="00214EE9" w:rsidRPr="00E72A87" w:rsidRDefault="00E72A87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открыт/не продлен аккредитив в установленные Договором сроки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</w:tbl>
    <w:p w14:paraId="4BE8FBD4" w14:textId="77273BB6" w:rsid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E72A87" w:rsidRPr="00E72A87" w14:paraId="03237432" w14:textId="77777777" w:rsidTr="00D51324">
        <w:tc>
          <w:tcPr>
            <w:tcW w:w="4854" w:type="dxa"/>
            <w:shd w:val="clear" w:color="auto" w:fill="auto"/>
          </w:tcPr>
          <w:p w14:paraId="4F8A5C99" w14:textId="7948FFB4" w:rsidR="00E72A87" w:rsidRPr="00E72A87" w:rsidRDefault="00E72A87" w:rsidP="00D56C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</w:t>
            </w:r>
            <w:r w:rsidRPr="00F70C5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При расчет</w:t>
            </w:r>
            <w:r w:rsidR="00D56C9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ах</w:t>
            </w: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номинального счета ООО «ЦНС» </w:t>
            </w:r>
          </w:p>
        </w:tc>
        <w:tc>
          <w:tcPr>
            <w:tcW w:w="4717" w:type="dxa"/>
            <w:shd w:val="clear" w:color="auto" w:fill="auto"/>
          </w:tcPr>
          <w:p w14:paraId="55D0EF97" w14:textId="77777777" w:rsidR="00E72A87" w:rsidRPr="00E72A87" w:rsidRDefault="00E72A87" w:rsidP="00E72A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Покупателем не размещены денежные средства в установленные Договором сроки. </w:t>
            </w:r>
          </w:p>
          <w:p w14:paraId="0A0F2C4E" w14:textId="008694E1" w:rsidR="00E72A87" w:rsidRPr="00E72A87" w:rsidRDefault="00E72A87" w:rsidP="00E72A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23AC64DD" w14:textId="77777777" w:rsidR="00046C89" w:rsidRPr="0055668A" w:rsidRDefault="00046C89" w:rsidP="00F70C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066E7235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</w:t>
      </w:r>
      <w:r w:rsidR="002D0CC3" w:rsidRPr="00E72A87">
        <w:rPr>
          <w:rFonts w:ascii="Verdana" w:eastAsia="Times New Roman" w:hAnsi="Verdana" w:cs="Times New Roman"/>
          <w:i/>
          <w:sz w:val="20"/>
          <w:szCs w:val="20"/>
          <w:lang w:eastAsia="ru-RU"/>
        </w:rPr>
        <w:t>При этом Договор считается расторгнутым по истечении 5 (пяти) рабочих дней с даты направления Продавцом Покупателю уведомления.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21573269" w14:textId="77777777" w:rsidR="00B951BA" w:rsidRDefault="00B951BA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14:paraId="2623ECBF" w14:textId="77777777" w:rsidR="00B951BA" w:rsidRDefault="00B951BA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14:paraId="1923492C" w14:textId="77777777" w:rsidR="00B951BA" w:rsidRDefault="00B951BA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14:paraId="6EBCAA6B" w14:textId="77777777" w:rsidR="00B951BA" w:rsidRDefault="00B951BA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14:paraId="35926477" w14:textId="77777777" w:rsidR="00B951BA" w:rsidRDefault="00B951BA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14:paraId="3A563662" w14:textId="77777777" w:rsidR="00B951BA" w:rsidRDefault="00B951BA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14:paraId="21889236" w14:textId="77777777" w:rsidR="00B951BA" w:rsidRDefault="00B951BA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14:paraId="7856B757" w14:textId="36D1968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lastRenderedPageBreak/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59"/>
        <w:gridCol w:w="6596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53F809C9" w14:textId="77777777" w:rsidR="00B951BA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14:paraId="18C04ED8" w14:textId="41F1151A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51BA">
              <w:rPr>
                <w:rFonts w:ascii="Verdana" w:hAnsi="Verdana"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249D66E6" w14:textId="77777777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951BA">
              <w:rPr>
                <w:rFonts w:ascii="Verdana" w:hAnsi="Verdana"/>
                <w:bCs/>
                <w:sz w:val="20"/>
                <w:szCs w:val="20"/>
              </w:rPr>
              <w:t>Адрес: 109004, г. Москва, Известковый пер., д. 3</w:t>
            </w:r>
          </w:p>
          <w:p w14:paraId="45814265" w14:textId="77777777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951BA">
              <w:rPr>
                <w:rFonts w:ascii="Verdana" w:hAnsi="Verdana"/>
                <w:bCs/>
                <w:sz w:val="20"/>
                <w:szCs w:val="20"/>
              </w:rPr>
              <w:t xml:space="preserve">ИНН 7831001567 </w:t>
            </w:r>
          </w:p>
          <w:p w14:paraId="0ADD096A" w14:textId="77777777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951BA">
              <w:rPr>
                <w:rFonts w:ascii="Verdana" w:hAnsi="Verdana"/>
                <w:bCs/>
                <w:sz w:val="20"/>
                <w:szCs w:val="20"/>
              </w:rPr>
              <w:t>КПП 770901001/997950001</w:t>
            </w:r>
          </w:p>
          <w:p w14:paraId="5CBEF07D" w14:textId="77777777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51BA">
              <w:rPr>
                <w:rFonts w:ascii="Verdana" w:hAnsi="Verdana"/>
                <w:bCs/>
                <w:sz w:val="20"/>
                <w:szCs w:val="20"/>
              </w:rPr>
              <w:t xml:space="preserve">ОГРН 1027800000480 </w:t>
            </w:r>
            <w:r w:rsidRPr="00B951BA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241CC21B" w14:textId="77777777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51BA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31C471DA" w14:textId="7E4F3F5A" w:rsidR="004816A7" w:rsidRPr="008509DF" w:rsidRDefault="00B951BA" w:rsidP="00B951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51BA">
              <w:rPr>
                <w:rFonts w:ascii="Verdana" w:hAnsi="Verdana"/>
                <w:sz w:val="20"/>
                <w:szCs w:val="20"/>
              </w:rPr>
              <w:t>Номер счета: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3D06ABDB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="00B951BA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Иванова Н.А.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47FA8CCE" w14:textId="77777777" w:rsidR="00152A31" w:rsidRDefault="00152A31" w:rsidP="00152A31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</w:pPr>
    </w:p>
    <w:p w14:paraId="787947ED" w14:textId="57ADF771" w:rsidR="00152A31" w:rsidRPr="00152A31" w:rsidRDefault="00152A31" w:rsidP="00152A31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152A31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Публичное акционерное общество Национальный банк «ТРАСТ»</w:t>
      </w:r>
      <w:r w:rsidRPr="00152A31">
        <w:rPr>
          <w:rFonts w:ascii="Verdana" w:eastAsia="Times New Roman" w:hAnsi="Verdana" w:cs="Times New Roman"/>
          <w:i/>
          <w:sz w:val="20"/>
          <w:szCs w:val="20"/>
          <w:lang w:eastAsia="ru-RU"/>
        </w:rPr>
        <w:t>, именуемое в дальнейшем «Продавец», в лице Ивановой Наталии Александровны, действующей на основании доверенности № 92/2021 от 06 июля 2021 года, удостоверенной нотариусом гор. Москвы Красновым Германом Евгеньевичем, зарегистрировано в реестре № 77/287-Н/77-2021-17-802,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14:paraId="27CEE618" w14:textId="77777777" w:rsidTr="00515F5D">
        <w:tc>
          <w:tcPr>
            <w:tcW w:w="8646" w:type="dxa"/>
            <w:vAlign w:val="center"/>
          </w:tcPr>
          <w:p w14:paraId="57CF8C19" w14:textId="73077D1B" w:rsidR="007D770F" w:rsidRDefault="00515F5D" w:rsidP="007D770F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</w:pPr>
            <w:r w:rsidRPr="00515F5D">
              <w:rPr>
                <w:rFonts w:ascii="Verdana" w:hAnsi="Verdana"/>
                <w:sz w:val="18"/>
                <w:szCs w:val="18"/>
              </w:rPr>
              <w:t>-</w:t>
            </w:r>
            <w:r w:rsidR="007D770F">
              <w:t xml:space="preserve"> </w:t>
            </w:r>
            <w:r w:rsidR="007D770F">
              <w:tab/>
              <w:t xml:space="preserve">нежилое здание, кадастровый номер 34:03:180001:5292, площадью 133,6 </w:t>
            </w:r>
            <w:proofErr w:type="spellStart"/>
            <w:r w:rsidR="007D770F">
              <w:t>кв.м</w:t>
            </w:r>
            <w:proofErr w:type="spellEnd"/>
            <w:r w:rsidR="007D770F">
              <w:t xml:space="preserve"> (склад), адрес (местонахождение): Волгоградская область, г. Волгоград, </w:t>
            </w:r>
            <w:proofErr w:type="spellStart"/>
            <w:r w:rsidR="007D770F">
              <w:t>р.п</w:t>
            </w:r>
            <w:proofErr w:type="spellEnd"/>
            <w:r w:rsidR="007D770F">
              <w:t>. Горьковский, ул. Широкая, д.5 принадлежит Продавцу на праве собственности на основании: Передаточный акт, Выдан 25.12.2018; Договор о присоединении Акционерного общества АВТОВАЗБАНК к Публичному акционерному обществу Национальный банк «ТРАСТ», Выдан 25.12.2018; Заявление, Выдан 02.07.2018; Протокол № 07/2018, Выдан 05.05.2018; Определение суда, Выдан 04.07.2018; Протокол, № 11/2018, Выдан 25.06.2018; Заявление, Выдан 02.07.2018,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от 23.09.2020 №34:03:180001:5292-34/209/2020-22.</w:t>
            </w:r>
          </w:p>
          <w:p w14:paraId="678DDE6D" w14:textId="503E804F" w:rsidR="007D770F" w:rsidRPr="007D770F" w:rsidRDefault="007D770F" w:rsidP="007D770F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t>-</w:t>
            </w:r>
            <w:r>
              <w:tab/>
              <w:t xml:space="preserve">нежилое здание, кадастровый номер 34:03:180001:5290, площадью 112,3 </w:t>
            </w:r>
            <w:proofErr w:type="spellStart"/>
            <w:r>
              <w:t>кв.м</w:t>
            </w:r>
            <w:proofErr w:type="spellEnd"/>
            <w:r>
              <w:t xml:space="preserve">, адрес (местонахождение): Волгоградская область, г. Волгоград, </w:t>
            </w:r>
            <w:proofErr w:type="spellStart"/>
            <w:r>
              <w:t>р.п</w:t>
            </w:r>
            <w:proofErr w:type="spellEnd"/>
            <w:r>
              <w:t xml:space="preserve">. Горьковский, ул. Широкая, д.5 принадлежит Продавцу на праве собственности на основании: Передаточный акт, Выдан 25.12.2018; Договор о присоединении Акционерного общества АВТОВАЗБАНК к Публичному акционерному обществу Национальный банк «ТРАСТ», Выдан 25.12.2018; Заявление, Выдан 02.07.2018; Протокол № 07/2018, Выдан 05.05.2018; Определение суда, Выдан 04.07.2018; Протокол, № 11/2018, Выдан 25.06.2018; Заявление, Выдан 02.07.2018, о чем в Едином государственном реестре недвижимости сделана запись о регистрации, что подтверждается Выпиской из Единого государственного реестра </w:t>
            </w:r>
            <w:r w:rsidRPr="007D770F">
              <w:rPr>
                <w:rFonts w:ascii="Verdana" w:hAnsi="Verdana"/>
                <w:sz w:val="18"/>
                <w:szCs w:val="18"/>
              </w:rPr>
              <w:t>недвижимости от 23.09.2020 №34:03:180001:5290-34/209/2020-22.</w:t>
            </w:r>
          </w:p>
          <w:p w14:paraId="489AFA00" w14:textId="77777777" w:rsidR="007D770F" w:rsidRPr="007D770F" w:rsidRDefault="007D770F" w:rsidP="007D770F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7D770F">
              <w:rPr>
                <w:rFonts w:ascii="Verdana" w:hAnsi="Verdana"/>
                <w:sz w:val="18"/>
                <w:szCs w:val="18"/>
              </w:rPr>
              <w:t>-</w:t>
            </w:r>
            <w:r w:rsidRPr="007D770F">
              <w:rPr>
                <w:rFonts w:ascii="Verdana" w:hAnsi="Verdana"/>
                <w:sz w:val="18"/>
                <w:szCs w:val="18"/>
              </w:rPr>
              <w:tab/>
              <w:t xml:space="preserve">нежилое здание, кадастровый номер 34:03:180001:6210, площадью 1589,2 </w:t>
            </w:r>
            <w:proofErr w:type="spellStart"/>
            <w:r w:rsidRPr="007D770F">
              <w:rPr>
                <w:rFonts w:ascii="Verdana" w:hAnsi="Verdana"/>
                <w:sz w:val="18"/>
                <w:szCs w:val="18"/>
              </w:rPr>
              <w:t>кв.м</w:t>
            </w:r>
            <w:proofErr w:type="spellEnd"/>
            <w:r w:rsidRPr="007D770F">
              <w:rPr>
                <w:rFonts w:ascii="Verdana" w:hAnsi="Verdana"/>
                <w:sz w:val="18"/>
                <w:szCs w:val="18"/>
              </w:rPr>
              <w:t xml:space="preserve">, адрес (местонахождение): Волгоградская область, г. Волгоград, </w:t>
            </w:r>
            <w:proofErr w:type="spellStart"/>
            <w:r w:rsidRPr="007D770F">
              <w:rPr>
                <w:rFonts w:ascii="Verdana" w:hAnsi="Verdana"/>
                <w:sz w:val="18"/>
                <w:szCs w:val="18"/>
              </w:rPr>
              <w:t>р.п</w:t>
            </w:r>
            <w:proofErr w:type="spellEnd"/>
            <w:r w:rsidRPr="007D770F">
              <w:rPr>
                <w:rFonts w:ascii="Verdana" w:hAnsi="Verdana"/>
                <w:sz w:val="18"/>
                <w:szCs w:val="18"/>
              </w:rPr>
              <w:t>. Горьковский, ул. Широкая, д.5 принадлежит Продавцу на праве собственности на основании: Передаточный акт, Выдан 25.12.2018; Договор о присоединении Акционерного общества АВТОВАЗБАНК к Публичному акционерному обществу Национальный банк «ТРАСТ», Выдан 25.12.2018; Заявление, Выдан 02.07.2018; Протокол № 07/2018, Выдан 05.05.2018; Определение суда, Выдан 04.07.2018; Протокол, № 11/2018, Выдан 25.06.2018; Заявление, Выдан 02.07.2018,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от 23.09.2020 №34:03:180001:6210-34/209/2020-22.</w:t>
            </w:r>
          </w:p>
          <w:p w14:paraId="7C75BC3F" w14:textId="77777777" w:rsidR="007D770F" w:rsidRPr="007D770F" w:rsidRDefault="007D770F" w:rsidP="007D770F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7D770F">
              <w:rPr>
                <w:rFonts w:ascii="Verdana" w:hAnsi="Verdana"/>
                <w:sz w:val="18"/>
                <w:szCs w:val="18"/>
              </w:rPr>
              <w:t>-</w:t>
            </w:r>
            <w:r w:rsidRPr="007D770F">
              <w:rPr>
                <w:rFonts w:ascii="Verdana" w:hAnsi="Verdana"/>
                <w:sz w:val="18"/>
                <w:szCs w:val="18"/>
              </w:rPr>
              <w:tab/>
              <w:t xml:space="preserve">нежилое здание, кадастровый номер 34:03:180001:1824, площадью 576,9 </w:t>
            </w:r>
            <w:proofErr w:type="spellStart"/>
            <w:r w:rsidRPr="007D770F">
              <w:rPr>
                <w:rFonts w:ascii="Verdana" w:hAnsi="Verdana"/>
                <w:sz w:val="18"/>
                <w:szCs w:val="18"/>
              </w:rPr>
              <w:t>кв.м</w:t>
            </w:r>
            <w:proofErr w:type="spellEnd"/>
            <w:r w:rsidRPr="007D770F">
              <w:rPr>
                <w:rFonts w:ascii="Verdana" w:hAnsi="Verdana"/>
                <w:sz w:val="18"/>
                <w:szCs w:val="18"/>
              </w:rPr>
              <w:t xml:space="preserve">, адрес (местонахождение): Волгоградская область, г. Волгоград, </w:t>
            </w:r>
            <w:proofErr w:type="spellStart"/>
            <w:r w:rsidRPr="007D770F">
              <w:rPr>
                <w:rFonts w:ascii="Verdana" w:hAnsi="Verdana"/>
                <w:sz w:val="18"/>
                <w:szCs w:val="18"/>
              </w:rPr>
              <w:t>р.п</w:t>
            </w:r>
            <w:proofErr w:type="spellEnd"/>
            <w:r w:rsidRPr="007D770F">
              <w:rPr>
                <w:rFonts w:ascii="Verdana" w:hAnsi="Verdana"/>
                <w:sz w:val="18"/>
                <w:szCs w:val="18"/>
              </w:rPr>
              <w:t xml:space="preserve">. Горьковский, ул. Широкая, д.5 принадлежит Продавцу на праве собственности на основании: </w:t>
            </w:r>
            <w:r w:rsidRPr="007D770F">
              <w:rPr>
                <w:rFonts w:ascii="Verdana" w:hAnsi="Verdana"/>
                <w:sz w:val="18"/>
                <w:szCs w:val="18"/>
              </w:rPr>
              <w:lastRenderedPageBreak/>
              <w:t xml:space="preserve">Передаточный акт, Выдан 25.12.2018; Договор о присоединении Акционерного общества АВТОВАЗБАНК к Публичному акционерному обществу Национальный банк «ТРАСТ», Выдан 25.12.2018; Заявление, Выдан 02.07.2018; Протокол № 07/2018, Выдан 05.05.2018; Определение суда, Выдан 04.07.2018; Протокол, № 11/2018, Выдан 25.06.2018; Заявление, Выдан 02.07.2018,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от 23.09.2020 №34:03:180001:1824-34/209/2020-22.  </w:t>
            </w:r>
          </w:p>
          <w:p w14:paraId="4BC3AC74" w14:textId="77777777" w:rsidR="007D770F" w:rsidRPr="007D770F" w:rsidRDefault="007D770F" w:rsidP="007D770F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7D770F">
              <w:rPr>
                <w:rFonts w:ascii="Verdana" w:hAnsi="Verdana"/>
                <w:sz w:val="18"/>
                <w:szCs w:val="18"/>
              </w:rPr>
              <w:t>-</w:t>
            </w:r>
            <w:r w:rsidRPr="007D770F">
              <w:rPr>
                <w:rFonts w:ascii="Verdana" w:hAnsi="Verdana"/>
                <w:sz w:val="18"/>
                <w:szCs w:val="18"/>
              </w:rPr>
              <w:tab/>
              <w:t xml:space="preserve">нежилое здание, кадастровый номер 34:03:180001:1826, площадью 622,6 </w:t>
            </w:r>
            <w:proofErr w:type="spellStart"/>
            <w:r w:rsidRPr="007D770F">
              <w:rPr>
                <w:rFonts w:ascii="Verdana" w:hAnsi="Verdana"/>
                <w:sz w:val="18"/>
                <w:szCs w:val="18"/>
              </w:rPr>
              <w:t>кв.м</w:t>
            </w:r>
            <w:proofErr w:type="spellEnd"/>
            <w:r w:rsidRPr="007D770F">
              <w:rPr>
                <w:rFonts w:ascii="Verdana" w:hAnsi="Verdana"/>
                <w:sz w:val="18"/>
                <w:szCs w:val="18"/>
              </w:rPr>
              <w:t>, адрес (местонахождение): Волгоградская область, г. Волгоград, ул. Широкая, д.5 принадлежит Продавцу на праве собственности на основании: Передаточный акт, Выдан 25.12.2018; Договор о присоединении Акционерного общества АВТОВАЗБАНК к Публичному акционерному обществу Национальный банк «ТРАСТ», Выдан 25.12.2018; Заявление, Выдан 02.07.2018; Протокол № 07/2018, Выдан 05.05.2018; Определение суда, Выдан 04.07.2018; Протокол, № 11/2018, Выдан 25.06.2018; Заявление, Выдан 02.07.2018,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от 23.09.2020 №34:03:180001:1826-34/209/2020-22.</w:t>
            </w:r>
          </w:p>
          <w:p w14:paraId="2CBBC9D0" w14:textId="77777777" w:rsidR="007D770F" w:rsidRPr="007D770F" w:rsidRDefault="007D770F" w:rsidP="007D770F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7D770F">
              <w:rPr>
                <w:rFonts w:ascii="Verdana" w:hAnsi="Verdana"/>
                <w:sz w:val="18"/>
                <w:szCs w:val="18"/>
              </w:rPr>
              <w:t>-</w:t>
            </w:r>
            <w:r w:rsidRPr="007D770F">
              <w:rPr>
                <w:rFonts w:ascii="Verdana" w:hAnsi="Verdana"/>
                <w:sz w:val="18"/>
                <w:szCs w:val="18"/>
              </w:rPr>
              <w:tab/>
              <w:t xml:space="preserve">нежилое здание, кадастровый номер 34:03:180001:1823, площадью 3374,9 </w:t>
            </w:r>
            <w:proofErr w:type="spellStart"/>
            <w:r w:rsidRPr="007D770F">
              <w:rPr>
                <w:rFonts w:ascii="Verdana" w:hAnsi="Verdana"/>
                <w:sz w:val="18"/>
                <w:szCs w:val="18"/>
              </w:rPr>
              <w:t>кв.м</w:t>
            </w:r>
            <w:proofErr w:type="spellEnd"/>
            <w:r w:rsidRPr="007D770F">
              <w:rPr>
                <w:rFonts w:ascii="Verdana" w:hAnsi="Verdana"/>
                <w:sz w:val="18"/>
                <w:szCs w:val="18"/>
              </w:rPr>
              <w:t xml:space="preserve"> адрес (местонахождение): Волгоградская область, г. Волгоград, </w:t>
            </w:r>
            <w:proofErr w:type="spellStart"/>
            <w:r w:rsidRPr="007D770F">
              <w:rPr>
                <w:rFonts w:ascii="Verdana" w:hAnsi="Verdana"/>
                <w:sz w:val="18"/>
                <w:szCs w:val="18"/>
              </w:rPr>
              <w:t>р.п</w:t>
            </w:r>
            <w:proofErr w:type="spellEnd"/>
            <w:r w:rsidRPr="007D770F">
              <w:rPr>
                <w:rFonts w:ascii="Verdana" w:hAnsi="Verdana"/>
                <w:sz w:val="18"/>
                <w:szCs w:val="18"/>
              </w:rPr>
              <w:t>. Горьковский, ул. Широкая, д.5 принадлежит Продавцу на праве собственности на основании: Передаточный акт, Выдан 25.12.2018; Договор о присоединении Акционерного общества АВТОВАЗБАНК к Публичному акционерному обществу Национальный банк «ТРАСТ», Выдан 25.12.2018; Заявление, Выдан 02.07.2018; Протокол № 07/2018, Выдан 05.05.2018; Определение суда, Выдан 04.07.2018; Протокол, № 11/2018, Выдан 25.06.2018; Заявление, Выдан 02.07.2018,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от 23.09.2020 №34:03:180001:1823-34/209/2020-22.</w:t>
            </w:r>
          </w:p>
          <w:p w14:paraId="3B3A0B14" w14:textId="77777777" w:rsidR="007D770F" w:rsidRPr="007D770F" w:rsidRDefault="007D770F" w:rsidP="007D770F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7D770F">
              <w:rPr>
                <w:rFonts w:ascii="Verdana" w:hAnsi="Verdana"/>
                <w:sz w:val="18"/>
                <w:szCs w:val="18"/>
              </w:rPr>
              <w:t>-</w:t>
            </w:r>
            <w:r w:rsidRPr="007D770F">
              <w:rPr>
                <w:rFonts w:ascii="Verdana" w:hAnsi="Verdana"/>
                <w:sz w:val="18"/>
                <w:szCs w:val="18"/>
              </w:rPr>
              <w:tab/>
              <w:t xml:space="preserve">нежилое здание, кадастровый номер 34:03:180001:5291, площадью 426,5, адрес (местонахождение): Волгоградская область, г. Волгоград, </w:t>
            </w:r>
            <w:proofErr w:type="spellStart"/>
            <w:r w:rsidRPr="007D770F">
              <w:rPr>
                <w:rFonts w:ascii="Verdana" w:hAnsi="Verdana"/>
                <w:sz w:val="18"/>
                <w:szCs w:val="18"/>
              </w:rPr>
              <w:t>р.п</w:t>
            </w:r>
            <w:proofErr w:type="spellEnd"/>
            <w:r w:rsidRPr="007D770F">
              <w:rPr>
                <w:rFonts w:ascii="Verdana" w:hAnsi="Verdana"/>
                <w:sz w:val="18"/>
                <w:szCs w:val="18"/>
              </w:rPr>
              <w:t>. Горьковский, ул. Широкая, д.5 принадлежит Продавцу на праве собственности на основании: Передаточный акт, Выдан 25.12.2018; Договор о присоединении Акционерного общества АВТОВАЗБАНК к Публичному акционерному обществу Национальный банк «ТРАСТ», Выдан 25.12.2018; Заявление, Выдан 02.07.2018; Протокол № 07/2018, Выдан 05.05.2018; Определение суда, Выдан 04.07.2018; Протокол, № 11/2018, Выдан 25.06.2018; Заявление, Выдан 02.07.2018,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от 23.09.2020 №34:03:180001:5291-34/209/2020-22.</w:t>
            </w:r>
          </w:p>
          <w:p w14:paraId="0E71336F" w14:textId="3CC7C1ED" w:rsidR="00515F5D" w:rsidRDefault="007D770F" w:rsidP="007D770F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D770F">
              <w:rPr>
                <w:rFonts w:ascii="Verdana" w:hAnsi="Verdana"/>
                <w:sz w:val="18"/>
                <w:szCs w:val="18"/>
              </w:rPr>
              <w:t>-</w:t>
            </w:r>
            <w:r w:rsidRPr="007D770F">
              <w:rPr>
                <w:rFonts w:ascii="Verdana" w:hAnsi="Verdana"/>
                <w:sz w:val="18"/>
                <w:szCs w:val="18"/>
              </w:rPr>
              <w:tab/>
              <w:t xml:space="preserve">земельный участок, кадастровый номер: 34:03:180001:1057 категория земель: Земли населенных пунктов, категория земель: для размещения производственной базы, для размещения производственных зданий, площадь 16 142 </w:t>
            </w:r>
            <w:proofErr w:type="spellStart"/>
            <w:r w:rsidRPr="007D770F">
              <w:rPr>
                <w:rFonts w:ascii="Verdana" w:hAnsi="Verdana"/>
                <w:sz w:val="18"/>
                <w:szCs w:val="18"/>
              </w:rPr>
              <w:t>кв.м</w:t>
            </w:r>
            <w:proofErr w:type="spellEnd"/>
            <w:r w:rsidRPr="007D770F">
              <w:rPr>
                <w:rFonts w:ascii="Verdana" w:hAnsi="Verdana"/>
                <w:sz w:val="18"/>
                <w:szCs w:val="18"/>
              </w:rPr>
              <w:t xml:space="preserve">, адрес (местонахождение): Волгоградская область, г. Волгоград, </w:t>
            </w:r>
            <w:proofErr w:type="spellStart"/>
            <w:r w:rsidRPr="007D770F">
              <w:rPr>
                <w:rFonts w:ascii="Verdana" w:hAnsi="Verdana"/>
                <w:sz w:val="18"/>
                <w:szCs w:val="18"/>
              </w:rPr>
              <w:t>р.п</w:t>
            </w:r>
            <w:proofErr w:type="spellEnd"/>
            <w:r w:rsidRPr="007D770F">
              <w:rPr>
                <w:rFonts w:ascii="Verdana" w:hAnsi="Verdana"/>
                <w:sz w:val="18"/>
                <w:szCs w:val="18"/>
              </w:rPr>
              <w:t>. Горьковский,  ул. Широкая, д.5 принадлежит Продавцу на праве собственности на основании: Передаточный акт, Выдан 25.12.2018; Договор о присоединении Акционерного общества АВТОВАЗБАНК к Публичному акционерному обществу Национальный банк «ТРАСТ», Выдан 25.12.2018; Заявление, Выдан 02.07.2018; Протокол № 07/2018, Выдан 05.05.2018; Определение суда, Выдан 04.07.2018; Протокол, № 11/2018, Выдан 25.06.2018; Заявление, Выдан 02.07.2018,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от 23.09.2020 №34:03:180001:1057-34/209/2020-22.</w:t>
            </w:r>
          </w:p>
        </w:tc>
      </w:tr>
      <w:tr w:rsidR="00515F5D" w14:paraId="78518D45" w14:textId="77777777" w:rsidTr="00515F5D">
        <w:tc>
          <w:tcPr>
            <w:tcW w:w="8646" w:type="dxa"/>
          </w:tcPr>
          <w:p w14:paraId="475DE61C" w14:textId="472C248D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lastRenderedPageBreak/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при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7534942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E4A80" w:rsidRPr="00DE4A8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29EDF6DF" w14:textId="77777777" w:rsidR="00152A31" w:rsidRDefault="00152A3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E6DC949" w14:textId="52E157B1" w:rsidR="00DD5861" w:rsidRDefault="00152A3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Иванова Н.А.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/_____________/                   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_____________/___________/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01642D23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4B7B492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C1BAF5E" w14:textId="77777777" w:rsidR="00775555" w:rsidRPr="00F70C5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5"/>
      </w:tblGrid>
      <w:tr w:rsidR="00775555" w14:paraId="7FFA57A9" w14:textId="77777777">
        <w:trPr>
          <w:trHeight w:val="87"/>
        </w:trPr>
        <w:tc>
          <w:tcPr>
            <w:tcW w:w="4465" w:type="dxa"/>
          </w:tcPr>
          <w:p w14:paraId="42242709" w14:textId="77777777" w:rsidR="00775555" w:rsidRDefault="0077555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Банк-эмитент по аккредитиву - из топ-30 по </w:t>
            </w:r>
          </w:p>
        </w:tc>
      </w:tr>
    </w:tbl>
    <w:p w14:paraId="20ABC722" w14:textId="56201241" w:rsidR="00775555" w:rsidRPr="00775555" w:rsidRDefault="00775555" w:rsidP="0077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75555">
        <w:rPr>
          <w:rFonts w:ascii="Verdana" w:hAnsi="Verdana" w:cs="Verdana"/>
          <w:color w:val="000000"/>
          <w:sz w:val="18"/>
          <w:szCs w:val="18"/>
        </w:rPr>
        <w:t xml:space="preserve">объему капитала (прим: рейтинг доступен по ссылке: </w:t>
      </w:r>
      <w:hyperlink r:id="rId8" w:history="1">
        <w:r w:rsidRPr="000F29FB">
          <w:rPr>
            <w:rStyle w:val="af5"/>
            <w:rFonts w:ascii="Verdana" w:hAnsi="Verdana" w:cs="Verdana"/>
            <w:sz w:val="18"/>
            <w:szCs w:val="18"/>
          </w:rPr>
          <w:t>http://vid1.rian.ru/ig/ratings/banki</w:t>
        </w:r>
      </w:hyperlink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23ECF1BD" w14:textId="51A32DAA" w:rsidR="00686D08" w:rsidRPr="000C2791" w:rsidRDefault="00686D08" w:rsidP="00F70C59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</w:t>
      </w:r>
      <w:r w:rsidRPr="000C2791">
        <w:rPr>
          <w:rFonts w:ascii="Verdana" w:hAnsi="Verdana"/>
          <w:i/>
          <w:color w:val="0070C0"/>
        </w:rPr>
        <w:lastRenderedPageBreak/>
        <w:t xml:space="preserve">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4762C921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</w:t>
      </w:r>
      <w:r w:rsidR="00BA4C0A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0A8586A" w:rsidR="00686D08" w:rsidRPr="008509DF" w:rsidRDefault="00B7761E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  <w:r w:rsidRPr="00FD147B">
        <w:rPr>
          <w:rFonts w:ascii="Verdana" w:eastAsia="Times New Roman" w:hAnsi="Verdana" w:cs="Times New Roman"/>
          <w:sz w:val="20"/>
          <w:szCs w:val="20"/>
          <w:lang w:eastAsia="ru-RU"/>
        </w:rPr>
        <w:t>Возможно указание на залог кредитора</w:t>
      </w:r>
    </w:p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81269E5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="00152A31">
        <w:rPr>
          <w:rFonts w:ascii="Verdana" w:eastAsia="Times New Roman" w:hAnsi="Verdana" w:cs="Times New Roman"/>
          <w:b/>
          <w:sz w:val="20"/>
          <w:szCs w:val="20"/>
          <w:lang w:eastAsia="ru-RU"/>
        </w:rPr>
        <w:t>Иванова Н.А.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6067AA9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4E520" w14:textId="77777777" w:rsidR="0088652B" w:rsidRDefault="0088652B" w:rsidP="00E33D4F">
      <w:pPr>
        <w:spacing w:after="0" w:line="240" w:lineRule="auto"/>
      </w:pPr>
      <w:r>
        <w:separator/>
      </w:r>
    </w:p>
  </w:endnote>
  <w:endnote w:type="continuationSeparator" w:id="0">
    <w:p w14:paraId="7CE8E139" w14:textId="77777777" w:rsidR="0088652B" w:rsidRDefault="0088652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37009E5B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C59">
          <w:rPr>
            <w:noProof/>
          </w:rPr>
          <w:t>18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B0F78" w14:textId="77777777" w:rsidR="0088652B" w:rsidRDefault="0088652B" w:rsidP="00E33D4F">
      <w:pPr>
        <w:spacing w:after="0" w:line="240" w:lineRule="auto"/>
      </w:pPr>
      <w:r>
        <w:separator/>
      </w:r>
    </w:p>
  </w:footnote>
  <w:footnote w:type="continuationSeparator" w:id="0">
    <w:p w14:paraId="594158B0" w14:textId="77777777" w:rsidR="0088652B" w:rsidRDefault="0088652B" w:rsidP="00E33D4F">
      <w:pPr>
        <w:spacing w:after="0" w:line="240" w:lineRule="auto"/>
      </w:pPr>
      <w:r>
        <w:continuationSeparator/>
      </w:r>
    </w:p>
  </w:footnote>
  <w:footnote w:id="1">
    <w:p w14:paraId="2D636416" w14:textId="77777777" w:rsidR="00294211" w:rsidRPr="00120657" w:rsidRDefault="00294211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59035D48" w14:textId="77777777" w:rsidR="00294211" w:rsidRPr="00120657" w:rsidRDefault="00294211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1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65CC1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D6356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1F6D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7CE"/>
    <w:rsid w:val="00141890"/>
    <w:rsid w:val="00144FDC"/>
    <w:rsid w:val="00150E56"/>
    <w:rsid w:val="00152A31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BF6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4211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0CC3"/>
    <w:rsid w:val="002D2A49"/>
    <w:rsid w:val="002D30C1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5CC0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535B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4FA7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87B5E"/>
    <w:rsid w:val="00490F8A"/>
    <w:rsid w:val="00493494"/>
    <w:rsid w:val="00496502"/>
    <w:rsid w:val="00497C78"/>
    <w:rsid w:val="004A321F"/>
    <w:rsid w:val="004A3929"/>
    <w:rsid w:val="004A410D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3699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227"/>
    <w:rsid w:val="00526430"/>
    <w:rsid w:val="00530B22"/>
    <w:rsid w:val="00537346"/>
    <w:rsid w:val="0054117F"/>
    <w:rsid w:val="00542717"/>
    <w:rsid w:val="0054280C"/>
    <w:rsid w:val="00545918"/>
    <w:rsid w:val="0055036B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B7503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CF5"/>
    <w:rsid w:val="006E427F"/>
    <w:rsid w:val="006E4A73"/>
    <w:rsid w:val="006E5F18"/>
    <w:rsid w:val="006E683D"/>
    <w:rsid w:val="006E76AB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20E91"/>
    <w:rsid w:val="00722BC5"/>
    <w:rsid w:val="007246C9"/>
    <w:rsid w:val="00724FD5"/>
    <w:rsid w:val="00727F00"/>
    <w:rsid w:val="00731F57"/>
    <w:rsid w:val="00732D58"/>
    <w:rsid w:val="0073448E"/>
    <w:rsid w:val="00734A51"/>
    <w:rsid w:val="00734FF4"/>
    <w:rsid w:val="00737CDB"/>
    <w:rsid w:val="007411C4"/>
    <w:rsid w:val="00744679"/>
    <w:rsid w:val="00747C28"/>
    <w:rsid w:val="007504AE"/>
    <w:rsid w:val="007559A0"/>
    <w:rsid w:val="00756737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555"/>
    <w:rsid w:val="0077566E"/>
    <w:rsid w:val="00775AF0"/>
    <w:rsid w:val="007779C1"/>
    <w:rsid w:val="007805CD"/>
    <w:rsid w:val="00782927"/>
    <w:rsid w:val="007905C5"/>
    <w:rsid w:val="007914AB"/>
    <w:rsid w:val="00791981"/>
    <w:rsid w:val="00793723"/>
    <w:rsid w:val="007941A5"/>
    <w:rsid w:val="007943F6"/>
    <w:rsid w:val="007970D7"/>
    <w:rsid w:val="00797DE8"/>
    <w:rsid w:val="007A18E8"/>
    <w:rsid w:val="007A3022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0F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2B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8A0"/>
    <w:rsid w:val="008F194F"/>
    <w:rsid w:val="008F2B5B"/>
    <w:rsid w:val="008F2B99"/>
    <w:rsid w:val="008F55DE"/>
    <w:rsid w:val="008F74DF"/>
    <w:rsid w:val="00903350"/>
    <w:rsid w:val="00903F42"/>
    <w:rsid w:val="00903F5B"/>
    <w:rsid w:val="009059A8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055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0C49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96D"/>
    <w:rsid w:val="009D2CE0"/>
    <w:rsid w:val="009D5429"/>
    <w:rsid w:val="009D56EF"/>
    <w:rsid w:val="009D6025"/>
    <w:rsid w:val="009D769C"/>
    <w:rsid w:val="009E0D0E"/>
    <w:rsid w:val="009E1B2D"/>
    <w:rsid w:val="009E2280"/>
    <w:rsid w:val="009E276D"/>
    <w:rsid w:val="009E293B"/>
    <w:rsid w:val="009E3507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5891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7761E"/>
    <w:rsid w:val="00B82BAF"/>
    <w:rsid w:val="00B83979"/>
    <w:rsid w:val="00B84541"/>
    <w:rsid w:val="00B86386"/>
    <w:rsid w:val="00B86985"/>
    <w:rsid w:val="00B87012"/>
    <w:rsid w:val="00B877FA"/>
    <w:rsid w:val="00B92212"/>
    <w:rsid w:val="00B932DF"/>
    <w:rsid w:val="00B94590"/>
    <w:rsid w:val="00B951BA"/>
    <w:rsid w:val="00BA0264"/>
    <w:rsid w:val="00BA030C"/>
    <w:rsid w:val="00BA266F"/>
    <w:rsid w:val="00BA438A"/>
    <w:rsid w:val="00BA46FD"/>
    <w:rsid w:val="00BA4C0A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52E"/>
    <w:rsid w:val="00C40775"/>
    <w:rsid w:val="00C467C8"/>
    <w:rsid w:val="00C467F6"/>
    <w:rsid w:val="00C469B7"/>
    <w:rsid w:val="00C5074C"/>
    <w:rsid w:val="00C5372D"/>
    <w:rsid w:val="00C55B7E"/>
    <w:rsid w:val="00C56E5D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180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56C98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C01B5"/>
    <w:rsid w:val="00DC0C07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2A87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489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0C59"/>
    <w:rsid w:val="00F71207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659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E7BCA"/>
    <w:rsid w:val="00FF0905"/>
    <w:rsid w:val="00FF1C78"/>
    <w:rsid w:val="00FF2647"/>
    <w:rsid w:val="00FF30BA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5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775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1042-8440-4E68-9EA0-F68CE926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7477</Words>
  <Characters>42622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Саляхетдинов Данила Джяфярьевич</cp:lastModifiedBy>
  <cp:revision>6</cp:revision>
  <cp:lastPrinted>2021-06-24T12:42:00Z</cp:lastPrinted>
  <dcterms:created xsi:type="dcterms:W3CDTF">2021-09-23T16:28:00Z</dcterms:created>
  <dcterms:modified xsi:type="dcterms:W3CDTF">2021-09-24T07:50:00Z</dcterms:modified>
</cp:coreProperties>
</file>