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71A35BDC" w:rsidR="003F4D88" w:rsidRDefault="0022061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97324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973246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7A3A1B" w:rsidRPr="0022061C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="00086E5A" w:rsidRPr="002206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 w:rsidRPr="00E93BEF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E93BE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E93BE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E93BEF">
        <w:rPr>
          <w:rFonts w:ascii="Times New Roman" w:hAnsi="Times New Roman" w:cs="Times New Roman"/>
          <w:sz w:val="24"/>
          <w:szCs w:val="24"/>
        </w:rPr>
      </w:r>
      <w:r w:rsidR="00086E5A" w:rsidRPr="00E93BEF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E93BEF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E93BEF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E93BEF">
        <w:rPr>
          <w:rFonts w:ascii="Times New Roman" w:hAnsi="Times New Roman" w:cs="Times New Roman"/>
          <w:sz w:val="24"/>
          <w:szCs w:val="24"/>
        </w:rPr>
        <w:t xml:space="preserve"> №</w:t>
      </w:r>
      <w:r w:rsidRPr="00E93BEF">
        <w:rPr>
          <w:rFonts w:ascii="Times New Roman" w:hAnsi="Times New Roman" w:cs="Times New Roman"/>
          <w:sz w:val="24"/>
          <w:szCs w:val="24"/>
        </w:rPr>
        <w:t>216(7178) от 27.11.2021</w:t>
      </w:r>
      <w:r w:rsidR="00AD0413" w:rsidRPr="00E93BEF">
        <w:rPr>
          <w:rFonts w:ascii="Times New Roman" w:hAnsi="Times New Roman" w:cs="Times New Roman"/>
          <w:sz w:val="24"/>
          <w:szCs w:val="24"/>
        </w:rPr>
        <w:t xml:space="preserve">, </w:t>
      </w:r>
      <w:r w:rsidR="00973246">
        <w:rPr>
          <w:rFonts w:ascii="Times New Roman" w:hAnsi="Times New Roman" w:cs="Times New Roman"/>
          <w:sz w:val="24"/>
          <w:szCs w:val="24"/>
        </w:rPr>
        <w:t xml:space="preserve">наименование лотов </w:t>
      </w:r>
      <w:r w:rsidR="00086E5A" w:rsidRPr="00E93BEF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AC59A" w14:textId="03CD8836" w:rsidR="00973246" w:rsidRPr="00973246" w:rsidRDefault="00973246" w:rsidP="00973246">
      <w:pPr>
        <w:pStyle w:val="a6"/>
        <w:tabs>
          <w:tab w:val="left" w:pos="1134"/>
        </w:tabs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973246">
        <w:rPr>
          <w:rFonts w:eastAsiaTheme="minorHAnsi"/>
          <w:sz w:val="24"/>
          <w:szCs w:val="24"/>
          <w:lang w:eastAsia="en-US"/>
        </w:rPr>
        <w:t xml:space="preserve">Лот 1 - </w:t>
      </w:r>
      <w:proofErr w:type="spellStart"/>
      <w:r w:rsidRPr="00973246">
        <w:rPr>
          <w:rFonts w:eastAsiaTheme="minorHAnsi"/>
          <w:sz w:val="24"/>
          <w:szCs w:val="24"/>
          <w:lang w:eastAsia="en-US"/>
        </w:rPr>
        <w:t>Голубова</w:t>
      </w:r>
      <w:proofErr w:type="spellEnd"/>
      <w:r w:rsidRPr="00973246">
        <w:rPr>
          <w:rFonts w:eastAsiaTheme="minorHAnsi"/>
          <w:sz w:val="24"/>
          <w:szCs w:val="24"/>
          <w:lang w:eastAsia="en-US"/>
        </w:rPr>
        <w:t xml:space="preserve"> Рита Викторовна, Харитонов Виктор Николаевич, КД 2013/КЛВ/ГО-24 от 20.06.2013, решение </w:t>
      </w:r>
      <w:proofErr w:type="spellStart"/>
      <w:r w:rsidRPr="00973246">
        <w:rPr>
          <w:rFonts w:eastAsiaTheme="minorHAnsi"/>
          <w:sz w:val="24"/>
          <w:szCs w:val="24"/>
          <w:lang w:eastAsia="en-US"/>
        </w:rPr>
        <w:t>Cоветского</w:t>
      </w:r>
      <w:proofErr w:type="spellEnd"/>
      <w:r w:rsidRPr="00973246">
        <w:rPr>
          <w:rFonts w:eastAsiaTheme="minorHAnsi"/>
          <w:sz w:val="24"/>
          <w:szCs w:val="24"/>
          <w:lang w:eastAsia="en-US"/>
        </w:rPr>
        <w:t xml:space="preserve"> районного суда г. Краснодара от 23.11.2015 по делу 2-6267/15 (поручители Крестьянское хозяйство "Малое", ИНН 2303004583, исключён из ЕГРЮЛ)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0E77EDA7" w14:textId="77777777" w:rsidR="00973246" w:rsidRDefault="00973246" w:rsidP="00220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D37411" w14:textId="4A5040AA" w:rsidR="00973246" w:rsidRDefault="00973246" w:rsidP="00220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14 - </w:t>
      </w:r>
      <w:r w:rsidRPr="00973246">
        <w:rPr>
          <w:rFonts w:ascii="Times New Roman" w:hAnsi="Times New Roman" w:cs="Times New Roman"/>
          <w:sz w:val="24"/>
          <w:szCs w:val="24"/>
        </w:rPr>
        <w:t>ООО "НПК "Проектный Инжиниринг", ИНН 7704839042, поручитель Маслов Валентин Владимирович, КД 2016/КЛЗ/М-95 от 29.09.2016, КД 2017/КЛВ/М-15 от 02.02.2017, КД 2017/КЛВ/М-63 от 22.05.2017, определение АС г. Москвы от 06.02.2018 по делу А40-17207/2017 о включении в РТК третьей очереди, находятся в стадии банкротства.</w:t>
      </w:r>
    </w:p>
    <w:p w14:paraId="376956DF" w14:textId="02C6F807" w:rsidR="00C64766" w:rsidRPr="00C9204E" w:rsidRDefault="00C64766" w:rsidP="00220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314D8D" w14:textId="4EEC0ED4" w:rsidR="0022061C" w:rsidRDefault="0022061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101C929" w14:textId="77777777" w:rsidR="0022061C" w:rsidRPr="00A2277E" w:rsidRDefault="0022061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2061C" w:rsidRPr="00A2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71741"/>
    <w:rsid w:val="00183683"/>
    <w:rsid w:val="0022061C"/>
    <w:rsid w:val="00260228"/>
    <w:rsid w:val="002A2506"/>
    <w:rsid w:val="002E4206"/>
    <w:rsid w:val="00321709"/>
    <w:rsid w:val="003D44E3"/>
    <w:rsid w:val="003F4D88"/>
    <w:rsid w:val="007A3A1B"/>
    <w:rsid w:val="00865088"/>
    <w:rsid w:val="008F69EA"/>
    <w:rsid w:val="00964D49"/>
    <w:rsid w:val="00973246"/>
    <w:rsid w:val="00A2277E"/>
    <w:rsid w:val="00AD0413"/>
    <w:rsid w:val="00AE62B1"/>
    <w:rsid w:val="00B36AC5"/>
    <w:rsid w:val="00C64766"/>
    <w:rsid w:val="00CA3C3B"/>
    <w:rsid w:val="00E65AE5"/>
    <w:rsid w:val="00E93BEF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3246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97324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2022-04-07T14:06:00Z</dcterms:created>
  <dcterms:modified xsi:type="dcterms:W3CDTF">2022-04-07T14:06:00Z</dcterms:modified>
</cp:coreProperties>
</file>