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2C" w:rsidRPr="000D322C" w:rsidRDefault="000D322C" w:rsidP="000D322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D322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</w:t>
      </w:r>
      <w:proofErr w:type="gramStart"/>
      <w:r w:rsidRPr="000D322C">
        <w:rPr>
          <w:rFonts w:ascii="Times New Roman" w:hAnsi="Times New Roman" w:cs="Times New Roman"/>
          <w:sz w:val="20"/>
          <w:szCs w:val="20"/>
        </w:rPr>
        <w:t>1097847233351 ,</w:t>
      </w:r>
      <w:proofErr w:type="gramEnd"/>
      <w:r w:rsidRPr="000D322C">
        <w:rPr>
          <w:rFonts w:ascii="Times New Roman" w:hAnsi="Times New Roman" w:cs="Times New Roman"/>
          <w:sz w:val="20"/>
          <w:szCs w:val="20"/>
        </w:rPr>
        <w:t xml:space="preserve"> ИНН 7838430413 , 190000, Санкт-Петербург, пер. 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>, д. 5, лит. В, (495)234-04-00 (доб. 323), vega@auction-house.ru, далее -организатор торгов, ОТ), действующее на основании договора поручения с ООО «Инфо-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Медикал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 xml:space="preserve">» (ИНН 7713288306 , далее - должник), в лице конкурсного управляющего 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Гатитулина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 xml:space="preserve"> Э.Б. (ИНН 730603638271 , далее - КУ), Ассоциации «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НацАрбитр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>» (ИНН 7710480611 ), действующего на основании Решения Арбитражного суда г. Москвы от 11.04.2018 г. по делу №А40-107933/17, сообщает о проведении торгов посредством публичного предложения (далее - торги) на электронной торговой площадке АО «Российский аукционный дом» по адресу в сети Интернет: http://www.lot-online.ru// (далее - ЭП). Начало приема заявок - 09.04.2022 г. с 17 час. 00 мин.(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 xml:space="preserve">). Сокращение: календарный день - к/день. Прием заявок составляет: в 1-ом периоде - 14 к/дней без изменения нач. цены, со 2-го по 10-ый периоды - 7 к/дней, величина снижения - 7% от нач. цены Лота, установленной на 1-м периоде. Минимальная цена (цена отсечения) - 22 892 958,26 руб. </w:t>
      </w:r>
      <w:r w:rsidRPr="000D322C">
        <w:rPr>
          <w:rFonts w:ascii="Times New Roman" w:hAnsi="Times New Roman" w:cs="Times New Roman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0D322C" w:rsidRPr="000D322C" w:rsidRDefault="000D322C" w:rsidP="000D322C">
      <w:pPr>
        <w:jc w:val="both"/>
        <w:rPr>
          <w:rFonts w:ascii="Times New Roman" w:hAnsi="Times New Roman" w:cs="Times New Roman"/>
          <w:sz w:val="20"/>
          <w:szCs w:val="20"/>
        </w:rPr>
      </w:pPr>
      <w:r w:rsidRPr="000D322C">
        <w:rPr>
          <w:rFonts w:ascii="Times New Roman" w:hAnsi="Times New Roman" w:cs="Times New Roman"/>
          <w:sz w:val="20"/>
          <w:szCs w:val="20"/>
        </w:rPr>
        <w:t>Продаже подлежит имущество (далее - имущество, Лот):</w:t>
      </w:r>
    </w:p>
    <w:p w:rsidR="000D322C" w:rsidRPr="000D322C" w:rsidRDefault="000D322C" w:rsidP="000D322C">
      <w:pPr>
        <w:jc w:val="both"/>
        <w:rPr>
          <w:rFonts w:ascii="Times New Roman" w:hAnsi="Times New Roman" w:cs="Times New Roman"/>
          <w:sz w:val="20"/>
          <w:szCs w:val="20"/>
        </w:rPr>
      </w:pPr>
      <w:r w:rsidRPr="000D322C">
        <w:rPr>
          <w:rFonts w:ascii="Times New Roman" w:hAnsi="Times New Roman" w:cs="Times New Roman"/>
          <w:sz w:val="20"/>
          <w:szCs w:val="20"/>
        </w:rPr>
        <w:t xml:space="preserve">Лот </w:t>
      </w:r>
      <w:proofErr w:type="gramStart"/>
      <w:r w:rsidRPr="000D322C">
        <w:rPr>
          <w:rFonts w:ascii="Times New Roman" w:hAnsi="Times New Roman" w:cs="Times New Roman"/>
          <w:sz w:val="20"/>
          <w:szCs w:val="20"/>
        </w:rPr>
        <w:t>1 :</w:t>
      </w:r>
      <w:proofErr w:type="gramEnd"/>
      <w:r w:rsidRPr="000D322C">
        <w:rPr>
          <w:rFonts w:ascii="Times New Roman" w:hAnsi="Times New Roman" w:cs="Times New Roman"/>
          <w:sz w:val="20"/>
          <w:szCs w:val="20"/>
        </w:rPr>
        <w:t xml:space="preserve"> Имущественное право требования к Гулько Надежде Константиновне (ИНН 772494520276 ), Гулько Юрию Ильичу (ИНН 773179515177 ) и Ананко Алексею Андреевичу (ИНН 330101685291 ) в солидарном порядке в порядке субсидиарной ответственности по неисполненным обязательствам ООО «Инфо-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Медикал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>» перед его кредиторами в размере 337 826 154,36 руб. Начальная цена - 61 872 860,17 руб.</w:t>
      </w:r>
    </w:p>
    <w:p w:rsidR="000D322C" w:rsidRPr="000D322C" w:rsidRDefault="000D322C" w:rsidP="000D322C">
      <w:pPr>
        <w:jc w:val="both"/>
        <w:rPr>
          <w:rFonts w:ascii="Times New Roman" w:hAnsi="Times New Roman" w:cs="Times New Roman"/>
          <w:sz w:val="20"/>
          <w:szCs w:val="20"/>
        </w:rPr>
      </w:pPr>
      <w:r w:rsidRPr="000D322C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предварительной договоренности в рабочие дни с 11:00 до 14:00 часов, тел. КУ: 79030119551, egatitulin@gmail.com, а также у ОТ: тел. 8(812)334-20-50 (с 9.00 до 18.00 часов по 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 xml:space="preserve"> в будние дни), informmsk@auction-house.ru. Задаток - 10%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</w:t>
      </w:r>
      <w:proofErr w:type="gramStart"/>
      <w:r w:rsidRPr="000D322C">
        <w:rPr>
          <w:rFonts w:ascii="Times New Roman" w:hAnsi="Times New Roman" w:cs="Times New Roman"/>
          <w:sz w:val="20"/>
          <w:szCs w:val="20"/>
        </w:rPr>
        <w:t>7838430413 ,</w:t>
      </w:r>
      <w:proofErr w:type="gramEnd"/>
      <w:r w:rsidRPr="000D322C">
        <w:rPr>
          <w:rFonts w:ascii="Times New Roman" w:hAnsi="Times New Roman" w:cs="Times New Roman"/>
          <w:sz w:val="20"/>
          <w:szCs w:val="20"/>
        </w:rPr>
        <w:t xml:space="preserve"> КПП 783801001): №40702810855230001547 в Северо-Западном банке РФ ПАО Сбербанк г. Санкт-Петербург, к/с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0D322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0D322C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716DE1" w:rsidRDefault="000D322C" w:rsidP="000D322C">
      <w:pPr>
        <w:jc w:val="both"/>
        <w:rPr>
          <w:rFonts w:ascii="Times New Roman" w:hAnsi="Times New Roman" w:cs="Times New Roman"/>
          <w:sz w:val="20"/>
          <w:szCs w:val="20"/>
        </w:rPr>
      </w:pPr>
      <w:r w:rsidRPr="000D322C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- ДКП) размещен на ЭП. ДКП заключается с ПТ в течение 5 дней с даты получения ПТ ДКП от КУ. Оплата - в течение 30 дней со дня подписания ДКП на счет должника: р/с 40702810800000001326 в АО «Банк </w:t>
      </w:r>
      <w:proofErr w:type="spellStart"/>
      <w:r w:rsidRPr="000D322C">
        <w:rPr>
          <w:rFonts w:ascii="Times New Roman" w:hAnsi="Times New Roman" w:cs="Times New Roman"/>
          <w:sz w:val="20"/>
          <w:szCs w:val="20"/>
        </w:rPr>
        <w:t>Финам</w:t>
      </w:r>
      <w:proofErr w:type="spellEnd"/>
      <w:r w:rsidRPr="000D322C">
        <w:rPr>
          <w:rFonts w:ascii="Times New Roman" w:hAnsi="Times New Roman" w:cs="Times New Roman"/>
          <w:sz w:val="20"/>
          <w:szCs w:val="20"/>
        </w:rPr>
        <w:t>», к/с 30101810745250000604, БИК 044525604.</w:t>
      </w:r>
      <w:bookmarkEnd w:id="0"/>
    </w:p>
    <w:sectPr w:rsidR="00716DE1" w:rsidSect="000D322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A"/>
    <w:rsid w:val="000D322C"/>
    <w:rsid w:val="001A5116"/>
    <w:rsid w:val="00592C8A"/>
    <w:rsid w:val="00C44630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6D07-4225-410F-B7DB-BE0BD480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2022-04-08T08:48:00Z</dcterms:created>
  <dcterms:modified xsi:type="dcterms:W3CDTF">2022-04-08T09:01:00Z</dcterms:modified>
</cp:coreProperties>
</file>