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7FAD398D" w:rsidR="001D7929" w:rsidRPr="00224F8A" w:rsidRDefault="008B2958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273E373C" w:rsidR="001D7929" w:rsidRPr="00224F8A" w:rsidRDefault="001D7929" w:rsidP="008B2958">
      <w:pPr>
        <w:pStyle w:val="a3"/>
        <w:jc w:val="left"/>
        <w:rPr>
          <w:rFonts w:ascii="Verdana" w:hAnsi="Verdana"/>
          <w:b/>
          <w:sz w:val="20"/>
        </w:rPr>
      </w:pP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1831BE31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B2958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r w:rsidR="008B2958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«___» ________ 20</w:t>
      </w:r>
      <w:r w:rsidR="00D333A3">
        <w:rPr>
          <w:rFonts w:ascii="Verdana" w:eastAsia="Times New Roman" w:hAnsi="Verdana" w:cs="Times New Roman"/>
          <w:b/>
          <w:sz w:val="20"/>
          <w:szCs w:val="20"/>
          <w:lang w:eastAsia="ru-RU"/>
        </w:rPr>
        <w:t>22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79E08" w14:textId="7EA0456F" w:rsidR="00C72CB0" w:rsidRPr="00A60A5B" w:rsidRDefault="008B2958" w:rsidP="00C72CB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Публичное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№ 003196049, выданным Управлением </w:t>
      </w:r>
      <w:r w:rsidRPr="00A045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«Продавец», </w:t>
      </w:r>
      <w:r w:rsidR="00AA3F08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AA3F08"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AA3F08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</w:t>
      </w:r>
      <w:r w:rsidR="00AA3F08" w:rsidRPr="00AA3F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основании </w:t>
      </w:r>
      <w:r w:rsidR="00AA3F08" w:rsidRPr="00AA3F08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</w:t>
      </w:r>
      <w:r w:rsidR="00AA3F08" w:rsidRPr="00AA3F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AA3F08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</w:t>
      </w:r>
      <w:r w:rsidR="00C72CB0" w:rsidRPr="00A60A5B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8B4FE8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8B4FE8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8B4FE8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5D8A814" w14:textId="123C6264" w:rsidR="00930C3B" w:rsidRDefault="008B4FE8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именуемый (ая)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дальнейшем «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071E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Pr="002071E9">
        <w:rPr>
          <w:rFonts w:ascii="Verdana" w:hAnsi="Verdana" w:cs="Tms Rmn"/>
          <w:sz w:val="20"/>
          <w:szCs w:val="20"/>
        </w:rPr>
        <w:t xml:space="preserve">Протокола </w:t>
      </w:r>
      <w:r w:rsidR="00943158">
        <w:rPr>
          <w:rFonts w:ascii="Verdana" w:hAnsi="Verdana" w:cs="Tms Rmn"/>
          <w:sz w:val="20"/>
          <w:szCs w:val="20"/>
        </w:rPr>
        <w:t xml:space="preserve">________________ </w:t>
      </w:r>
      <w:r w:rsidR="00943158"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(указывается наименование и реквизиты документа, оформленного по итогам процедуры торгов)</w:t>
      </w:r>
      <w:r w:rsidR="0094315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>
        <w:rPr>
          <w:rFonts w:ascii="Verdana" w:hAnsi="Verdana" w:cs="Tms Rmn"/>
          <w:sz w:val="20"/>
          <w:szCs w:val="20"/>
        </w:rPr>
        <w:t xml:space="preserve">№ ___________ от ________________ </w:t>
      </w:r>
      <w:r w:rsidRPr="002071E9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15BC165D" w:rsidR="00D911F0" w:rsidRPr="008509DF" w:rsidRDefault="00BD7FC5" w:rsidP="00F32473">
      <w:pPr>
        <w:pStyle w:val="ConsNormal"/>
        <w:widowControl/>
        <w:numPr>
          <w:ilvl w:val="1"/>
          <w:numId w:val="2"/>
        </w:numPr>
        <w:tabs>
          <w:tab w:val="left" w:pos="709"/>
        </w:tabs>
        <w:ind w:left="0" w:right="0" w:firstLine="851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  <w:r w:rsidR="00F35682" w:rsidRPr="00F35682">
        <w:rPr>
          <w:rFonts w:ascii="Verdana" w:hAnsi="Verdana" w:cs="Times New Roman"/>
        </w:rPr>
        <w:t>квартиру, назначение: жилое помещение, кадастровый номер №63:32:1701001:5044, расположенное на 3 этаже 3х этажного здания, общей площадью 53,7 кв.м., адрес (местона</w:t>
      </w:r>
      <w:r w:rsidR="008B4FE8">
        <w:rPr>
          <w:rFonts w:ascii="Verdana" w:hAnsi="Verdana" w:cs="Times New Roman"/>
        </w:rPr>
        <w:t>хождение): Самарская область, муниципальный район</w:t>
      </w:r>
      <w:r w:rsidR="00F35682" w:rsidRPr="00F35682">
        <w:rPr>
          <w:rFonts w:ascii="Verdana" w:hAnsi="Verdana" w:cs="Times New Roman"/>
        </w:rPr>
        <w:t xml:space="preserve"> Ставропольский, </w:t>
      </w:r>
      <w:r w:rsidR="00DF553E">
        <w:rPr>
          <w:rFonts w:ascii="Verdana" w:hAnsi="Verdana" w:cs="Times New Roman"/>
        </w:rPr>
        <w:t xml:space="preserve">с.п.Подстепки, </w:t>
      </w:r>
      <w:r w:rsidR="00F35682" w:rsidRPr="00F35682">
        <w:rPr>
          <w:rFonts w:ascii="Verdana" w:hAnsi="Verdana" w:cs="Times New Roman"/>
        </w:rPr>
        <w:t>с</w:t>
      </w:r>
      <w:r w:rsidR="008B4FE8">
        <w:rPr>
          <w:rFonts w:ascii="Verdana" w:hAnsi="Verdana" w:cs="Times New Roman"/>
        </w:rPr>
        <w:t>.</w:t>
      </w:r>
      <w:r w:rsidR="00F35682" w:rsidRPr="00F35682">
        <w:rPr>
          <w:rFonts w:ascii="Verdana" w:hAnsi="Verdana" w:cs="Times New Roman"/>
        </w:rPr>
        <w:t xml:space="preserve">Подстепки, ул 40 лет </w:t>
      </w:r>
      <w:r w:rsidR="008B4FE8">
        <w:rPr>
          <w:rFonts w:ascii="Verdana" w:hAnsi="Verdana" w:cs="Times New Roman"/>
        </w:rPr>
        <w:t>П</w:t>
      </w:r>
      <w:r w:rsidR="00F35682" w:rsidRPr="00F35682">
        <w:rPr>
          <w:rFonts w:ascii="Verdana" w:hAnsi="Verdana" w:cs="Times New Roman"/>
        </w:rPr>
        <w:t>обеды, д 29, кв 20.</w:t>
      </w:r>
    </w:p>
    <w:p w14:paraId="7E5C715B" w14:textId="4DDFD20C" w:rsidR="00171986" w:rsidRPr="008509DF" w:rsidRDefault="00171986" w:rsidP="00F32473">
      <w:pPr>
        <w:pStyle w:val="ConsNormal"/>
        <w:widowControl/>
        <w:tabs>
          <w:tab w:val="left" w:pos="709"/>
          <w:tab w:val="left" w:pos="1080"/>
        </w:tabs>
        <w:ind w:left="567" w:right="0" w:hanging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(далее именуемое – «недвижимое имущество»).</w:t>
      </w:r>
    </w:p>
    <w:p w14:paraId="121C5402" w14:textId="2DD9128D" w:rsidR="00D911F0" w:rsidRPr="008509DF" w:rsidRDefault="007B6AF8" w:rsidP="004A41F4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7B6AF8">
        <w:rPr>
          <w:rFonts w:ascii="Verdana" w:hAnsi="Verdana" w:cs="Times New Roman"/>
        </w:rPr>
        <w:t>1.2. Недвижимое имущество принадлежит Продавцу на праве собственности на основании</w:t>
      </w:r>
      <w:r w:rsidR="00A862BC">
        <w:rPr>
          <w:rFonts w:ascii="Verdana" w:hAnsi="Verdana" w:cs="Times New Roman"/>
        </w:rPr>
        <w:t xml:space="preserve"> Протокола о признании торгов в электронной форме несостоявшимися, № </w:t>
      </w:r>
      <w:r w:rsidR="008B4FE8">
        <w:rPr>
          <w:rFonts w:ascii="Verdana" w:hAnsi="Verdana" w:cs="Times New Roman"/>
        </w:rPr>
        <w:lastRenderedPageBreak/>
        <w:t>3905-ОАОФАИ</w:t>
      </w:r>
      <w:r w:rsidR="00A862BC">
        <w:rPr>
          <w:rFonts w:ascii="Verdana" w:hAnsi="Verdana" w:cs="Times New Roman"/>
        </w:rPr>
        <w:t>/2/5, выдан 17.09.2021</w:t>
      </w:r>
      <w:r w:rsidRPr="007B6AF8">
        <w:rPr>
          <w:rFonts w:ascii="Verdana" w:hAnsi="Verdana" w:cs="Times New Roman"/>
        </w:rPr>
        <w:t>, о чем в Едином государственном реестре недвижимости сделана запись о регистрации №</w:t>
      </w:r>
      <w:r w:rsidR="00A862BC">
        <w:rPr>
          <w:rFonts w:ascii="Verdana" w:hAnsi="Verdana" w:cs="Times New Roman"/>
        </w:rPr>
        <w:t>63:32:1701001:5044-63/463/</w:t>
      </w:r>
      <w:r w:rsidR="008B4FE8">
        <w:rPr>
          <w:rFonts w:ascii="Verdana" w:hAnsi="Verdana" w:cs="Times New Roman"/>
        </w:rPr>
        <w:t>2021-10</w:t>
      </w:r>
      <w:r w:rsidRPr="007B6AF8">
        <w:rPr>
          <w:rFonts w:ascii="Verdana" w:hAnsi="Verdana" w:cs="Times New Roman"/>
        </w:rPr>
        <w:t xml:space="preserve"> от </w:t>
      </w:r>
      <w:r w:rsidR="00A862BC">
        <w:rPr>
          <w:rFonts w:ascii="Verdana" w:hAnsi="Verdana" w:cs="Times New Roman"/>
        </w:rPr>
        <w:t>01.12.2021</w:t>
      </w:r>
      <w:r w:rsidRPr="007B6AF8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 w:rsidR="008B4FE8">
        <w:rPr>
          <w:rFonts w:ascii="Verdana" w:hAnsi="Verdana" w:cs="Times New Roman"/>
        </w:rPr>
        <w:t>01.12.2021</w:t>
      </w:r>
      <w:r w:rsidRPr="007B6AF8">
        <w:rPr>
          <w:rFonts w:ascii="Verdana" w:hAnsi="Verdana" w:cs="Times New Roman"/>
        </w:rPr>
        <w:t>.</w:t>
      </w:r>
      <w:r w:rsidR="004E7E06" w:rsidRPr="008509DF">
        <w:rPr>
          <w:rFonts w:ascii="Verdana" w:hAnsi="Verdana" w:cs="Times New Roman"/>
        </w:rPr>
        <w:t xml:space="preserve"> </w:t>
      </w:r>
    </w:p>
    <w:p w14:paraId="2EE49ED7" w14:textId="14861BD5" w:rsidR="00171986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4A41F4" w:rsidRPr="008509DF" w14:paraId="7F7D3E3F" w14:textId="77777777" w:rsidTr="00A108AA">
        <w:tc>
          <w:tcPr>
            <w:tcW w:w="7196" w:type="dxa"/>
            <w:shd w:val="clear" w:color="auto" w:fill="auto"/>
          </w:tcPr>
          <w:p w14:paraId="5DD2EA8E" w14:textId="77777777" w:rsidR="004A41F4" w:rsidRPr="008509DF" w:rsidRDefault="004A41F4" w:rsidP="00A108A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978648B" w14:textId="5AC94D6B" w:rsidR="000E2F36" w:rsidRPr="00AB1561" w:rsidRDefault="000E2F36" w:rsidP="00AB156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B2C4B44" w14:textId="12D0652E" w:rsidR="008B4FE8" w:rsidRPr="008B4FE8" w:rsidRDefault="00F32473" w:rsidP="00AB1561">
      <w:pPr>
        <w:spacing w:after="0" w:line="240" w:lineRule="auto"/>
        <w:ind w:left="-113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1.5</w:t>
      </w:r>
      <w:r w:rsidR="008B4FE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B4FE8" w:rsidRPr="001F4AB1">
        <w:rPr>
          <w:rFonts w:ascii="Verdana" w:hAnsi="Verdana"/>
          <w:bCs/>
        </w:rPr>
        <w:t xml:space="preserve">   </w:t>
      </w:r>
      <w:r w:rsidR="008B4FE8" w:rsidRPr="008B4FE8">
        <w:rPr>
          <w:rFonts w:ascii="Verdana" w:hAnsi="Verdana"/>
          <w:bCs/>
          <w:sz w:val="20"/>
          <w:szCs w:val="20"/>
        </w:rPr>
        <w:t>На дату подписания Договора недвижимое имущество не отчуждено</w:t>
      </w:r>
      <w:r w:rsidR="008B4FE8" w:rsidRPr="008B4FE8">
        <w:rPr>
          <w:rFonts w:ascii="Verdana" w:hAnsi="Verdana"/>
          <w:sz w:val="20"/>
          <w:szCs w:val="20"/>
        </w:rPr>
        <w:t>, не заложено, в споре и под арестом не состоит, права на недвижимое имущество не являются предметом судебного спора.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DF553E" w:rsidRPr="001F4AB1" w14:paraId="57A7F9CE" w14:textId="77777777" w:rsidTr="00B07A65">
        <w:tc>
          <w:tcPr>
            <w:tcW w:w="2268" w:type="dxa"/>
            <w:shd w:val="clear" w:color="auto" w:fill="auto"/>
          </w:tcPr>
          <w:p w14:paraId="2FFAD488" w14:textId="77777777" w:rsidR="00DF553E" w:rsidRPr="008509DF" w:rsidRDefault="00DF553E" w:rsidP="00DF553E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1DCBCB79" w14:textId="44B83056" w:rsidR="00DF553E" w:rsidRPr="001F4AB1" w:rsidRDefault="00DF553E" w:rsidP="00DF553E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 случае не проживания/не регистрации третьих лиц </w:t>
            </w:r>
          </w:p>
        </w:tc>
        <w:tc>
          <w:tcPr>
            <w:tcW w:w="7196" w:type="dxa"/>
            <w:shd w:val="clear" w:color="auto" w:fill="auto"/>
          </w:tcPr>
          <w:p w14:paraId="2E499363" w14:textId="69231F4B" w:rsidR="00DF553E" w:rsidRPr="001F4AB1" w:rsidRDefault="00DF553E" w:rsidP="00DF55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1.6. В отчуждаемом недвижимом имуществе на дату подписания Договора на регистрационном учете никто не состоит и не проживает. </w:t>
            </w:r>
          </w:p>
        </w:tc>
      </w:tr>
      <w:tr w:rsidR="00DF553E" w:rsidRPr="001F4AB1" w14:paraId="06CFAB48" w14:textId="77777777" w:rsidTr="00B07A65">
        <w:tc>
          <w:tcPr>
            <w:tcW w:w="2268" w:type="dxa"/>
            <w:shd w:val="clear" w:color="auto" w:fill="auto"/>
          </w:tcPr>
          <w:p w14:paraId="4C4B5F7B" w14:textId="77777777" w:rsidR="00DF553E" w:rsidRPr="001F4AB1" w:rsidRDefault="00DF553E" w:rsidP="00DF553E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2</w:t>
            </w: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 </w:t>
            </w:r>
          </w:p>
          <w:p w14:paraId="16E476EF" w14:textId="6B2C280D" w:rsidR="00DF553E" w:rsidRPr="001F4AB1" w:rsidRDefault="00DF553E" w:rsidP="00DF553E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 помещения в случае наличия за</w:t>
            </w: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регистр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ированных</w:t>
            </w: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третьих лиц</w:t>
            </w:r>
          </w:p>
        </w:tc>
        <w:tc>
          <w:tcPr>
            <w:tcW w:w="7196" w:type="dxa"/>
            <w:shd w:val="clear" w:color="auto" w:fill="auto"/>
          </w:tcPr>
          <w:p w14:paraId="0F2FB42F" w14:textId="2C94D8C5" w:rsidR="00DF553E" w:rsidRDefault="00DF553E" w:rsidP="00DF55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1.6. В отчуждаемом недвижимом имуществе на дату подписания Договора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зарегистрированы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:</w:t>
            </w:r>
          </w:p>
          <w:p w14:paraId="20FEC194" w14:textId="338731A3" w:rsidR="00DF553E" w:rsidRPr="00DF553E" w:rsidRDefault="00DF553E" w:rsidP="00DF55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F55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DF55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ХХХ.ХХХ.ХХХ  ХХ.ХХ.1975 года рождения,</w:t>
            </w:r>
          </w:p>
          <w:p w14:paraId="6854FED7" w14:textId="745FD86F" w:rsidR="00DF553E" w:rsidRPr="00DF553E" w:rsidRDefault="00DF553E" w:rsidP="00DF55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F55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DF55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ХХХ.ХХХ.ХХХ  ХХ.ХХ.2008</w:t>
            </w:r>
            <w:bookmarkStart w:id="0" w:name="_GoBack"/>
            <w:bookmarkEnd w:id="0"/>
            <w:r w:rsidRPr="00DF55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года рождения,</w:t>
            </w:r>
          </w:p>
          <w:p w14:paraId="1FC1612A" w14:textId="11FEDA6C" w:rsidR="00DF553E" w:rsidRPr="00DF553E" w:rsidRDefault="00DF553E" w:rsidP="00DF55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F55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DF55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ХХХ.ХХХ.ХХХ  ХХ.ХХ.1997 года рождения,</w:t>
            </w:r>
          </w:p>
          <w:p w14:paraId="58B940AD" w14:textId="173DB1F7" w:rsidR="00DF553E" w:rsidRPr="00DF553E" w:rsidRDefault="00DF553E" w:rsidP="00DF55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F55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DF55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ХХХ.ХХХ.ХХХ  ХХ.ХХ.1974 года рождения.</w:t>
            </w:r>
          </w:p>
          <w:p w14:paraId="654CDA40" w14:textId="55F3246F" w:rsidR="00DF553E" w:rsidRPr="001F4AB1" w:rsidRDefault="00DF553E" w:rsidP="00DF55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F55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Проживающие лица отсутствуют.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DF553E" w:rsidRPr="001F4AB1" w14:paraId="0742854D" w14:textId="77777777" w:rsidTr="00C67826">
              <w:tc>
                <w:tcPr>
                  <w:tcW w:w="6970" w:type="dxa"/>
                </w:tcPr>
                <w:p w14:paraId="53ABF77E" w14:textId="77777777" w:rsidR="00DF553E" w:rsidRPr="00C67826" w:rsidRDefault="00DF553E" w:rsidP="00D2689C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DF553E" w:rsidRPr="001F4AB1" w14:paraId="18A1A9B7" w14:textId="77777777" w:rsidTr="00C67826">
              <w:tc>
                <w:tcPr>
                  <w:tcW w:w="6970" w:type="dxa"/>
                </w:tcPr>
                <w:p w14:paraId="1E009D5D" w14:textId="77777777" w:rsidR="00DF553E" w:rsidRPr="001F4AB1" w:rsidRDefault="00DF553E" w:rsidP="00DF55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D2D8838" w14:textId="7489C258" w:rsidR="00DF553E" w:rsidRPr="001F4AB1" w:rsidRDefault="00DF553E" w:rsidP="00DF55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36EE5B6" w14:textId="63D59FF7" w:rsidR="00AB1561" w:rsidRPr="008509DF" w:rsidRDefault="00AB1561" w:rsidP="00AB156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EE48E47" w14:textId="4936EA70" w:rsidR="00AA3F08" w:rsidRPr="00AA3F08" w:rsidRDefault="00F32473" w:rsidP="00AA3F08">
      <w:pPr>
        <w:pStyle w:val="Default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 w:rsidR="00DF553E">
        <w:rPr>
          <w:rFonts w:ascii="Verdana" w:eastAsia="Times New Roman" w:hAnsi="Verdana"/>
          <w:color w:val="000000" w:themeColor="text1"/>
          <w:sz w:val="20"/>
          <w:szCs w:val="20"/>
        </w:rPr>
        <w:t>7</w:t>
      </w:r>
      <w:r w:rsidR="00644E1E" w:rsidRPr="00644E1E">
        <w:rPr>
          <w:rFonts w:ascii="Verdana" w:eastAsia="Times New Roman" w:hAnsi="Verdana"/>
          <w:color w:val="000000" w:themeColor="text1"/>
          <w:sz w:val="20"/>
          <w:szCs w:val="20"/>
        </w:rPr>
        <w:t xml:space="preserve">. 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</w:t>
      </w:r>
      <w:r w:rsidR="00644E1E" w:rsidRPr="00644E1E">
        <w:rPr>
          <w:rFonts w:ascii="Verdana" w:eastAsia="Times New Roman" w:hAnsi="Verdana"/>
          <w:color w:val="000000" w:themeColor="text1"/>
          <w:sz w:val="20"/>
          <w:szCs w:val="20"/>
        </w:rPr>
        <w:lastRenderedPageBreak/>
        <w:t>цене недвижимого имущества</w:t>
      </w:r>
      <w:r w:rsidR="00DF553E">
        <w:rPr>
          <w:rFonts w:ascii="Verdana" w:eastAsia="Times New Roman" w:hAnsi="Verdana"/>
          <w:color w:val="000000" w:themeColor="text1"/>
          <w:sz w:val="20"/>
          <w:szCs w:val="20"/>
        </w:rPr>
        <w:t>.</w:t>
      </w:r>
      <w:r w:rsidR="00644E1E" w:rsidRPr="00644E1E">
        <w:rPr>
          <w:rFonts w:ascii="Verdana" w:eastAsia="Times New Roman" w:hAnsi="Verdana"/>
          <w:color w:val="000000" w:themeColor="text1"/>
          <w:sz w:val="20"/>
          <w:szCs w:val="20"/>
        </w:rPr>
        <w:t xml:space="preserve"> </w:t>
      </w:r>
      <w:r w:rsidR="00AA3F08" w:rsidRPr="00AA3F08">
        <w:rPr>
          <w:rFonts w:ascii="Verdana" w:eastAsia="Times New Roman" w:hAnsi="Verdana"/>
          <w:color w:val="000000" w:themeColor="text1"/>
          <w:sz w:val="20"/>
          <w:szCs w:val="20"/>
        </w:rPr>
        <w:t xml:space="preserve">Покупатель на дату подписания ДКП ознакомлен с объектом недвижимости и документацией на объект недвижимости, правами на земельный участок, объект недвижимости соответствует требованиям Покупателя, претензий по состоянию, качеству объекта недвижимости и документационной укомплектованности Покупатель не имеет. </w:t>
      </w:r>
    </w:p>
    <w:p w14:paraId="1D0B7BD6" w14:textId="375E10A4" w:rsidR="00930C3B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AE205C" w14:textId="074EA89E" w:rsidR="00F4047E" w:rsidRPr="00F4047E" w:rsidRDefault="00F4047E" w:rsidP="00F4047E">
      <w:pPr>
        <w:pStyle w:val="a5"/>
        <w:widowControl w:val="0"/>
        <w:numPr>
          <w:ilvl w:val="1"/>
          <w:numId w:val="27"/>
        </w:numPr>
        <w:adjustRightInd w:val="0"/>
        <w:ind w:left="0" w:firstLine="710"/>
        <w:jc w:val="both"/>
        <w:rPr>
          <w:rFonts w:ascii="Verdana" w:hAnsi="Verdana"/>
        </w:rPr>
      </w:pPr>
      <w:r w:rsidRPr="00F4047E">
        <w:rPr>
          <w:rFonts w:ascii="Verdana" w:hAnsi="Verdana"/>
        </w:rPr>
        <w:t>Цена недвижимого имущества составляет ______________________ (__________________) рублей ___ копеек, НДС не облагается на основании пп.22 п.3 ст.149 Налогового кодекса Российской Федерации.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EA2C04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67637E60" w:rsidR="00EA2C04" w:rsidRPr="008509DF" w:rsidRDefault="00EA2C04" w:rsidP="00EA2C0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1AD9F34D" w:rsidR="00EA2C04" w:rsidRPr="008509DF" w:rsidRDefault="00EA2C04" w:rsidP="00EA2C04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>2.2.1.</w:t>
            </w:r>
            <w:r w:rsidRPr="001F4AB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5 (пяти) рабочих дней с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___ Договора, суммы в размере  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(_____________) рублей ___ копеек,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НДС не облагается на основании пп.22 п.3 ст.149 Налогового кодекса Российской Федерации.</w:t>
            </w:r>
          </w:p>
        </w:tc>
      </w:tr>
      <w:tr w:rsidR="00EA2C04" w:rsidRPr="008509DF" w14:paraId="34DE43DA" w14:textId="77777777" w:rsidTr="00921B0E">
        <w:tc>
          <w:tcPr>
            <w:tcW w:w="2268" w:type="dxa"/>
            <w:shd w:val="clear" w:color="auto" w:fill="auto"/>
          </w:tcPr>
          <w:p w14:paraId="5BA6A572" w14:textId="77777777" w:rsidR="00EA2C04" w:rsidRPr="001F4AB1" w:rsidRDefault="00EA2C04" w:rsidP="00EA2C0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2325F084" w14:textId="4E98E47D" w:rsidR="00EA2C04" w:rsidRPr="001F4AB1" w:rsidRDefault="00EA2C04" w:rsidP="00EA2C0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аккредитива, в т.ч. с использованием кредитных средств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)</w:t>
            </w:r>
          </w:p>
          <w:p w14:paraId="38FE3039" w14:textId="4F673A81" w:rsidR="00EA2C04" w:rsidRPr="008509DF" w:rsidRDefault="00EA2C04" w:rsidP="00EA2C0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74505F2E" w14:textId="1F59F3E0" w:rsidR="00EA2C04" w:rsidRPr="001F4AB1" w:rsidRDefault="00EA2C04" w:rsidP="00EA2C04">
            <w:pPr>
              <w:adjustRightInd w:val="0"/>
              <w:spacing w:after="0" w:line="240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5 (пяти)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к Договору, на сумму в размере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копеек, 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>НДС не облагается на основании пп.22 п.3 ст.149 Налогового кодекса Российской Федерации.</w:t>
            </w:r>
          </w:p>
          <w:p w14:paraId="4A6060DF" w14:textId="77777777" w:rsidR="00EA2C04" w:rsidRPr="001F4AB1" w:rsidRDefault="00EA2C04" w:rsidP="00EA2C04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6E712573" w14:textId="77777777" w:rsidR="00EA2C04" w:rsidRPr="001F4AB1" w:rsidRDefault="00EA2C04" w:rsidP="00EA2C04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2.2.1.1 Сумма денежных средств в размере ______ (_______) рублей, (НДС не облагается), выплачивается Покупателем за счёт собственных средств.</w:t>
            </w:r>
          </w:p>
          <w:p w14:paraId="560264B4" w14:textId="7663970A" w:rsidR="00EA2C04" w:rsidRPr="008509DF" w:rsidRDefault="00EA2C04" w:rsidP="00C86F52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2.2.1.2. Сумма денежных средств в размере _______ (______) рублей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__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копеек, (НДС не облагается),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</w:t>
            </w:r>
            <w:r w:rsidR="0088732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лицензия ____ 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(далее по тексту – Кредитор)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</w:t>
            </w:r>
            <w:r w:rsidR="00DF553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2C04" w:rsidRPr="008509DF" w14:paraId="7EB60818" w14:textId="77777777" w:rsidTr="00921B0E">
        <w:tc>
          <w:tcPr>
            <w:tcW w:w="2268" w:type="dxa"/>
            <w:shd w:val="clear" w:color="auto" w:fill="auto"/>
          </w:tcPr>
          <w:p w14:paraId="47B8BD50" w14:textId="77777777" w:rsidR="00EA2C04" w:rsidRPr="001F4AB1" w:rsidRDefault="00EA2C04" w:rsidP="00EA2C04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оплаты  </w:t>
            </w:r>
          </w:p>
          <w:p w14:paraId="15438539" w14:textId="77777777" w:rsidR="00EA2C04" w:rsidRPr="001F4AB1" w:rsidRDefault="00EA2C04" w:rsidP="00EA2C04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5A5AA968" w14:textId="77777777" w:rsidR="00EA2C04" w:rsidRPr="001F4AB1" w:rsidRDefault="00EA2C04" w:rsidP="00EA2C04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6321E27B" w14:textId="7EB2B1F6" w:rsidR="00EA2C04" w:rsidRPr="001F4AB1" w:rsidRDefault="00EA2C04" w:rsidP="00EA2C04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(</w:t>
            </w:r>
            <w:r w:rsidR="0088732D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в том числе </w:t>
            </w:r>
            <w:r w:rsidRPr="001F4AB1">
              <w:rPr>
                <w:rFonts w:ascii="Verdana" w:hAnsi="Verdana"/>
                <w:color w:val="FF0000"/>
                <w:sz w:val="20"/>
                <w:szCs w:val="20"/>
              </w:rPr>
              <w:t xml:space="preserve">с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  <w:p w14:paraId="483C10B9" w14:textId="43E141B5" w:rsidR="00EA2C04" w:rsidRPr="008509DF" w:rsidRDefault="00EA2C04" w:rsidP="00EA2C0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13E1667D" w14:textId="77777777" w:rsidR="00EA2C04" w:rsidRPr="001F4AB1" w:rsidRDefault="00EA2C04" w:rsidP="00EA2C0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5 (пяти) рабочих дней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>с даты подписания настоящего Договора Покупатель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__ копеек, НДС не облагается на основании пп.22 п.3 ст.149 Налогового кодекса Российской Федерации.</w:t>
            </w:r>
          </w:p>
          <w:p w14:paraId="49259038" w14:textId="77777777" w:rsidR="00EA2C04" w:rsidRPr="001F4AB1" w:rsidRDefault="00EA2C04" w:rsidP="00EA2C0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11A80C5" w14:textId="77777777" w:rsidR="00EA2C04" w:rsidRPr="001F4AB1" w:rsidRDefault="00EA2C04" w:rsidP="00EA2C0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30CAE9E6" w14:textId="77777777" w:rsidR="00EA2C04" w:rsidRPr="001F4AB1" w:rsidRDefault="00EA2C04" w:rsidP="00EA2C0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(НДС не облагается), выплачивается Покупателем за счёт собственных средств.</w:t>
            </w:r>
          </w:p>
          <w:p w14:paraId="435A6A8A" w14:textId="4F4E9434" w:rsidR="00EA2C04" w:rsidRPr="008509DF" w:rsidRDefault="00EA2C04" w:rsidP="00C86F52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2.2.1.2. Сумма денежных средств в размере _______ (______) рублей </w:t>
            </w:r>
            <w:r>
              <w:rPr>
                <w:rFonts w:ascii="Verdana" w:hAnsi="Verdana"/>
                <w:sz w:val="20"/>
                <w:szCs w:val="20"/>
              </w:rPr>
              <w:t>__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копеек, (НДС не облагается),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</w:t>
            </w:r>
            <w:r w:rsidR="0008762E">
              <w:rPr>
                <w:rFonts w:ascii="Verdana" w:hAnsi="Verdana"/>
                <w:sz w:val="20"/>
                <w:szCs w:val="20"/>
              </w:rPr>
              <w:t>, лицензия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8732D" w:rsidRPr="0088732D">
              <w:rPr>
                <w:rFonts w:ascii="Verdana" w:hAnsi="Verdana"/>
                <w:sz w:val="20"/>
                <w:szCs w:val="20"/>
              </w:rPr>
              <w:t xml:space="preserve">_____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(далее по тексту – Кредитор)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</w:t>
            </w:r>
            <w:r w:rsidR="00DF553E">
              <w:rPr>
                <w:rFonts w:ascii="Verdana" w:hAnsi="Verdana"/>
                <w:sz w:val="20"/>
                <w:szCs w:val="20"/>
              </w:rPr>
              <w:t>имущество.</w:t>
            </w:r>
          </w:p>
        </w:tc>
      </w:tr>
      <w:tr w:rsidR="00EA2C04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920B519" w14:textId="77777777" w:rsidR="00EA2C04" w:rsidRPr="001F4AB1" w:rsidRDefault="00EA2C04" w:rsidP="00EA2C0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4 оплаты при расчетах с использованием средств материнского (семейного) капиталов</w:t>
            </w:r>
          </w:p>
          <w:p w14:paraId="2EB51A20" w14:textId="00F54AB2" w:rsidR="00EA2C04" w:rsidRPr="008076AD" w:rsidRDefault="00EA2C04" w:rsidP="00EA2C0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680551BE" w14:textId="77777777" w:rsidR="00EA2C04" w:rsidRPr="001F4AB1" w:rsidRDefault="00EA2C04" w:rsidP="00EA2C0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2F1DCAF4" w14:textId="067F0992" w:rsidR="00EA2C04" w:rsidRPr="001F4AB1" w:rsidRDefault="00EA2C04" w:rsidP="00EA2C0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>2.2.1.1. часть цены</w:t>
            </w:r>
            <w:r>
              <w:rPr>
                <w:rFonts w:ascii="Verdana" w:hAnsi="Verdana"/>
                <w:sz w:val="20"/>
                <w:szCs w:val="20"/>
              </w:rPr>
              <w:t xml:space="preserve"> в размере ______ руб. 00 копеек ( </w:t>
            </w:r>
            <w:r w:rsidRPr="00804F35">
              <w:rPr>
                <w:rFonts w:ascii="Verdana" w:hAnsi="Verdana"/>
                <w:sz w:val="20"/>
                <w:szCs w:val="20"/>
              </w:rPr>
              <w:t>НДС не облагается на основании пп.22 п.3 ст.149 Налогового кодекса Российской Федерации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по договору уплачивается Покупателем за счет средств </w:t>
            </w:r>
            <w:r w:rsidR="00943158">
              <w:rPr>
                <w:rFonts w:ascii="Verdana" w:hAnsi="Verdana"/>
                <w:sz w:val="20"/>
                <w:szCs w:val="20"/>
              </w:rPr>
              <w:t xml:space="preserve">Государственного сертификата на материнский (семейный) капитал Серия ___№___ выданного ______ на основании решения №____ от ___________г. Государственного учреждения – Управления пенсионного фонда Российской Федерации в ________________ на имя _____________________ </w:t>
            </w:r>
            <w:r w:rsidR="00943158" w:rsidRPr="001F4AB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>и перечисляется в счет оплаты приобретаемого имущества в установленном законом порядке и сроки. При этом Покупатель обязуется в течение 3 (трех) рабочих дней с момента заключения Договора представить в соответствующую организацию, документы, предусмотренные законодательством о предоставлении средств на приобретение жилья за счет мер государственной поддержки.</w:t>
            </w:r>
          </w:p>
          <w:p w14:paraId="74B80BD9" w14:textId="057F88C3" w:rsidR="00EA2C04" w:rsidRPr="008076AD" w:rsidRDefault="00EA2C04" w:rsidP="00E81BF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>2.2.1.2. оставшуюся часть (за минусом суммы подлежащей оплате за счет мер государственной поддержки) Покупатель выплачивает из собственных средств в течение 5 (пяти) рабочих дней с даты подписания Договора путем перечисления денежных средств на расчетный счет Продавца либо путем открытия аккредитива или перечисления денежных средств на номинальный счет Общества с ограниченной ответственностью «Центр недвижимости от Сбербанка» (ООО«ЦНС») (по согласованию между продавцом и покупателем</w:t>
            </w:r>
            <w:r w:rsidR="00E81BF1">
              <w:rPr>
                <w:rFonts w:ascii="Verdana" w:hAnsi="Verdana"/>
                <w:sz w:val="20"/>
                <w:szCs w:val="20"/>
              </w:rPr>
              <w:t xml:space="preserve"> выбирается и оставляется в договоре один вариант</w:t>
            </w:r>
            <w:r w:rsidRPr="001F4AB1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943158" w:rsidRPr="008076AD" w14:paraId="6F0C3670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6870E4F9" w14:textId="77777777" w:rsidR="00943158" w:rsidRPr="001F4AB1" w:rsidRDefault="00943158" w:rsidP="00943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5</w:t>
            </w: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оплаты при расчетах с использованием средств предназначенных для жилищного обеспечения военнослужащих и иных средств государственной</w:t>
            </w:r>
          </w:p>
          <w:p w14:paraId="7D693CCF" w14:textId="4E0D0BEF" w:rsidR="00943158" w:rsidRPr="001F4AB1" w:rsidRDefault="00943158" w:rsidP="00943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поддержки выделяемых для улучшения жилищных условий</w:t>
            </w:r>
          </w:p>
        </w:tc>
        <w:tc>
          <w:tcPr>
            <w:tcW w:w="7087" w:type="dxa"/>
            <w:shd w:val="clear" w:color="auto" w:fill="auto"/>
          </w:tcPr>
          <w:p w14:paraId="658FA3BE" w14:textId="77777777" w:rsidR="00943158" w:rsidRPr="001F4AB1" w:rsidRDefault="00943158" w:rsidP="0094315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52899AA5" w14:textId="785D7A60" w:rsidR="00943158" w:rsidRPr="001F4AB1" w:rsidRDefault="00943158" w:rsidP="0094315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>2.2.1.1. часть цены</w:t>
            </w:r>
            <w:r>
              <w:rPr>
                <w:rFonts w:ascii="Verdana" w:hAnsi="Verdana"/>
                <w:sz w:val="20"/>
                <w:szCs w:val="20"/>
              </w:rPr>
              <w:t xml:space="preserve"> в размере ______ руб. 00 копеек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DF553E" w:rsidRPr="00804F35">
              <w:rPr>
                <w:rFonts w:ascii="Verdana" w:hAnsi="Verdana"/>
                <w:sz w:val="20"/>
                <w:szCs w:val="20"/>
              </w:rPr>
              <w:t>НДС не облагается на основании пп.22 п.3 ст.149 Налогового кодекса Российской Федерации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,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по договору уплачивается Покупателем за счет ср</w:t>
            </w:r>
            <w:r>
              <w:rPr>
                <w:rFonts w:ascii="Verdana" w:hAnsi="Verdana"/>
                <w:sz w:val="20"/>
                <w:szCs w:val="20"/>
              </w:rPr>
              <w:t xml:space="preserve">едств государственной поддержки ____________________ </w:t>
            </w:r>
            <w:r w:rsidRPr="008A6C00">
              <w:rPr>
                <w:rFonts w:ascii="Verdana" w:hAnsi="Verdana"/>
                <w:i/>
                <w:sz w:val="20"/>
                <w:szCs w:val="20"/>
              </w:rPr>
              <w:t>[указать вид государственной поддержки]</w:t>
            </w:r>
            <w:r>
              <w:rPr>
                <w:rFonts w:ascii="Verdana" w:hAnsi="Verdana"/>
                <w:sz w:val="20"/>
                <w:szCs w:val="20"/>
              </w:rPr>
              <w:t xml:space="preserve">, предоставленной на основании ___________________ </w:t>
            </w:r>
            <w:r w:rsidRPr="008A6C00">
              <w:rPr>
                <w:rFonts w:ascii="Verdana" w:hAnsi="Verdana"/>
                <w:i/>
                <w:sz w:val="20"/>
                <w:szCs w:val="20"/>
              </w:rPr>
              <w:t xml:space="preserve">[указать реквизиты </w:t>
            </w:r>
            <w:r>
              <w:rPr>
                <w:rFonts w:ascii="Verdana" w:hAnsi="Verdana"/>
                <w:i/>
                <w:sz w:val="20"/>
                <w:szCs w:val="20"/>
              </w:rPr>
              <w:t>документа о предоставлении господдержки</w:t>
            </w:r>
            <w:r w:rsidRPr="008A6C00">
              <w:rPr>
                <w:rFonts w:ascii="Verdana" w:hAnsi="Verdana"/>
                <w:i/>
                <w:sz w:val="20"/>
                <w:szCs w:val="20"/>
              </w:rPr>
              <w:t xml:space="preserve"> и наименование выдавшего государственного органа]</w:t>
            </w:r>
            <w:r w:rsidRPr="008A6C0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и перечисляется в счет оплаты приобретаемого </w:t>
            </w:r>
            <w:r>
              <w:rPr>
                <w:rFonts w:ascii="Verdana" w:hAnsi="Verdana"/>
                <w:sz w:val="20"/>
                <w:szCs w:val="20"/>
              </w:rPr>
              <w:t xml:space="preserve">недвижимого </w:t>
            </w:r>
            <w:r w:rsidRPr="001F4AB1">
              <w:rPr>
                <w:rFonts w:ascii="Verdana" w:hAnsi="Verdana"/>
                <w:sz w:val="20"/>
                <w:szCs w:val="20"/>
              </w:rPr>
              <w:t>имущества в установленном законом порядке и сроки. При этом Покупатель обязуется в течение 3 (трех) рабочих дней с момента заключения Договора представить в соответствующую организацию, документы, предусмотренные законодательством о предоставлении средств на приобретение жилья за счет мер государственной поддержки.</w:t>
            </w:r>
          </w:p>
          <w:p w14:paraId="494ECC9B" w14:textId="03FE97FE" w:rsidR="00943158" w:rsidRPr="001F4AB1" w:rsidRDefault="00943158" w:rsidP="0094315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>2.2.1.2. оставшуюся часть (за минусом суммы подлежащей оплате за счет мер государственной поддержки) Покупатель выплачивает из собственных средств в течение 5 (пяти) рабочих дней с даты подписания Договора путем перечисления денежных средств на расчетный счет Продавца либо путем открытия аккредитива или перечисления денежных средств на номинальный счет Общества с ограниченной ответственностью «Центр недвижимости от Сбербанка» (ООО«ЦНС») (по согласованию между продавцом и покупателем</w:t>
            </w:r>
            <w:r>
              <w:rPr>
                <w:rFonts w:ascii="Verdana" w:hAnsi="Verdana"/>
                <w:sz w:val="20"/>
                <w:szCs w:val="20"/>
              </w:rPr>
              <w:t xml:space="preserve"> выбирается и оставляется в договоре один вариант</w:t>
            </w:r>
            <w:r w:rsidRPr="001F4AB1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</w:tbl>
    <w:p w14:paraId="7E9358A7" w14:textId="09FFC196" w:rsidR="009D6025" w:rsidRPr="008076AD" w:rsidRDefault="00F32473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32473">
        <w:rPr>
          <w:rFonts w:ascii="Verdana" w:eastAsia="Times New Roman" w:hAnsi="Verdana" w:cs="Times New Roman"/>
          <w:sz w:val="20"/>
          <w:szCs w:val="20"/>
          <w:lang w:eastAsia="ru-RU"/>
        </w:rPr>
        <w:t>2.2.2.</w:t>
      </w:r>
      <w:r w:rsidRPr="00F32473">
        <w:rPr>
          <w:rFonts w:ascii="Verdana" w:eastAsia="Times New Roman" w:hAnsi="Verdana" w:cs="Times New Roman"/>
          <w:sz w:val="20"/>
          <w:szCs w:val="20"/>
          <w:lang w:eastAsia="ru-RU"/>
        </w:rPr>
        <w:tab/>
        <w:t>Задаток, внесенный Покупателем для участия в аукционе в размере 202 100,00 (двести две тысячи сто) рублей 00 копеек НДС не облагается, засчитывается в счет оплаты цены недвижимого имущества.</w:t>
      </w:r>
    </w:p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56324681" w:rsidR="000A131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61C7B3B4" w14:textId="77777777" w:rsidR="00654F0C" w:rsidRPr="008509DF" w:rsidRDefault="00654F0C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740"/>
      </w:tblGrid>
      <w:tr w:rsidR="00654F0C" w:rsidRPr="001F4AB1" w14:paraId="2ECF3EC4" w14:textId="77777777" w:rsidTr="00B07A65">
        <w:tc>
          <w:tcPr>
            <w:tcW w:w="2757" w:type="dxa"/>
            <w:shd w:val="clear" w:color="auto" w:fill="auto"/>
          </w:tcPr>
          <w:p w14:paraId="1CBF5187" w14:textId="77777777" w:rsidR="00654F0C" w:rsidRPr="001F4AB1" w:rsidRDefault="00654F0C" w:rsidP="00B07A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2A7585E" w14:textId="77777777" w:rsidR="00654F0C" w:rsidRPr="001F4AB1" w:rsidRDefault="00654F0C" w:rsidP="00B07A65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18F6146C" w14:textId="0DB0CCEA" w:rsidR="00654F0C" w:rsidRPr="001F4AB1" w:rsidRDefault="00654F0C" w:rsidP="00B07A65">
            <w:pPr>
              <w:pStyle w:val="Default"/>
              <w:jc w:val="right"/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 xml:space="preserve">При оплате собственными средствами Покупателя с использованием расчетов по аккредитиву </w:t>
            </w:r>
            <w:r w:rsidR="004A2D1C"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 xml:space="preserve">или номинального счета ООО «ЦНС», </w:t>
            </w:r>
            <w:r w:rsidRPr="001F4AB1"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>при оплате с использованием средств материнского (семейного) капиталов федерального и регионального уровней, средств, предназначенных для</w:t>
            </w:r>
          </w:p>
          <w:p w14:paraId="337A39E5" w14:textId="77777777" w:rsidR="00654F0C" w:rsidRPr="001F4AB1" w:rsidRDefault="00654F0C" w:rsidP="00B07A65">
            <w:pPr>
              <w:pStyle w:val="Default"/>
              <w:jc w:val="right"/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>жилищного обеспечения военнослужащих и иных средств государственной</w:t>
            </w:r>
          </w:p>
          <w:p w14:paraId="730BC4AE" w14:textId="77777777" w:rsidR="00654F0C" w:rsidRPr="001F4AB1" w:rsidRDefault="00654F0C" w:rsidP="00B07A65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поддержки выделяемых для улучшения жилищных условий  </w:t>
            </w:r>
          </w:p>
        </w:tc>
        <w:tc>
          <w:tcPr>
            <w:tcW w:w="7591" w:type="dxa"/>
            <w:shd w:val="clear" w:color="auto" w:fill="auto"/>
          </w:tcPr>
          <w:p w14:paraId="258533C9" w14:textId="77B2E0FD" w:rsidR="00654F0C" w:rsidRPr="001F4AB1" w:rsidRDefault="00654F0C" w:rsidP="00B07A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Pr="001F4AB1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</w:t>
            </w:r>
            <w:r w:rsidR="004A2D1C">
              <w:rPr>
                <w:rFonts w:ascii="Verdana" w:hAnsi="Verdana"/>
                <w:sz w:val="20"/>
                <w:szCs w:val="20"/>
              </w:rPr>
              <w:t>влетворения требований Продавца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2206124" w14:textId="77777777" w:rsidR="00654F0C" w:rsidRPr="001F4AB1" w:rsidRDefault="00654F0C" w:rsidP="00B07A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2F3B619E" w14:textId="63112B81" w:rsidR="00654F0C" w:rsidRPr="001F4AB1" w:rsidRDefault="00654F0C" w:rsidP="00B07A65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1F4AB1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="004A2D1C" w:rsidRPr="004A2D1C">
              <w:rPr>
                <w:rFonts w:ascii="Verdana" w:hAnsi="Verdana"/>
                <w:i/>
              </w:rPr>
              <w:t>1</w:t>
            </w:r>
            <w:r w:rsidRPr="004A2D1C">
              <w:rPr>
                <w:rFonts w:ascii="Verdana" w:hAnsi="Verdana"/>
                <w:i/>
              </w:rPr>
              <w:t>0 (</w:t>
            </w:r>
            <w:r w:rsidR="004A2D1C" w:rsidRPr="004A2D1C">
              <w:rPr>
                <w:rFonts w:ascii="Verdana" w:hAnsi="Verdana"/>
                <w:i/>
              </w:rPr>
              <w:t>десяти</w:t>
            </w:r>
            <w:r w:rsidRPr="004A2D1C">
              <w:rPr>
                <w:rFonts w:ascii="Verdana" w:hAnsi="Verdana"/>
                <w:i/>
              </w:rPr>
              <w:t>)</w:t>
            </w:r>
            <w:r w:rsidRPr="004A2D1C">
              <w:rPr>
                <w:rFonts w:ascii="Verdana" w:hAnsi="Verdana"/>
              </w:rPr>
              <w:t xml:space="preserve"> рабочих </w:t>
            </w:r>
            <w:r w:rsidRPr="001F4AB1">
              <w:rPr>
                <w:rFonts w:ascii="Verdana" w:hAnsi="Verdana"/>
              </w:rPr>
              <w:t>дней с момента исполнения Покупателем обязательств по оплате цены недвижимого имущества в полном объеме.</w:t>
            </w:r>
          </w:p>
          <w:p w14:paraId="141CC571" w14:textId="77777777" w:rsidR="00654F0C" w:rsidRPr="001F4AB1" w:rsidRDefault="00654F0C" w:rsidP="00B07A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54F0C" w:rsidRPr="001F4AB1" w14:paraId="73D6E242" w14:textId="77777777" w:rsidTr="00B07A65">
        <w:tc>
          <w:tcPr>
            <w:tcW w:w="2757" w:type="dxa"/>
            <w:shd w:val="clear" w:color="auto" w:fill="auto"/>
          </w:tcPr>
          <w:p w14:paraId="5FA7C050" w14:textId="77777777" w:rsidR="00654F0C" w:rsidRPr="001F4AB1" w:rsidRDefault="00654F0C" w:rsidP="00B07A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4189B878" w14:textId="77777777" w:rsidR="00654F0C" w:rsidRPr="001F4AB1" w:rsidRDefault="00654F0C" w:rsidP="00B07A65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1F4AB1">
              <w:rPr>
                <w:rFonts w:ascii="Verdana" w:hAnsi="Verdana"/>
                <w:i/>
                <w:color w:val="FF0000"/>
              </w:rPr>
              <w:t xml:space="preserve">Залог не устанавливается (в случае полной предварительной оплаты или расчетов с использованием кредитных средств)  </w:t>
            </w:r>
          </w:p>
        </w:tc>
        <w:tc>
          <w:tcPr>
            <w:tcW w:w="7591" w:type="dxa"/>
            <w:shd w:val="clear" w:color="auto" w:fill="auto"/>
          </w:tcPr>
          <w:p w14:paraId="5B76B3A7" w14:textId="77777777" w:rsidR="00654F0C" w:rsidRPr="001F4AB1" w:rsidRDefault="00654F0C" w:rsidP="00B07A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15B300F4" w14:textId="77777777" w:rsidR="00654F0C" w:rsidRPr="001F4AB1" w:rsidRDefault="00654F0C" w:rsidP="00654F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7D87B076" w:rsidR="00A24C91" w:rsidRPr="00C72CB0" w:rsidRDefault="00A24C91" w:rsidP="00C72CB0">
      <w:pPr>
        <w:pStyle w:val="a5"/>
        <w:widowControl w:val="0"/>
        <w:numPr>
          <w:ilvl w:val="0"/>
          <w:numId w:val="34"/>
        </w:numPr>
        <w:shd w:val="clear" w:color="auto" w:fill="FFFFFF"/>
        <w:tabs>
          <w:tab w:val="left" w:pos="709"/>
        </w:tabs>
        <w:adjustRightInd w:val="0"/>
        <w:ind w:right="38"/>
        <w:rPr>
          <w:rFonts w:ascii="Verdana" w:hAnsi="Verdana"/>
          <w:b/>
        </w:rPr>
      </w:pPr>
      <w:r w:rsidRPr="00C72CB0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610FD07" w14:textId="77777777" w:rsidR="00654F0C" w:rsidRPr="008076AD" w:rsidRDefault="00654F0C" w:rsidP="00654F0C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 и принимается Покупателем по Акту приема-передачи (по форме Приложения №</w:t>
      </w:r>
      <w:r w:rsidRPr="00465994">
        <w:rPr>
          <w:rFonts w:ascii="Verdana" w:hAnsi="Verdana"/>
        </w:rPr>
        <w:t xml:space="preserve">1 к Договору – далее Акт приема-передачи), который подписывается Сторонами </w:t>
      </w:r>
      <w:r w:rsidRPr="005B3E90">
        <w:rPr>
          <w:rFonts w:ascii="Verdana" w:hAnsi="Verdana"/>
        </w:rPr>
        <w:t xml:space="preserve">не позднее 5 (пяти) </w:t>
      </w:r>
      <w:r w:rsidRPr="00A50E6B">
        <w:rPr>
          <w:rFonts w:ascii="Verdana" w:hAnsi="Verdana"/>
        </w:rPr>
        <w:t>рабочих</w:t>
      </w:r>
      <w:r w:rsidRPr="00465994">
        <w:rPr>
          <w:rFonts w:ascii="Verdana" w:hAnsi="Verdana"/>
        </w:rPr>
        <w:t xml:space="preserve"> дней </w:t>
      </w:r>
      <w:r w:rsidRPr="005B3E90">
        <w:rPr>
          <w:rFonts w:ascii="Verdana" w:hAnsi="Verdana"/>
        </w:rPr>
        <w:t xml:space="preserve">с даты </w:t>
      </w:r>
      <w:r w:rsidRPr="00A045F1">
        <w:rPr>
          <w:rFonts w:ascii="Verdana" w:hAnsi="Verdana"/>
        </w:rPr>
        <w:t>поступления на расчетный счет Продавца денежных средств по Договору в полном объеме.</w:t>
      </w: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20E4BB5E" w14:textId="77777777" w:rsidR="00654F0C" w:rsidRPr="001F4AB1" w:rsidRDefault="00654F0C" w:rsidP="00654F0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371"/>
      </w:tblGrid>
      <w:tr w:rsidR="00654F0C" w:rsidRPr="001F4AB1" w14:paraId="19E17E6D" w14:textId="77777777" w:rsidTr="006F6FA9">
        <w:tc>
          <w:tcPr>
            <w:tcW w:w="2269" w:type="dxa"/>
          </w:tcPr>
          <w:p w14:paraId="01F4BA0D" w14:textId="77777777" w:rsidR="00654F0C" w:rsidRPr="001F4AB1" w:rsidRDefault="00654F0C" w:rsidP="00B07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371" w:type="dxa"/>
          </w:tcPr>
          <w:p w14:paraId="24924157" w14:textId="77777777" w:rsidR="00654F0C" w:rsidRPr="001F4AB1" w:rsidRDefault="00654F0C" w:rsidP="00B07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на условиях, установленных Договором.</w:t>
            </w:r>
          </w:p>
        </w:tc>
      </w:tr>
      <w:tr w:rsidR="00654F0C" w:rsidRPr="001F4AB1" w14:paraId="1F4854DD" w14:textId="77777777" w:rsidTr="006F6FA9">
        <w:tc>
          <w:tcPr>
            <w:tcW w:w="2269" w:type="dxa"/>
          </w:tcPr>
          <w:p w14:paraId="7ABBE194" w14:textId="77777777" w:rsidR="00654F0C" w:rsidRPr="001F4AB1" w:rsidRDefault="00654F0C" w:rsidP="00B07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371" w:type="dxa"/>
          </w:tcPr>
          <w:p w14:paraId="14C9DDA2" w14:textId="77777777" w:rsidR="00654F0C" w:rsidRPr="001F4AB1" w:rsidRDefault="00654F0C" w:rsidP="00B07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</w:t>
            </w:r>
            <w:r w:rsidRPr="001F4AB1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  <w:tr w:rsidR="00654F0C" w:rsidRPr="001F4AB1" w14:paraId="592D7BB0" w14:textId="77777777" w:rsidTr="006F6FA9">
        <w:tc>
          <w:tcPr>
            <w:tcW w:w="2269" w:type="dxa"/>
          </w:tcPr>
          <w:p w14:paraId="34EC60ED" w14:textId="77777777" w:rsidR="00654F0C" w:rsidRPr="001F4AB1" w:rsidRDefault="00654F0C" w:rsidP="00B07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3 для оплаты с использованием счета ООО «ЦНС»</w:t>
            </w:r>
          </w:p>
        </w:tc>
        <w:tc>
          <w:tcPr>
            <w:tcW w:w="7371" w:type="dxa"/>
          </w:tcPr>
          <w:p w14:paraId="6B4F383D" w14:textId="60DB9A2E" w:rsidR="00654F0C" w:rsidRPr="001F4AB1" w:rsidRDefault="00654F0C" w:rsidP="007849A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</w:t>
            </w:r>
            <w:r w:rsidR="007849AB">
              <w:rPr>
                <w:rFonts w:ascii="Verdana" w:hAnsi="Verdana"/>
                <w:sz w:val="20"/>
                <w:szCs w:val="20"/>
              </w:rPr>
              <w:t>.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Документы, подтверждающие факт и условия открытия номинального счета, представить Продавцу не позднее</w:t>
            </w:r>
            <w:r w:rsidRPr="001F4AB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>1 (Одного)</w:t>
            </w:r>
            <w:r w:rsidRPr="001F4AB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>рабочего дня со дня их получения Покупателем.</w:t>
            </w:r>
          </w:p>
        </w:tc>
      </w:tr>
      <w:tr w:rsidR="00654F0C" w:rsidRPr="001F4AB1" w14:paraId="79ABB7AE" w14:textId="77777777" w:rsidTr="006F6FA9">
        <w:tc>
          <w:tcPr>
            <w:tcW w:w="2269" w:type="dxa"/>
          </w:tcPr>
          <w:p w14:paraId="40EEEEC5" w14:textId="77777777" w:rsidR="00654F0C" w:rsidRPr="001F4AB1" w:rsidRDefault="00654F0C" w:rsidP="00B07A65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4 при оплате с использованием средств материнского (семейного) капиталов федерального и регионального уровней, средств, предназначенных для</w:t>
            </w:r>
          </w:p>
          <w:p w14:paraId="294AE19F" w14:textId="77777777" w:rsidR="00654F0C" w:rsidRPr="001F4AB1" w:rsidRDefault="00654F0C" w:rsidP="00B07A65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жилищного обеспечения военнослужащих и иных средств государственной</w:t>
            </w:r>
          </w:p>
          <w:p w14:paraId="38BE5360" w14:textId="77777777" w:rsidR="00654F0C" w:rsidRPr="001F4AB1" w:rsidRDefault="00654F0C" w:rsidP="00B07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поддержки выделяемых для улучшения жилищных условий  </w:t>
            </w:r>
          </w:p>
        </w:tc>
        <w:tc>
          <w:tcPr>
            <w:tcW w:w="7371" w:type="dxa"/>
          </w:tcPr>
          <w:p w14:paraId="78914FB4" w14:textId="77777777" w:rsidR="00654F0C" w:rsidRPr="001F4AB1" w:rsidRDefault="00654F0C" w:rsidP="00B07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4.2.1. произвести оплату цены Недвижимого имущества и </w:t>
            </w:r>
            <w:r w:rsidRPr="001F4AB1">
              <w:rPr>
                <w:rFonts w:ascii="Verdana" w:hAnsi="Verdana"/>
                <w:sz w:val="20"/>
                <w:szCs w:val="20"/>
              </w:rPr>
              <w:t>представить в __________________, документы, предусмотренные законодательством о предоставлении средств на приобретение жилья за счет мер государственной поддержки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предоставления в ________________________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документов, предусмотренных законодательством о предоставлении средств на приобретение жилья за счет мер государственной поддержки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представить Продавцу не позднее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5E8ACA2D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5A10A548" w14:textId="17933B9B" w:rsidR="006F6FA9" w:rsidRPr="001F4AB1" w:rsidRDefault="006F6FA9" w:rsidP="006F6FA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4.2.7. 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(</w:t>
      </w:r>
      <w:r w:rsidR="007F6DAC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F6DAC" w:rsidRPr="007203B1">
        <w:rPr>
          <w:rFonts w:ascii="Verdana" w:eastAsia="Times New Roman" w:hAnsi="Verdana"/>
          <w:sz w:val="20"/>
          <w:szCs w:val="20"/>
          <w:lang w:eastAsia="ru-RU"/>
        </w:rPr>
        <w:t xml:space="preserve">полной предварительной оплаты или </w:t>
      </w:r>
      <w:r w:rsidR="007F6DAC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продажи с привлечением кредитных средств</w:t>
      </w:r>
      <w:r w:rsidR="007F6D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7F6DAC" w:rsidRPr="007203B1">
        <w:rPr>
          <w:rFonts w:ascii="Verdana" w:eastAsia="Times New Roman" w:hAnsi="Verdana"/>
          <w:sz w:val="20"/>
          <w:szCs w:val="20"/>
          <w:lang w:eastAsia="ru-RU"/>
        </w:rPr>
        <w:t xml:space="preserve">без </w:t>
      </w:r>
      <w:r w:rsidR="007F6DAC" w:rsidRPr="007849AB">
        <w:rPr>
          <w:rFonts w:ascii="Verdana" w:eastAsia="Times New Roman" w:hAnsi="Verdana"/>
          <w:sz w:val="20"/>
          <w:szCs w:val="20"/>
          <w:lang w:eastAsia="ru-RU"/>
        </w:rPr>
        <w:t xml:space="preserve">использования </w:t>
      </w:r>
      <w:r w:rsidR="007F6DAC" w:rsidRPr="00D2689C">
        <w:rPr>
          <w:rFonts w:ascii="Verdana" w:hAnsi="Verdana"/>
          <w:sz w:val="20"/>
          <w:szCs w:val="20"/>
        </w:rPr>
        <w:t>средств материнского (семейного) капиталов федерального и регионального уровней, средств, предназначенных для жилищного обеспечения военнослужащих и иных средств государственной поддержки выделяемых для улучшения жилищных условий</w:t>
      </w:r>
      <w:r w:rsidR="007F6DAC" w:rsidRPr="007849AB">
        <w:rPr>
          <w:rFonts w:ascii="Verdana" w:eastAsia="Times New Roman" w:hAnsi="Verdana"/>
          <w:sz w:val="20"/>
          <w:szCs w:val="20"/>
          <w:lang w:eastAsia="ru-RU"/>
        </w:rPr>
        <w:t>)</w:t>
      </w:r>
      <w:r w:rsidRPr="007849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или на период с даты регистрации ипотеки в пользу Продавца до момента ее погашения в ЕГРН (в случае продажи с </w:t>
      </w:r>
      <w:r w:rsidR="007F6DAC">
        <w:rPr>
          <w:rFonts w:ascii="Verdana" w:eastAsia="Times New Roman" w:hAnsi="Verdana" w:cs="Times New Roman"/>
          <w:sz w:val="20"/>
          <w:szCs w:val="20"/>
          <w:lang w:eastAsia="ru-RU"/>
        </w:rPr>
        <w:t>возникновением ипотеки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14:paraId="2D25FCD4" w14:textId="32513F32" w:rsidR="00703507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1F21D07" w14:textId="77777777" w:rsidR="00A63356" w:rsidRPr="008509DF" w:rsidRDefault="00A6335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B0BEF10" w14:textId="77777777" w:rsidR="00B71BB6" w:rsidRPr="001F4AB1" w:rsidRDefault="00B71BB6" w:rsidP="00B71BB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не позднее</w:t>
      </w:r>
      <w:r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</w:p>
    <w:tbl>
      <w:tblPr>
        <w:tblStyle w:val="ad"/>
        <w:tblpPr w:leftFromText="180" w:rightFromText="180" w:vertAnchor="text" w:horzAnchor="margin" w:tblpY="15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B71BB6" w:rsidRPr="001F4AB1" w14:paraId="4F7E6A02" w14:textId="77777777" w:rsidTr="00B71BB6">
        <w:tc>
          <w:tcPr>
            <w:tcW w:w="2410" w:type="dxa"/>
          </w:tcPr>
          <w:p w14:paraId="43DF2A67" w14:textId="77777777" w:rsidR="00B71BB6" w:rsidRPr="001F4AB1" w:rsidRDefault="00B71BB6" w:rsidP="00B07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636A9957" w14:textId="77777777" w:rsidR="00B71BB6" w:rsidRPr="001F4AB1" w:rsidRDefault="00B71BB6" w:rsidP="00B07A65">
            <w:pPr>
              <w:pStyle w:val="Defaul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Прямые расчеты </w:t>
            </w:r>
          </w:p>
          <w:p w14:paraId="0B899C57" w14:textId="77777777" w:rsidR="00B71BB6" w:rsidRPr="001F4AB1" w:rsidRDefault="00B71BB6" w:rsidP="00B07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</w:tcPr>
          <w:p w14:paraId="0E8E67A1" w14:textId="7E3C5B06" w:rsidR="00B71BB6" w:rsidRPr="00B71BB6" w:rsidRDefault="00B71BB6" w:rsidP="00B71BB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B71BB6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с даты поступления на расчетный счет Продавца денежных средств по Договору в полном объеме </w:t>
            </w:r>
          </w:p>
          <w:p w14:paraId="393F6124" w14:textId="13B9A6CF" w:rsidR="00B71BB6" w:rsidRPr="001F4AB1" w:rsidRDefault="00B71BB6" w:rsidP="00B07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71BB6" w:rsidRPr="001F4AB1" w14:paraId="25B6CAED" w14:textId="77777777" w:rsidTr="00B71BB6">
        <w:tc>
          <w:tcPr>
            <w:tcW w:w="2410" w:type="dxa"/>
          </w:tcPr>
          <w:p w14:paraId="3FB5B6F4" w14:textId="77777777" w:rsidR="00B71BB6" w:rsidRPr="001F4AB1" w:rsidRDefault="00B71BB6" w:rsidP="00B07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</w:p>
          <w:p w14:paraId="39387B85" w14:textId="77777777" w:rsidR="00B71BB6" w:rsidRPr="001F4AB1" w:rsidRDefault="00B71BB6" w:rsidP="00B07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7088" w:type="dxa"/>
          </w:tcPr>
          <w:p w14:paraId="46E75EBB" w14:textId="77777777" w:rsidR="00B71BB6" w:rsidRPr="001F4AB1" w:rsidRDefault="00B71BB6" w:rsidP="00B07A65">
            <w:pPr>
              <w:pStyle w:val="Default"/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1F4AB1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3529F55D" w14:textId="77777777" w:rsidR="00B71BB6" w:rsidRPr="001F4AB1" w:rsidRDefault="00B71BB6" w:rsidP="00B07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71BB6" w:rsidRPr="001F4AB1" w14:paraId="6D056097" w14:textId="77777777" w:rsidTr="00B71BB6">
        <w:tc>
          <w:tcPr>
            <w:tcW w:w="2410" w:type="dxa"/>
          </w:tcPr>
          <w:p w14:paraId="7093AD47" w14:textId="77777777" w:rsidR="00B71BB6" w:rsidRPr="001F4AB1" w:rsidRDefault="00B71BB6" w:rsidP="00B07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6C6B6C0F" w14:textId="77777777" w:rsidR="00B71BB6" w:rsidRPr="001F4AB1" w:rsidRDefault="00B71BB6" w:rsidP="00B07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Расчеты с использованием номинального счета ООО «ЦНС»</w:t>
            </w:r>
          </w:p>
        </w:tc>
        <w:tc>
          <w:tcPr>
            <w:tcW w:w="7088" w:type="dxa"/>
          </w:tcPr>
          <w:p w14:paraId="701D719C" w14:textId="77777777" w:rsidR="00B71BB6" w:rsidRPr="001F4AB1" w:rsidRDefault="00B71BB6" w:rsidP="00B07A65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1F4AB1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рабочих дней с даты размещения денежных средств по Договору на номинальном счете ООО «ЦНС» в полном объеме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349C58BF" w14:textId="77777777" w:rsidR="00B71BB6" w:rsidRPr="001F4AB1" w:rsidRDefault="00B71BB6" w:rsidP="00B07A65">
            <w:pPr>
              <w:pStyle w:val="Default"/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B71BB6" w:rsidRPr="001F4AB1" w14:paraId="521DC06F" w14:textId="77777777" w:rsidTr="00B71BB6">
        <w:tc>
          <w:tcPr>
            <w:tcW w:w="2410" w:type="dxa"/>
          </w:tcPr>
          <w:p w14:paraId="02576C75" w14:textId="77777777" w:rsidR="00B71BB6" w:rsidRPr="001F4AB1" w:rsidRDefault="00B71BB6" w:rsidP="00B07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4</w:t>
            </w:r>
          </w:p>
          <w:p w14:paraId="6EE871AF" w14:textId="77777777" w:rsidR="00B71BB6" w:rsidRPr="001F4AB1" w:rsidRDefault="00B71BB6" w:rsidP="00B07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Расчеты с использованием средств материнского (семейного) капиталов федерального и регионального уровней, средств предназначенных для жилищного обеспечения военнослужащих и иных средств государственной поддержки выделяемых для улучшения жилищных условий</w:t>
            </w:r>
          </w:p>
        </w:tc>
        <w:tc>
          <w:tcPr>
            <w:tcW w:w="7088" w:type="dxa"/>
          </w:tcPr>
          <w:p w14:paraId="665E34B8" w14:textId="77777777" w:rsidR="00B71BB6" w:rsidRPr="00B71BB6" w:rsidRDefault="00B71BB6" w:rsidP="00B07A65">
            <w:pPr>
              <w:pStyle w:val="Default"/>
              <w:jc w:val="both"/>
              <w:rPr>
                <w:rFonts w:ascii="Verdana" w:eastAsia="Times New Roman" w:hAnsi="Verdana"/>
                <w:i/>
                <w:color w:val="auto"/>
                <w:sz w:val="20"/>
                <w:szCs w:val="20"/>
                <w:lang w:eastAsia="ru-RU"/>
              </w:rPr>
            </w:pPr>
            <w:r w:rsidRPr="00B71BB6">
              <w:rPr>
                <w:rFonts w:ascii="Verdana" w:eastAsia="Times New Roman" w:hAnsi="Verdana"/>
                <w:i/>
                <w:color w:val="auto"/>
                <w:sz w:val="20"/>
                <w:szCs w:val="20"/>
                <w:lang w:eastAsia="ru-RU"/>
              </w:rPr>
              <w:t xml:space="preserve">не позднее </w:t>
            </w:r>
            <w:r w:rsidRPr="00B71BB6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5 (пяти)</w:t>
            </w:r>
            <w:r w:rsidRPr="00B71BB6">
              <w:rPr>
                <w:rFonts w:ascii="Verdana" w:eastAsia="Times New Roman" w:hAnsi="Verdana"/>
                <w:i/>
                <w:color w:val="auto"/>
                <w:sz w:val="20"/>
                <w:szCs w:val="20"/>
                <w:lang w:eastAsia="ru-RU"/>
              </w:rPr>
              <w:t xml:space="preserve"> рабочих дней (далее предусмотрена вариативность в зависимости от условий расчетов):</w:t>
            </w:r>
          </w:p>
          <w:p w14:paraId="47196836" w14:textId="77777777" w:rsidR="00B71BB6" w:rsidRPr="00B71BB6" w:rsidRDefault="00B71BB6" w:rsidP="00B07A65">
            <w:pPr>
              <w:pStyle w:val="Default"/>
              <w:jc w:val="both"/>
              <w:rPr>
                <w:rFonts w:ascii="Verdana" w:eastAsia="Times New Roman" w:hAnsi="Verdana"/>
                <w:i/>
                <w:color w:val="auto"/>
                <w:sz w:val="20"/>
                <w:szCs w:val="20"/>
                <w:lang w:eastAsia="ru-RU"/>
              </w:rPr>
            </w:pPr>
            <w:r w:rsidRPr="00B71BB6">
              <w:rPr>
                <w:rFonts w:ascii="Verdana" w:eastAsia="Times New Roman" w:hAnsi="Verdana"/>
                <w:i/>
                <w:color w:val="auto"/>
                <w:sz w:val="20"/>
                <w:szCs w:val="20"/>
                <w:lang w:eastAsia="ru-RU"/>
              </w:rPr>
              <w:t>- с даты поступления на расчетный счет Продавца части денежных средств за минусом суммы подлежащей оплате за счет мер государственной поддержки;</w:t>
            </w:r>
          </w:p>
          <w:p w14:paraId="34BFB2A4" w14:textId="77777777" w:rsidR="00B71BB6" w:rsidRPr="00B71BB6" w:rsidRDefault="00B71BB6" w:rsidP="00B07A65">
            <w:pPr>
              <w:pStyle w:val="Default"/>
              <w:jc w:val="both"/>
              <w:rPr>
                <w:rFonts w:ascii="Verdana" w:eastAsia="Times New Roman" w:hAnsi="Verdana"/>
                <w:i/>
                <w:color w:val="auto"/>
                <w:sz w:val="20"/>
                <w:szCs w:val="20"/>
                <w:lang w:eastAsia="ru-RU"/>
              </w:rPr>
            </w:pPr>
            <w:r w:rsidRPr="00B71BB6">
              <w:rPr>
                <w:rFonts w:ascii="Verdana" w:eastAsia="Times New Roman" w:hAnsi="Verdana"/>
                <w:i/>
                <w:color w:val="auto"/>
                <w:sz w:val="20"/>
                <w:szCs w:val="20"/>
                <w:lang w:eastAsia="ru-RU"/>
              </w:rPr>
              <w:t>- с даты получения Продавцом уведомления о размещении на аккредитивном счете части денежных средств по Договору за минусом суммы подлежащей оплате за счет мер государственной поддержки;</w:t>
            </w:r>
          </w:p>
          <w:p w14:paraId="3934FAF2" w14:textId="77777777" w:rsidR="00B71BB6" w:rsidRPr="00B71BB6" w:rsidRDefault="00B71BB6" w:rsidP="00B07A65">
            <w:pPr>
              <w:pStyle w:val="Default"/>
              <w:jc w:val="both"/>
              <w:rPr>
                <w:rFonts w:ascii="Verdana" w:eastAsia="Times New Roman" w:hAnsi="Verdana"/>
                <w:i/>
                <w:color w:val="auto"/>
                <w:sz w:val="20"/>
                <w:szCs w:val="20"/>
                <w:lang w:eastAsia="ru-RU"/>
              </w:rPr>
            </w:pPr>
            <w:r w:rsidRPr="00B71BB6">
              <w:rPr>
                <w:rFonts w:ascii="Verdana" w:eastAsia="Times New Roman" w:hAnsi="Verdana"/>
                <w:i/>
                <w:color w:val="auto"/>
                <w:sz w:val="20"/>
                <w:szCs w:val="20"/>
                <w:lang w:eastAsia="ru-RU"/>
              </w:rPr>
              <w:t>- с даты получения уведомления Продавцом о размещении денежных средств по Договору на номинальном счете ООО «ЦНС» за минусом суммы подлежащей оплате за счет мер государственной поддержки.</w:t>
            </w:r>
          </w:p>
          <w:p w14:paraId="408BE6B0" w14:textId="77777777" w:rsidR="00B71BB6" w:rsidRPr="001F4AB1" w:rsidRDefault="00B71BB6" w:rsidP="00B07A65">
            <w:pPr>
              <w:pStyle w:val="Default"/>
              <w:jc w:val="both"/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2CFCCF3F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50C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позднее10 </w:t>
      </w:r>
      <w:r w:rsidR="00B850C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(десяти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73F9480A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, но не более 10% от цены н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едвижимого имущества по настоящему 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E7EB6" w14:textId="190D5689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0,01% (одна сотая)</w:t>
      </w:r>
      <w:r w:rsidR="006F5AD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16A36EC7" w:rsidR="004D0329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4BB69114" w14:textId="0F198191" w:rsidR="007F6DAC" w:rsidRPr="0055668A" w:rsidRDefault="007F6DAC" w:rsidP="007F6D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9.2.1.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поступление на счет Продавца оплаты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(части цены недвижимого имущества) в размере и сроки, установленные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Договором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6263B6E" w14:textId="02427CB3" w:rsidR="007F6DAC" w:rsidRPr="00442B45" w:rsidRDefault="007F6DAC" w:rsidP="007F6DA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6DD8570" w14:textId="77777777" w:rsidR="007F6DAC" w:rsidRPr="008509DF" w:rsidRDefault="007F6DAC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816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655"/>
      </w:tblGrid>
      <w:tr w:rsidR="0017687B" w:rsidRPr="001F4AB1" w14:paraId="5DFA1034" w14:textId="77777777" w:rsidTr="0017687B">
        <w:trPr>
          <w:trHeight w:val="693"/>
        </w:trPr>
        <w:tc>
          <w:tcPr>
            <w:tcW w:w="2161" w:type="dxa"/>
            <w:shd w:val="clear" w:color="auto" w:fill="auto"/>
          </w:tcPr>
          <w:p w14:paraId="2C75C315" w14:textId="77777777" w:rsidR="0017687B" w:rsidRPr="001F4AB1" w:rsidRDefault="0017687B" w:rsidP="00B07A65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3CC9D558" w14:textId="382BDFE5" w:rsidR="0017687B" w:rsidRPr="001F4AB1" w:rsidRDefault="0017687B" w:rsidP="00B07A65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при</w:t>
            </w:r>
          </w:p>
          <w:p w14:paraId="260A6D35" w14:textId="77777777" w:rsidR="0017687B" w:rsidRPr="001F4AB1" w:rsidRDefault="0017687B" w:rsidP="00B07A65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оплате за счет мер государственной поддержки:    </w:t>
            </w:r>
          </w:p>
        </w:tc>
        <w:tc>
          <w:tcPr>
            <w:tcW w:w="7655" w:type="dxa"/>
            <w:shd w:val="clear" w:color="auto" w:fill="auto"/>
          </w:tcPr>
          <w:p w14:paraId="691B78E6" w14:textId="0C2FBED2" w:rsidR="0017687B" w:rsidRPr="001F4AB1" w:rsidRDefault="00641FC6" w:rsidP="00B07A6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2689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.2.2 </w:t>
            </w:r>
            <w:r w:rsidR="0017687B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42B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тказ</w:t>
            </w:r>
            <w:r w:rsidR="0017687B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удовлетворении заявления о предоставлении мер государственной поддержки</w:t>
            </w:r>
          </w:p>
        </w:tc>
      </w:tr>
      <w:tr w:rsidR="0017687B" w:rsidRPr="001F4AB1" w14:paraId="2BB0950C" w14:textId="77777777" w:rsidTr="0017687B">
        <w:trPr>
          <w:trHeight w:val="693"/>
        </w:trPr>
        <w:tc>
          <w:tcPr>
            <w:tcW w:w="2161" w:type="dxa"/>
            <w:shd w:val="clear" w:color="auto" w:fill="auto"/>
          </w:tcPr>
          <w:p w14:paraId="5D4C965F" w14:textId="77777777" w:rsidR="0017687B" w:rsidRPr="001F4AB1" w:rsidRDefault="0017687B" w:rsidP="00B07A65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</w:t>
            </w:r>
          </w:p>
          <w:p w14:paraId="5E31A189" w14:textId="4251327F" w:rsidR="0017687B" w:rsidRPr="001F4AB1" w:rsidRDefault="0017687B" w:rsidP="00B07A65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при аккредитивной форме расчетов</w:t>
            </w:r>
            <w:r w:rsidR="00442B45">
              <w:rPr>
                <w:rFonts w:ascii="Verdana" w:hAnsi="Verdana"/>
                <w:i/>
                <w:color w:val="FF0000"/>
                <w:sz w:val="20"/>
                <w:szCs w:val="20"/>
              </w:rPr>
              <w:t>,</w:t>
            </w:r>
          </w:p>
          <w:p w14:paraId="310EFB9B" w14:textId="77777777" w:rsidR="0017687B" w:rsidRPr="001F4AB1" w:rsidRDefault="0017687B" w:rsidP="00B07A65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оплате через номинальный счет ООО «ЦНС»:    </w:t>
            </w:r>
          </w:p>
        </w:tc>
        <w:tc>
          <w:tcPr>
            <w:tcW w:w="7655" w:type="dxa"/>
            <w:shd w:val="clear" w:color="auto" w:fill="auto"/>
          </w:tcPr>
          <w:p w14:paraId="26D7464C" w14:textId="55976E1D" w:rsidR="0017687B" w:rsidRPr="001F4AB1" w:rsidRDefault="0017687B" w:rsidP="00641FC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7F6D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7849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сли Покупателем не открыт/не продлен аккредитив</w:t>
            </w:r>
            <w:r w:rsidR="00E65AD5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 в соответствии с условиями</w:t>
            </w:r>
            <w:r w:rsidR="00E65AD5" w:rsidRPr="001F4AB1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E65AD5" w:rsidRPr="00ED3D3D">
              <w:rPr>
                <w:rFonts w:ascii="Verdana" w:hAnsi="Verdana"/>
                <w:sz w:val="20"/>
                <w:szCs w:val="20"/>
              </w:rPr>
              <w:t>Приложении №</w:t>
            </w:r>
            <w:r w:rsidR="00E65AD5" w:rsidRPr="00ED3D3D">
              <w:rPr>
                <w:rFonts w:ascii="Verdana" w:hAnsi="Verdana"/>
                <w:sz w:val="20"/>
                <w:szCs w:val="20"/>
              </w:rPr>
              <w:softHyphen/>
            </w:r>
            <w:r w:rsidR="00E65AD5" w:rsidRPr="00ED3D3D">
              <w:rPr>
                <w:rFonts w:ascii="Verdana" w:hAnsi="Verdana"/>
                <w:sz w:val="20"/>
                <w:szCs w:val="20"/>
              </w:rPr>
              <w:softHyphen/>
            </w:r>
            <w:r w:rsidR="00E65AD5" w:rsidRPr="00ED3D3D">
              <w:rPr>
                <w:rFonts w:ascii="Verdana" w:hAnsi="Verdana"/>
                <w:sz w:val="20"/>
                <w:szCs w:val="20"/>
              </w:rPr>
              <w:softHyphen/>
              <w:t xml:space="preserve">2 к </w:t>
            </w:r>
            <w:r w:rsidR="00E65AD5" w:rsidRPr="001F4AB1">
              <w:rPr>
                <w:rFonts w:ascii="Verdana" w:hAnsi="Verdana"/>
                <w:sz w:val="20"/>
                <w:szCs w:val="20"/>
              </w:rPr>
              <w:t>Договору</w:t>
            </w:r>
            <w:r w:rsidR="007849AB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7F6DAC" w:rsidRPr="001F4AB1" w14:paraId="6F182C91" w14:textId="77777777" w:rsidTr="0017687B">
        <w:trPr>
          <w:trHeight w:val="693"/>
        </w:trPr>
        <w:tc>
          <w:tcPr>
            <w:tcW w:w="2161" w:type="dxa"/>
            <w:shd w:val="clear" w:color="auto" w:fill="auto"/>
          </w:tcPr>
          <w:p w14:paraId="399B7E06" w14:textId="77777777" w:rsidR="007F6DAC" w:rsidRPr="001F4AB1" w:rsidRDefault="007F6DAC" w:rsidP="007F6DAC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3</w:t>
            </w:r>
          </w:p>
          <w:p w14:paraId="1D3E813A" w14:textId="77777777" w:rsidR="007F6DAC" w:rsidRPr="001F4AB1" w:rsidRDefault="007F6DAC" w:rsidP="007F6DAC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</w:t>
            </w:r>
          </w:p>
          <w:p w14:paraId="016DC463" w14:textId="01F047C5" w:rsidR="007F6DAC" w:rsidRPr="001F4AB1" w:rsidRDefault="007F6DAC" w:rsidP="007F6DAC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оплате через номинальный счет ООО «ЦНС»:    </w:t>
            </w:r>
          </w:p>
        </w:tc>
        <w:tc>
          <w:tcPr>
            <w:tcW w:w="7655" w:type="dxa"/>
            <w:shd w:val="clear" w:color="auto" w:fill="auto"/>
          </w:tcPr>
          <w:p w14:paraId="6B13BBCA" w14:textId="08850C30" w:rsidR="007F6DAC" w:rsidRPr="001F4AB1" w:rsidRDefault="007F6DAC" w:rsidP="007849A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если Покупателем не открыт/не продлен счет ООО «ЦНС»</w:t>
            </w:r>
            <w:r w:rsidR="007849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E4333D" w14:textId="77777777" w:rsidR="0017687B" w:rsidRPr="001F4AB1" w:rsidRDefault="0017687B" w:rsidP="0017687B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Pr="001F4AB1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Pr="001F4AB1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18E96FC" w14:textId="77777777" w:rsidR="0017687B" w:rsidRPr="001F4AB1" w:rsidRDefault="0017687B" w:rsidP="0017687B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564303A2" w14:textId="77777777" w:rsidR="0017687B" w:rsidRPr="001F4AB1" w:rsidRDefault="0017687B" w:rsidP="0017687B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</w:t>
      </w:r>
      <w:r w:rsidRPr="001F4AB1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1F4AB1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календарный день со дня направления такого уведомления Стороне-адресату в зависимости от того, что наступит ранее.</w:t>
      </w:r>
    </w:p>
    <w:p w14:paraId="63EF3FA2" w14:textId="77777777" w:rsidR="0017687B" w:rsidRPr="001F4AB1" w:rsidRDefault="0017687B" w:rsidP="001768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10.2. Во всем остальном, что не предусмотрено настоящим Договором, Стороны руководствуются законодательством РФ.</w:t>
      </w:r>
    </w:p>
    <w:p w14:paraId="6C6910BA" w14:textId="77777777" w:rsidR="0017687B" w:rsidRPr="001F4AB1" w:rsidRDefault="0017687B" w:rsidP="0017687B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10.3. Настоящий Договор составлен и </w:t>
      </w:r>
      <w:r w:rsidRPr="00EC03F0">
        <w:rPr>
          <w:rFonts w:ascii="Verdana" w:eastAsia="Times New Roman" w:hAnsi="Verdana" w:cs="Times New Roman"/>
          <w:sz w:val="20"/>
          <w:szCs w:val="20"/>
          <w:lang w:eastAsia="ru-RU"/>
        </w:rPr>
        <w:t>подписан в 3 (Трех) экземплярах, имеющих равную юридическую силу: 1 (Один) экземпляр для Покупателя, 1 (Один) экземпляр для Продавца и 1 (Один) один для органа государственной регистрации прав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5B39879" w14:textId="77777777" w:rsidR="0017687B" w:rsidRPr="001F4AB1" w:rsidRDefault="0017687B" w:rsidP="0017687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25ED18D3" w14:textId="146152C4" w:rsidR="0017687B" w:rsidRPr="001F4AB1" w:rsidRDefault="0017687B" w:rsidP="0017687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10.5.  Приложения к Договору, являющиеся его неотъемлемой частью:</w:t>
      </w:r>
    </w:p>
    <w:p w14:paraId="13DE1957" w14:textId="7D4133D2" w:rsidR="0017687B" w:rsidRPr="006E7E25" w:rsidRDefault="0017687B" w:rsidP="0017687B">
      <w:pPr>
        <w:pStyle w:val="a5"/>
        <w:widowControl w:val="0"/>
        <w:numPr>
          <w:ilvl w:val="0"/>
          <w:numId w:val="35"/>
        </w:numPr>
        <w:tabs>
          <w:tab w:val="left" w:pos="284"/>
        </w:tabs>
        <w:adjustRightInd w:val="0"/>
        <w:ind w:left="0" w:firstLine="0"/>
        <w:jc w:val="both"/>
        <w:rPr>
          <w:rFonts w:ascii="Verdana" w:hAnsi="Verdana"/>
        </w:rPr>
      </w:pPr>
      <w:r w:rsidRPr="006E7E25">
        <w:rPr>
          <w:rFonts w:ascii="Verdana" w:hAnsi="Verdana"/>
        </w:rPr>
        <w:t xml:space="preserve">Приложение №1 Форма Акта приема-передачи к Договору купли-продажи недвижимого имущества от </w:t>
      </w:r>
      <w:r w:rsidRPr="006E7E25">
        <w:rPr>
          <w:rFonts w:ascii="Verdana" w:hAnsi="Verdana"/>
          <w:color w:val="0070C0"/>
        </w:rPr>
        <w:t>«____» __________</w:t>
      </w:r>
      <w:r w:rsidRPr="006E7E25">
        <w:rPr>
          <w:rFonts w:ascii="Verdana" w:hAnsi="Verdana"/>
        </w:rPr>
        <w:t>20</w:t>
      </w:r>
      <w:r>
        <w:rPr>
          <w:rFonts w:ascii="Verdana" w:hAnsi="Verdana"/>
        </w:rPr>
        <w:t xml:space="preserve">22 </w:t>
      </w:r>
      <w:r w:rsidRPr="006E7E25">
        <w:rPr>
          <w:rFonts w:ascii="Verdana" w:hAnsi="Verdana"/>
        </w:rPr>
        <w:t xml:space="preserve">года на </w:t>
      </w:r>
      <w:r w:rsidRPr="006E7E25">
        <w:rPr>
          <w:rFonts w:ascii="Verdana" w:hAnsi="Verdana"/>
          <w:color w:val="0070C0"/>
        </w:rPr>
        <w:t>__</w:t>
      </w:r>
      <w:r w:rsidRPr="006E7E25">
        <w:rPr>
          <w:rFonts w:ascii="Verdana" w:hAnsi="Verdana"/>
        </w:rPr>
        <w:t>л.</w:t>
      </w:r>
    </w:p>
    <w:p w14:paraId="4A7EEB68" w14:textId="77777777" w:rsidR="0017687B" w:rsidRPr="006E7E25" w:rsidRDefault="0017687B" w:rsidP="0017687B">
      <w:pPr>
        <w:pStyle w:val="a5"/>
        <w:widowControl w:val="0"/>
        <w:numPr>
          <w:ilvl w:val="0"/>
          <w:numId w:val="35"/>
        </w:numPr>
        <w:tabs>
          <w:tab w:val="left" w:pos="284"/>
        </w:tabs>
        <w:adjustRightInd w:val="0"/>
        <w:ind w:left="0" w:firstLine="0"/>
        <w:jc w:val="both"/>
        <w:rPr>
          <w:rFonts w:ascii="Verdana" w:hAnsi="Verdana"/>
        </w:rPr>
      </w:pPr>
      <w:r w:rsidRPr="006E7E25">
        <w:rPr>
          <w:rFonts w:ascii="Verdana" w:hAnsi="Verdana"/>
        </w:rPr>
        <w:t>Приложение №2 Условия аккредитива на __л.</w:t>
      </w:r>
    </w:p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0914" w:type="dxa"/>
        <w:tblLook w:val="04A0" w:firstRow="1" w:lastRow="0" w:firstColumn="1" w:lastColumn="0" w:noHBand="0" w:noVBand="1"/>
      </w:tblPr>
      <w:tblGrid>
        <w:gridCol w:w="6521"/>
        <w:gridCol w:w="4393"/>
      </w:tblGrid>
      <w:tr w:rsidR="004816A7" w:rsidRPr="008509DF" w14:paraId="1B841C21" w14:textId="77777777" w:rsidTr="00B12E4F">
        <w:tc>
          <w:tcPr>
            <w:tcW w:w="6521" w:type="dxa"/>
            <w:shd w:val="clear" w:color="auto" w:fill="auto"/>
          </w:tcPr>
          <w:p w14:paraId="17C3F6F9" w14:textId="77777777" w:rsidR="00B12E4F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</w:t>
            </w:r>
          </w:p>
          <w:p w14:paraId="30EE93D7" w14:textId="57188A08" w:rsidR="00B12E4F" w:rsidRDefault="00B12E4F" w:rsidP="00B12E4F">
            <w:pPr>
              <w:spacing w:after="0" w:line="240" w:lineRule="auto"/>
              <w:ind w:right="-2023"/>
              <w:rPr>
                <w:rFonts w:ascii="Verdana" w:hAnsi="Verdana"/>
                <w:sz w:val="20"/>
                <w:szCs w:val="20"/>
              </w:rPr>
            </w:pPr>
            <w:r w:rsidRPr="00B12E4F">
              <w:rPr>
                <w:rFonts w:ascii="Verdana" w:hAnsi="Verdana"/>
                <w:sz w:val="20"/>
                <w:szCs w:val="20"/>
              </w:rPr>
              <w:t xml:space="preserve">Публичное акционерное общество </w:t>
            </w:r>
          </w:p>
          <w:p w14:paraId="51627AC5" w14:textId="066D7A04" w:rsidR="00B12E4F" w:rsidRPr="00B12E4F" w:rsidRDefault="00B12E4F" w:rsidP="00B12E4F">
            <w:pPr>
              <w:spacing w:after="0" w:line="240" w:lineRule="auto"/>
              <w:ind w:right="-2023"/>
              <w:rPr>
                <w:rFonts w:ascii="Verdana" w:hAnsi="Verdana"/>
                <w:b/>
                <w:sz w:val="20"/>
                <w:szCs w:val="20"/>
              </w:rPr>
            </w:pPr>
            <w:r w:rsidRPr="00B12E4F">
              <w:rPr>
                <w:rFonts w:ascii="Verdana" w:hAnsi="Verdana"/>
                <w:sz w:val="20"/>
                <w:szCs w:val="20"/>
              </w:rPr>
              <w:t>Национальный банк</w:t>
            </w:r>
            <w:r w:rsidRPr="00B12E4F">
              <w:rPr>
                <w:rFonts w:ascii="Verdana" w:hAnsi="Verdana"/>
                <w:b/>
                <w:sz w:val="20"/>
                <w:szCs w:val="20"/>
              </w:rPr>
              <w:t xml:space="preserve"> «ТРАСТ»</w:t>
            </w:r>
          </w:p>
          <w:p w14:paraId="4A0CB47A" w14:textId="77777777" w:rsidR="00B12E4F" w:rsidRPr="00B12E4F" w:rsidRDefault="00B12E4F" w:rsidP="00B12E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12E4F">
              <w:rPr>
                <w:rFonts w:ascii="Verdana" w:hAnsi="Verdana"/>
                <w:sz w:val="20"/>
                <w:szCs w:val="20"/>
              </w:rPr>
              <w:t>109004, г. Москва, Известковый пер., д. 3</w:t>
            </w:r>
          </w:p>
          <w:p w14:paraId="64748F26" w14:textId="77777777" w:rsidR="00B12E4F" w:rsidRPr="00B12E4F" w:rsidRDefault="00B12E4F" w:rsidP="00B12E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12E4F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66A4950C" w14:textId="77777777" w:rsidR="00B12E4F" w:rsidRPr="00B12E4F" w:rsidRDefault="00B12E4F" w:rsidP="00B12E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12E4F">
              <w:rPr>
                <w:rFonts w:ascii="Verdana" w:hAnsi="Verdana"/>
                <w:sz w:val="20"/>
                <w:szCs w:val="20"/>
              </w:rPr>
              <w:t>ИНН 7831001567</w:t>
            </w:r>
          </w:p>
          <w:p w14:paraId="52F6CAF2" w14:textId="77777777" w:rsidR="00B12E4F" w:rsidRPr="00B12E4F" w:rsidRDefault="00B12E4F" w:rsidP="00B12E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12E4F">
              <w:rPr>
                <w:rFonts w:ascii="Verdana" w:hAnsi="Verdana"/>
                <w:sz w:val="20"/>
                <w:szCs w:val="20"/>
              </w:rPr>
              <w:t>КПП 770901001</w:t>
            </w:r>
            <w:r w:rsidRPr="00B12E4F">
              <w:rPr>
                <w:rFonts w:ascii="Verdana" w:hAnsi="Verdana"/>
                <w:sz w:val="20"/>
                <w:szCs w:val="20"/>
              </w:rPr>
              <w:cr/>
              <w:t>к/с № 30101810345250000635 в ГУ</w:t>
            </w:r>
          </w:p>
          <w:p w14:paraId="60D47ABB" w14:textId="77777777" w:rsidR="00B12E4F" w:rsidRPr="00B12E4F" w:rsidRDefault="00B12E4F" w:rsidP="00B12E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12E4F">
              <w:rPr>
                <w:rFonts w:ascii="Verdana" w:hAnsi="Verdana"/>
                <w:sz w:val="20"/>
                <w:szCs w:val="20"/>
              </w:rPr>
              <w:t>Банка России по Центральному</w:t>
            </w:r>
          </w:p>
          <w:p w14:paraId="52754973" w14:textId="77777777" w:rsidR="00B12E4F" w:rsidRPr="00B12E4F" w:rsidRDefault="00B12E4F" w:rsidP="00B12E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12E4F">
              <w:rPr>
                <w:rFonts w:ascii="Verdana" w:hAnsi="Verdana"/>
                <w:sz w:val="20"/>
                <w:szCs w:val="20"/>
              </w:rPr>
              <w:t>Федеральному Округу</w:t>
            </w:r>
          </w:p>
          <w:p w14:paraId="788FA1BB" w14:textId="31F0CA5A" w:rsidR="00B12E4F" w:rsidRPr="00B12E4F" w:rsidRDefault="00B12E4F" w:rsidP="00B12E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12E4F">
              <w:rPr>
                <w:rFonts w:ascii="Verdana" w:hAnsi="Verdana"/>
                <w:sz w:val="20"/>
                <w:szCs w:val="20"/>
              </w:rPr>
              <w:t xml:space="preserve">Счет для оплаты: </w:t>
            </w:r>
          </w:p>
          <w:p w14:paraId="393C84C9" w14:textId="77777777" w:rsidR="00B12E4F" w:rsidRPr="00B12E4F" w:rsidRDefault="00B12E4F" w:rsidP="00B12E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12E4F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31C471DA" w14:textId="0DA89760" w:rsidR="004816A7" w:rsidRPr="008509DF" w:rsidRDefault="000C2F08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4393" w:type="dxa"/>
            <w:shd w:val="clear" w:color="auto" w:fill="auto"/>
          </w:tcPr>
          <w:p w14:paraId="58508BBD" w14:textId="17D442F7" w:rsidR="000C2F08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ПОКУПАТЕЛЬ:</w:t>
            </w:r>
          </w:p>
          <w:p w14:paraId="4519C789" w14:textId="77777777" w:rsidR="00B12E4F" w:rsidRPr="008509DF" w:rsidRDefault="00B12E4F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250DBFCF" w14:textId="77777777" w:rsidR="004816A7" w:rsidRPr="008509DF" w:rsidRDefault="004816A7" w:rsidP="00B12E4F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ind w:left="1530" w:hanging="1638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6D459365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</w:t>
      </w:r>
      <w:r w:rsidR="00B12E4F" w:rsidRPr="00B12E4F">
        <w:t xml:space="preserve"> </w:t>
      </w:r>
      <w:r w:rsidR="00EC03F0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______________</w:t>
      </w:r>
      <w:r w:rsidR="00B12E4F" w:rsidRPr="00B12E4F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035ED5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07CBEB93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</w:t>
      </w:r>
      <w:r w:rsidR="00B727B2">
        <w:rPr>
          <w:rFonts w:ascii="Verdana" w:hAnsi="Verdana" w:cs="Arial"/>
          <w:color w:val="000000" w:themeColor="text1"/>
          <w:lang w:eastAsia="en-CA"/>
        </w:rPr>
        <w:t>22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09AF75C9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</w:t>
      </w:r>
      <w:r w:rsidR="00B727B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22 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1AAD6826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B727B2">
        <w:rPr>
          <w:rFonts w:ascii="Verdana" w:eastAsia="Times New Roman" w:hAnsi="Verdana" w:cs="Times New Roman"/>
          <w:b/>
          <w:sz w:val="20"/>
          <w:szCs w:val="20"/>
          <w:lang w:eastAsia="ru-RU"/>
        </w:rPr>
        <w:t>22 г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</w:p>
    <w:p w14:paraId="57070A18" w14:textId="63222FA0" w:rsidR="00C72CB0" w:rsidRPr="00A60A5B" w:rsidRDefault="00B727B2" w:rsidP="00C72CB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Публичное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№ 003196049, выданным Управлением </w:t>
      </w:r>
      <w:r w:rsidRPr="00A045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«Продавец», </w:t>
      </w:r>
      <w:r w:rsidR="00EC03F0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EC03F0"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EC03F0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</w:t>
      </w:r>
      <w:r w:rsidR="00EC03F0" w:rsidRPr="00AA3F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основании </w:t>
      </w:r>
      <w:r w:rsidR="00EC03F0" w:rsidRPr="00AA3F08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</w:t>
      </w:r>
      <w:r w:rsidR="00EC03F0" w:rsidRPr="00AA3F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EC03F0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</w:t>
      </w:r>
      <w:r w:rsidR="00C72CB0" w:rsidRPr="00A60A5B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64C4B571" w:rsidR="00DD5861" w:rsidRDefault="00DD5861" w:rsidP="00B727B2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B727B2">
        <w:rPr>
          <w:rFonts w:ascii="Verdana" w:eastAsia="Times New Roman" w:hAnsi="Verdana" w:cs="Times New Roman"/>
          <w:sz w:val="20"/>
          <w:szCs w:val="20"/>
          <w:lang w:eastAsia="ru-RU"/>
        </w:rPr>
        <w:t>22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58CB491E" w14:textId="36D0D930" w:rsidR="007D2ACC" w:rsidRDefault="00C72CB0" w:rsidP="00C72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72C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жилое помещение, вид жилого помещения: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квартира</w:t>
      </w:r>
      <w:r w:rsidRPr="00C72C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назначение: жилое помещение, кадастровый номер №63:32:1701001:5044, расположенное на 3 этаже 3х этажного здания, общей площадью 53,7 кв.м., адрес (местонахождение): </w:t>
      </w:r>
      <w:r w:rsidR="00B727B2" w:rsidRPr="00B727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Самарская область, муниципальный район Ставропольский, </w:t>
      </w:r>
      <w:r w:rsidR="007849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с.п.Подстепки, </w:t>
      </w:r>
      <w:r w:rsidR="00B727B2" w:rsidRPr="00B727B2">
        <w:rPr>
          <w:rFonts w:ascii="Verdana" w:eastAsia="Times New Roman" w:hAnsi="Verdana" w:cs="Times New Roman"/>
          <w:sz w:val="20"/>
          <w:szCs w:val="20"/>
          <w:lang w:eastAsia="ru-RU"/>
        </w:rPr>
        <w:t>с.Подстепки, ул 40 лет Победы, д 29, кв 20</w:t>
      </w:r>
      <w:r w:rsidRPr="00C72CB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69A6688" w14:textId="77777777" w:rsidR="00C72CB0" w:rsidRPr="00C72CB0" w:rsidRDefault="00C72CB0" w:rsidP="00C72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 </w:t>
      </w:r>
      <w:r w:rsidRPr="00C72CB0">
        <w:rPr>
          <w:rFonts w:ascii="Verdana" w:eastAsia="Times New Roman" w:hAnsi="Verdana" w:cs="Times New Roman"/>
          <w:sz w:val="20"/>
          <w:szCs w:val="20"/>
          <w:lang w:eastAsia="ru-RU"/>
        </w:rPr>
        <w:t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</w:r>
    </w:p>
    <w:p w14:paraId="4C5C50AA" w14:textId="77777777" w:rsidR="00C72CB0" w:rsidRPr="00C72CB0" w:rsidRDefault="00C72CB0" w:rsidP="00C72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72CB0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0C8F5AC2" w14:textId="77777777" w:rsidR="00C72CB0" w:rsidRPr="00C72CB0" w:rsidRDefault="00C72CB0" w:rsidP="00C72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72CB0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</w:r>
    </w:p>
    <w:p w14:paraId="1DC0B8A2" w14:textId="49A2F212" w:rsidR="00B727B2" w:rsidRPr="008509DF" w:rsidRDefault="00C72CB0" w:rsidP="00B72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72CB0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72CB0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="00B727B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 ХВС – №</w:t>
      </w:r>
      <w:r w:rsidR="00B727B2"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="00B727B2"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="00B727B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0577DE52" w14:textId="77777777" w:rsidR="00B727B2" w:rsidRPr="008509DF" w:rsidRDefault="00B727B2" w:rsidP="00B72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62989D7E" w14:textId="77777777" w:rsidR="00B727B2" w:rsidRPr="008509DF" w:rsidRDefault="00B727B2" w:rsidP="00B72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13DEE356" w14:textId="77777777" w:rsidR="00B727B2" w:rsidRPr="008509DF" w:rsidRDefault="00B727B2" w:rsidP="00B72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1BF6C7F1" w14:textId="7AEAD37F" w:rsidR="00C72CB0" w:rsidRPr="00C72CB0" w:rsidRDefault="00C72CB0" w:rsidP="00B72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8A33D1C" w14:textId="709D93A4" w:rsidR="00AB23A0" w:rsidRPr="008509DF" w:rsidRDefault="00C72CB0" w:rsidP="00C72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72C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передал Покупателю комплекты ключей от недвижимого имущества в количестве </w:t>
      </w:r>
      <w:r w:rsidR="00B727B2">
        <w:rPr>
          <w:rFonts w:ascii="Verdana" w:eastAsia="Times New Roman" w:hAnsi="Verdana" w:cs="Times New Roman"/>
          <w:sz w:val="20"/>
          <w:szCs w:val="20"/>
          <w:lang w:eastAsia="ru-RU"/>
        </w:rPr>
        <w:t>___</w:t>
      </w:r>
      <w:r w:rsidRPr="00C72CB0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37DB3C93" w14:textId="4BE7CDC4" w:rsidR="00B727B2" w:rsidRPr="001F4AB1" w:rsidRDefault="00AB23A0" w:rsidP="00B72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7298"/>
      </w:tblGrid>
      <w:tr w:rsidR="00B727B2" w:rsidRPr="001F4AB1" w14:paraId="6DE28CBD" w14:textId="77777777" w:rsidTr="00B07A65">
        <w:tc>
          <w:tcPr>
            <w:tcW w:w="2411" w:type="dxa"/>
            <w:shd w:val="clear" w:color="auto" w:fill="auto"/>
          </w:tcPr>
          <w:p w14:paraId="70AFACF0" w14:textId="77777777" w:rsidR="00B727B2" w:rsidRPr="001F4AB1" w:rsidRDefault="00B727B2" w:rsidP="00B07A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E8A75B7" w14:textId="77777777" w:rsidR="00B727B2" w:rsidRPr="001F4AB1" w:rsidRDefault="00B727B2" w:rsidP="00B07A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546" w:type="dxa"/>
            <w:shd w:val="clear" w:color="auto" w:fill="auto"/>
          </w:tcPr>
          <w:p w14:paraId="40D2B124" w14:textId="77777777" w:rsidR="00B727B2" w:rsidRPr="00EC03F0" w:rsidRDefault="00B727B2" w:rsidP="00B07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C03F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Акт приема-передачи подписан в 3 (Трех) экземплярах, имеющих равную юридическую силу, 1 (Один) экземпляр для Покупателя, 1 (Один) экземпляр для Продавца и 1 (Один) для органа государственной регистрации прав. </w:t>
            </w:r>
          </w:p>
        </w:tc>
      </w:tr>
      <w:tr w:rsidR="00B727B2" w:rsidRPr="001F4AB1" w14:paraId="2EA3C181" w14:textId="77777777" w:rsidTr="00B07A65">
        <w:tc>
          <w:tcPr>
            <w:tcW w:w="2411" w:type="dxa"/>
            <w:shd w:val="clear" w:color="auto" w:fill="auto"/>
          </w:tcPr>
          <w:p w14:paraId="273E269F" w14:textId="77777777" w:rsidR="00B727B2" w:rsidRPr="001F4AB1" w:rsidRDefault="00B727B2" w:rsidP="00B07A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165C7443" w14:textId="77777777" w:rsidR="00B727B2" w:rsidRPr="001F4AB1" w:rsidRDefault="00B727B2" w:rsidP="00B07A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46" w:type="dxa"/>
            <w:shd w:val="clear" w:color="auto" w:fill="auto"/>
          </w:tcPr>
          <w:p w14:paraId="73E4E14A" w14:textId="77777777" w:rsidR="00B727B2" w:rsidRPr="00EC03F0" w:rsidRDefault="00B727B2" w:rsidP="00B07A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C03F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 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      </w:r>
          </w:p>
        </w:tc>
      </w:tr>
    </w:tbl>
    <w:p w14:paraId="3FCDB96C" w14:textId="64309BF0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727B2" w:rsidRPr="00515B49" w14:paraId="53825807" w14:textId="77777777" w:rsidTr="00B07A65">
        <w:tc>
          <w:tcPr>
            <w:tcW w:w="4672" w:type="dxa"/>
          </w:tcPr>
          <w:p w14:paraId="01EDE8D8" w14:textId="77777777" w:rsidR="00B727B2" w:rsidRDefault="00B727B2" w:rsidP="00B07A6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15B49">
              <w:rPr>
                <w:rFonts w:ascii="Verdana" w:hAnsi="Verdana" w:cs="Arial"/>
                <w:b/>
                <w:sz w:val="20"/>
                <w:szCs w:val="20"/>
              </w:rPr>
              <w:t>ПРОДАВЕЦ</w:t>
            </w:r>
          </w:p>
          <w:p w14:paraId="1F0A5BAC" w14:textId="77777777" w:rsidR="00B727B2" w:rsidRPr="00515B49" w:rsidRDefault="00B727B2" w:rsidP="00B07A6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B6B879D" w14:textId="77777777" w:rsidR="00B727B2" w:rsidRPr="00515B49" w:rsidRDefault="00B727B2" w:rsidP="00B07A65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15B49">
              <w:rPr>
                <w:rFonts w:ascii="Verdana" w:hAnsi="Verdana" w:cs="Arial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173E705F" w14:textId="77777777" w:rsidR="00B727B2" w:rsidRPr="00515B49" w:rsidRDefault="00B727B2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Адрес: 109004, г. Москва, Известковый пер., д. 3.</w:t>
            </w:r>
          </w:p>
          <w:p w14:paraId="5169BA5D" w14:textId="77777777" w:rsidR="00B727B2" w:rsidRPr="00515B49" w:rsidRDefault="00B727B2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 xml:space="preserve">ИНН 7831001567  </w:t>
            </w:r>
          </w:p>
          <w:p w14:paraId="601F510F" w14:textId="77777777" w:rsidR="00B727B2" w:rsidRPr="00515B49" w:rsidRDefault="00B727B2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КПП 770901001</w:t>
            </w:r>
          </w:p>
          <w:p w14:paraId="2C758D09" w14:textId="77777777" w:rsidR="00B727B2" w:rsidRPr="00515B49" w:rsidRDefault="00B727B2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ОГРН 1027800000480</w:t>
            </w:r>
          </w:p>
          <w:p w14:paraId="34B04AEB" w14:textId="77777777" w:rsidR="00B727B2" w:rsidRPr="00515B49" w:rsidRDefault="00B727B2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БИК 044525635</w:t>
            </w:r>
          </w:p>
          <w:p w14:paraId="6A36D922" w14:textId="77777777" w:rsidR="00B727B2" w:rsidRPr="00515B49" w:rsidRDefault="00B727B2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5534DD4B" w14:textId="77777777" w:rsidR="00B727B2" w:rsidRPr="00FD4995" w:rsidRDefault="00B727B2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D4995">
              <w:rPr>
                <w:rFonts w:ascii="Verdana" w:hAnsi="Verdana" w:cs="Arial"/>
                <w:sz w:val="20"/>
                <w:szCs w:val="20"/>
              </w:rPr>
              <w:t xml:space="preserve">Реквизиты для перечисления средств по договору купли – продажи покупателя </w:t>
            </w:r>
            <w:r>
              <w:rPr>
                <w:rFonts w:ascii="Verdana" w:hAnsi="Verdana" w:cs="Arial"/>
                <w:sz w:val="20"/>
                <w:szCs w:val="20"/>
              </w:rPr>
              <w:t>___________________</w:t>
            </w:r>
          </w:p>
          <w:p w14:paraId="681A6E52" w14:textId="77777777" w:rsidR="00B727B2" w:rsidRPr="00B44552" w:rsidRDefault="00B727B2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 xml:space="preserve">л/с </w:t>
            </w:r>
            <w:r>
              <w:rPr>
                <w:rFonts w:ascii="Verdana" w:hAnsi="Verdana" w:cs="Arial"/>
                <w:sz w:val="20"/>
                <w:szCs w:val="20"/>
              </w:rPr>
              <w:t>___________________</w:t>
            </w:r>
          </w:p>
          <w:p w14:paraId="59072517" w14:textId="77777777" w:rsidR="00B727B2" w:rsidRPr="00B44552" w:rsidRDefault="00B727B2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БАНК "ТРАСТ" (ПАО)</w:t>
            </w:r>
          </w:p>
          <w:p w14:paraId="0226D361" w14:textId="77777777" w:rsidR="00B727B2" w:rsidRPr="00B44552" w:rsidRDefault="00B727B2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ИНН / КПП 7831001567 / 770901001</w:t>
            </w:r>
          </w:p>
          <w:p w14:paraId="2687D28F" w14:textId="77777777" w:rsidR="00B727B2" w:rsidRPr="00B44552" w:rsidRDefault="00B727B2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БИК 044525635</w:t>
            </w:r>
          </w:p>
          <w:p w14:paraId="43A572C5" w14:textId="77777777" w:rsidR="00B727B2" w:rsidRPr="00515B49" w:rsidRDefault="00B727B2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к/с 30101810345250000635</w:t>
            </w:r>
          </w:p>
          <w:p w14:paraId="3D30D099" w14:textId="77777777" w:rsidR="00B727B2" w:rsidRPr="00515B49" w:rsidRDefault="00B727B2" w:rsidP="00B07A65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14:paraId="14BF600A" w14:textId="77777777" w:rsidR="00B727B2" w:rsidRDefault="00B727B2" w:rsidP="00B07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515B49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</w:p>
          <w:p w14:paraId="0CD42D0A" w14:textId="77777777" w:rsidR="00B727B2" w:rsidRPr="00515B49" w:rsidRDefault="00B727B2" w:rsidP="00B07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  <w:p w14:paraId="42D07E19" w14:textId="77777777" w:rsidR="00B727B2" w:rsidRPr="00515B49" w:rsidRDefault="00B727B2" w:rsidP="00B07A6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______________________________</w:t>
            </w:r>
          </w:p>
        </w:tc>
      </w:tr>
    </w:tbl>
    <w:p w14:paraId="4A77E14E" w14:textId="77777777" w:rsidR="00B727B2" w:rsidRDefault="00B727B2" w:rsidP="00B72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0B423A" w14:textId="77777777" w:rsidR="00B727B2" w:rsidRPr="00515B49" w:rsidRDefault="00B727B2" w:rsidP="00B72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6EF8A38D" w14:textId="77777777" w:rsidR="00B727B2" w:rsidRPr="00515B49" w:rsidRDefault="00B727B2" w:rsidP="00B72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53A75B6C" w14:textId="60220554" w:rsidR="00B727B2" w:rsidRPr="00515B49" w:rsidRDefault="00EC03F0" w:rsidP="00B727B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</w:t>
      </w:r>
      <w:r w:rsidR="00B727B2"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ОТ ПОКУПАТЕЛЯ:</w:t>
      </w:r>
    </w:p>
    <w:p w14:paraId="566B1A2C" w14:textId="77777777" w:rsidR="00B727B2" w:rsidRPr="00515B49" w:rsidRDefault="00B727B2" w:rsidP="00B727B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D7DEF3" w14:textId="77777777" w:rsidR="00B727B2" w:rsidRPr="00515B49" w:rsidRDefault="00B727B2" w:rsidP="00B727B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910FBB" w14:textId="5DE6EF34" w:rsidR="00B727B2" w:rsidRDefault="00B727B2" w:rsidP="00B727B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_____________/</w:t>
      </w:r>
      <w:r w:rsidR="00EC03F0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/                            _____________/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/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1655C75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4B018E36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150C9A">
        <w:rPr>
          <w:rFonts w:ascii="Verdana" w:hAnsi="Verdana"/>
          <w:sz w:val="20"/>
          <w:szCs w:val="20"/>
        </w:rPr>
        <w:t>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0E284010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</w:t>
      </w:r>
      <w:r w:rsidR="00150C9A">
        <w:rPr>
          <w:rFonts w:ascii="Verdana" w:hAnsi="Verdana" w:cs="Arial"/>
          <w:lang w:eastAsia="en-CA"/>
        </w:rPr>
        <w:t>22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1BA44E7B" w14:textId="77777777" w:rsidR="00150C9A" w:rsidRDefault="00150C9A" w:rsidP="00150C9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09638281" w14:textId="77777777" w:rsidR="00150C9A" w:rsidRPr="008509DF" w:rsidRDefault="00150C9A" w:rsidP="00150C9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9923CB8" w14:textId="77777777" w:rsidR="00150C9A" w:rsidRPr="00010194" w:rsidRDefault="00150C9A" w:rsidP="00150C9A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>
        <w:rPr>
          <w:rFonts w:ascii="Verdana" w:eastAsia="SimSun" w:hAnsi="Verdana"/>
          <w:kern w:val="1"/>
          <w:lang w:eastAsia="hi-IN" w:bidi="hi-IN"/>
        </w:rPr>
        <w:t>покрытый.</w:t>
      </w:r>
      <w:r w:rsidRPr="00010194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0A303EFB" w14:textId="77777777" w:rsidR="00150C9A" w:rsidRPr="000C2791" w:rsidRDefault="00150C9A" w:rsidP="00150C9A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color w:val="0070C0"/>
          <w:kern w:val="1"/>
          <w:lang w:eastAsia="hi-IN" w:bidi="hi-IN"/>
        </w:rPr>
        <w:t>45 (Сорок пять)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77ECD861" w14:textId="77777777" w:rsidR="00150C9A" w:rsidRPr="001F4AB1" w:rsidRDefault="00150C9A" w:rsidP="00150C9A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1F4AB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6C577B">
        <w:rPr>
          <w:rFonts w:ascii="Verdana" w:eastAsia="SimSun" w:hAnsi="Verdana"/>
          <w:kern w:val="1"/>
          <w:lang w:eastAsia="hi-IN" w:bidi="hi-IN"/>
        </w:rPr>
        <w:t>______________</w:t>
      </w:r>
      <w:r w:rsidRPr="001F4AB1">
        <w:rPr>
          <w:rFonts w:ascii="Verdana" w:eastAsia="SimSun" w:hAnsi="Verdana"/>
          <w:kern w:val="1"/>
          <w:lang w:eastAsia="hi-IN" w:bidi="hi-IN"/>
        </w:rPr>
        <w:t>.</w:t>
      </w:r>
    </w:p>
    <w:p w14:paraId="54360017" w14:textId="77777777" w:rsidR="00150C9A" w:rsidRPr="000C2791" w:rsidRDefault="00150C9A" w:rsidP="00150C9A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1F4AB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6AE6020" w14:textId="77777777" w:rsidR="00150C9A" w:rsidRPr="000C2791" w:rsidRDefault="00150C9A" w:rsidP="00150C9A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AAA896F" w14:textId="77777777" w:rsidR="00150C9A" w:rsidRPr="000C2791" w:rsidRDefault="00150C9A" w:rsidP="00150C9A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5B67510C" w14:textId="77777777" w:rsidR="00150C9A" w:rsidRPr="000C2791" w:rsidRDefault="00150C9A" w:rsidP="00150C9A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9D1E84" w14:textId="77777777" w:rsidR="00150C9A" w:rsidRPr="000C2791" w:rsidRDefault="00150C9A" w:rsidP="00150C9A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</w:t>
      </w:r>
      <w:r>
        <w:rPr>
          <w:rFonts w:ascii="Verdana" w:eastAsia="SimSun" w:hAnsi="Verdana"/>
          <w:kern w:val="1"/>
          <w:lang w:eastAsia="hi-IN" w:bidi="hi-IN"/>
        </w:rPr>
        <w:t>рок предоставления документов в И</w:t>
      </w:r>
      <w:r w:rsidRPr="000C2791">
        <w:rPr>
          <w:rFonts w:ascii="Verdana" w:eastAsia="SimSun" w:hAnsi="Verdana"/>
          <w:kern w:val="1"/>
          <w:lang w:eastAsia="hi-IN" w:bidi="hi-IN"/>
        </w:rPr>
        <w:t>сполняющий Банк – в течение срока действия аккредитива.</w:t>
      </w:r>
    </w:p>
    <w:p w14:paraId="17A869AC" w14:textId="77777777" w:rsidR="00150C9A" w:rsidRPr="000C2791" w:rsidRDefault="00150C9A" w:rsidP="00150C9A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32EABC68" w14:textId="72581534" w:rsidR="00150C9A" w:rsidRPr="000C2791" w:rsidRDefault="00150C9A" w:rsidP="00150C9A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Pr="00772007">
        <w:rPr>
          <w:rFonts w:ascii="Verdana" w:hAnsi="Verdana" w:cs="Tahoma"/>
          <w:color w:val="000000"/>
          <w:sz w:val="18"/>
          <w:szCs w:val="18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7F6DAC">
        <w:rPr>
          <w:rFonts w:ascii="Arial" w:hAnsi="Arial" w:cs="Arial"/>
          <w:color w:val="333333"/>
          <w:shd w:val="clear" w:color="auto" w:fill="FFFFFF"/>
        </w:rPr>
        <w:t xml:space="preserve">0101810345250000635 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724AC236" w14:textId="77777777" w:rsidR="00150C9A" w:rsidRDefault="00150C9A" w:rsidP="00150C9A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909890E" w14:textId="77777777" w:rsidR="00150C9A" w:rsidRPr="00893AC3" w:rsidRDefault="00150C9A" w:rsidP="00150C9A">
      <w:pPr>
        <w:pStyle w:val="a5"/>
        <w:numPr>
          <w:ilvl w:val="0"/>
          <w:numId w:val="6"/>
        </w:numPr>
        <w:adjustRightInd w:val="0"/>
        <w:jc w:val="both"/>
        <w:rPr>
          <w:rFonts w:ascii="Verdana" w:hAnsi="Verdana" w:cs="Verdana"/>
          <w:color w:val="000000"/>
        </w:rPr>
      </w:pPr>
      <w:r w:rsidRPr="00893AC3">
        <w:rPr>
          <w:rFonts w:ascii="Verdana" w:hAnsi="Verdana" w:cs="Verdana"/>
          <w:color w:val="000000"/>
        </w:rPr>
        <w:t xml:space="preserve">Раскрытие аккредитива производится по предъявлении Продавцом исполняющий Банк следующих документов: </w:t>
      </w:r>
    </w:p>
    <w:p w14:paraId="3DDBA63E" w14:textId="77777777" w:rsidR="00150C9A" w:rsidRPr="00893AC3" w:rsidRDefault="00150C9A" w:rsidP="00150C9A">
      <w:pPr>
        <w:pStyle w:val="a5"/>
        <w:adjustRightInd w:val="0"/>
        <w:jc w:val="both"/>
        <w:rPr>
          <w:rFonts w:ascii="Verdana" w:hAnsi="Verdana" w:cs="Verdana"/>
          <w:color w:val="000000"/>
        </w:rPr>
      </w:pPr>
      <w:r w:rsidRPr="00893AC3">
        <w:rPr>
          <w:rFonts w:ascii="Verdana" w:hAnsi="Verdana" w:cs="Verdana"/>
          <w:color w:val="000000"/>
        </w:rPr>
        <w:t xml:space="preserve">- оригинал или нотариально заверенная копия Договора купли-продажи недвижимого имущества с отметками Регистрирующего органа о государственной регистрации перехода права собственности на недвижимое имущество к Покупателю </w:t>
      </w:r>
    </w:p>
    <w:p w14:paraId="2E856F4B" w14:textId="21CDBB3D" w:rsidR="00150C9A" w:rsidRPr="00893AC3" w:rsidRDefault="00150C9A" w:rsidP="00150C9A">
      <w:pPr>
        <w:pStyle w:val="a5"/>
        <w:jc w:val="both"/>
        <w:rPr>
          <w:rFonts w:ascii="Verdana" w:hAnsi="Verdana" w:cs="Verdana"/>
          <w:color w:val="000000"/>
        </w:rPr>
      </w:pPr>
      <w:r w:rsidRPr="00893AC3">
        <w:rPr>
          <w:rFonts w:ascii="Verdana" w:hAnsi="Verdana" w:cs="Verdana"/>
          <w:color w:val="000000"/>
        </w:rPr>
        <w:t xml:space="preserve">- оригинал выписки из ЕГРН подтверждающей государственную регистрацию перехода права собственности </w:t>
      </w:r>
      <w:r w:rsidR="00E81BF1">
        <w:rPr>
          <w:rFonts w:ascii="Verdana" w:hAnsi="Verdana" w:cs="Verdana"/>
          <w:color w:val="000000"/>
        </w:rPr>
        <w:t xml:space="preserve">к </w:t>
      </w:r>
      <w:r w:rsidRPr="00893AC3">
        <w:rPr>
          <w:rFonts w:ascii="Verdana" w:hAnsi="Verdana" w:cs="Verdana"/>
          <w:color w:val="000000"/>
        </w:rPr>
        <w:t>Покупател</w:t>
      </w:r>
      <w:r w:rsidR="00E81BF1">
        <w:rPr>
          <w:rFonts w:ascii="Verdana" w:hAnsi="Verdana" w:cs="Verdana"/>
          <w:color w:val="000000"/>
        </w:rPr>
        <w:t>ю</w:t>
      </w:r>
      <w:r w:rsidRPr="00893AC3">
        <w:rPr>
          <w:rFonts w:ascii="Verdana" w:hAnsi="Verdana" w:cs="Verdana"/>
          <w:color w:val="000000"/>
        </w:rPr>
        <w:t xml:space="preserve">; </w:t>
      </w:r>
    </w:p>
    <w:p w14:paraId="3CD8BA83" w14:textId="630AFB1D" w:rsidR="00E81BF1" w:rsidRPr="008509DF" w:rsidRDefault="00150C9A" w:rsidP="00E81BF1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6C577B">
        <w:rPr>
          <w:rFonts w:ascii="Verdana" w:hAnsi="Verdana" w:cs="Arial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</w:t>
      </w:r>
      <w:r w:rsidR="00E81BF1">
        <w:rPr>
          <w:rFonts w:ascii="Verdana" w:hAnsi="Verdana"/>
        </w:rPr>
        <w:t xml:space="preserve">, но не менее чем на </w:t>
      </w:r>
      <w:r w:rsidR="00E81BF1" w:rsidRPr="000C2791">
        <w:rPr>
          <w:rFonts w:ascii="Verdana" w:hAnsi="Verdana"/>
          <w:i/>
          <w:color w:val="0070C0"/>
        </w:rPr>
        <w:t>30 (Тридцать)</w:t>
      </w:r>
      <w:r w:rsidR="00E81BF1" w:rsidRPr="000C2791">
        <w:rPr>
          <w:rFonts w:ascii="Verdana" w:hAnsi="Verdana"/>
          <w:color w:val="0070C0"/>
        </w:rPr>
        <w:t xml:space="preserve"> </w:t>
      </w:r>
      <w:r w:rsidR="00E81BF1"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5D260B60" w14:textId="35D655AD" w:rsidR="00150C9A" w:rsidRPr="001748F4" w:rsidRDefault="00150C9A" w:rsidP="001748F4">
      <w:pPr>
        <w:pStyle w:val="a5"/>
        <w:numPr>
          <w:ilvl w:val="0"/>
          <w:numId w:val="6"/>
        </w:numPr>
        <w:jc w:val="both"/>
        <w:rPr>
          <w:rFonts w:ascii="Verdana" w:hAnsi="Verdana" w:cs="Arial"/>
        </w:rPr>
      </w:pPr>
      <w:r w:rsidRPr="006C577B">
        <w:rPr>
          <w:rFonts w:ascii="Verdana" w:hAnsi="Verdana" w:cs="Arial"/>
        </w:rPr>
        <w:t xml:space="preserve"> </w:t>
      </w:r>
      <w:r w:rsidRPr="001748F4">
        <w:rPr>
          <w:rFonts w:ascii="Verdana" w:hAnsi="Verdana" w:cs="Arial"/>
        </w:rPr>
        <w:t>Покупатель обязуется не менее чем за 3 (Три) рабочих дня до истечения срока действия аккредитива:</w:t>
      </w:r>
    </w:p>
    <w:p w14:paraId="178F471B" w14:textId="77777777" w:rsidR="00150C9A" w:rsidRDefault="00150C9A" w:rsidP="00150C9A">
      <w:pPr>
        <w:pStyle w:val="a5"/>
        <w:jc w:val="both"/>
        <w:rPr>
          <w:rFonts w:ascii="Verdana" w:hAnsi="Verdana" w:cs="Arial"/>
        </w:rPr>
      </w:pPr>
      <w:r w:rsidRPr="006C577B">
        <w:rPr>
          <w:rFonts w:ascii="Verdana" w:hAnsi="Verdana" w:cs="Arial"/>
        </w:rPr>
        <w:t xml:space="preserve">- </w:t>
      </w:r>
      <w:r>
        <w:rPr>
          <w:rFonts w:ascii="Verdana" w:hAnsi="Verdana" w:cs="Arial"/>
        </w:rPr>
        <w:t xml:space="preserve">  </w:t>
      </w:r>
      <w:r w:rsidRPr="006C577B">
        <w:rPr>
          <w:rFonts w:ascii="Verdana" w:hAnsi="Verdana" w:cs="Arial"/>
        </w:rPr>
        <w:t xml:space="preserve">продлить/открыть аккредитив на тех же условиях на тот же срок и </w:t>
      </w:r>
    </w:p>
    <w:p w14:paraId="6EA7997E" w14:textId="77777777" w:rsidR="00150C9A" w:rsidRPr="006C577B" w:rsidRDefault="00150C9A" w:rsidP="00150C9A">
      <w:pPr>
        <w:pStyle w:val="a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Pr="006C577B">
        <w:rPr>
          <w:rFonts w:ascii="Verdana" w:hAnsi="Verdana" w:cs="Arial"/>
        </w:rPr>
        <w:t xml:space="preserve">предоставить Продавцу надлежащее подтверждение продления/открытия аккредитива. </w:t>
      </w:r>
    </w:p>
    <w:p w14:paraId="2EB869F1" w14:textId="77777777" w:rsidR="00150C9A" w:rsidRDefault="00150C9A" w:rsidP="00150C9A">
      <w:pPr>
        <w:pStyle w:val="a5"/>
        <w:numPr>
          <w:ilvl w:val="0"/>
          <w:numId w:val="6"/>
        </w:numPr>
        <w:jc w:val="both"/>
        <w:rPr>
          <w:rFonts w:ascii="Verdana" w:hAnsi="Verdana" w:cs="Arial"/>
        </w:rPr>
      </w:pPr>
      <w:r w:rsidRPr="006C577B">
        <w:rPr>
          <w:rFonts w:ascii="Verdana" w:hAnsi="Verdana" w:cs="Arial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</w:t>
      </w:r>
      <w:r>
        <w:rPr>
          <w:rFonts w:ascii="Verdana" w:hAnsi="Verdana" w:cs="Arial"/>
        </w:rPr>
        <w:t>ностороннем внесудебном порядке</w:t>
      </w:r>
      <w:r w:rsidRPr="006C577B">
        <w:rPr>
          <w:rFonts w:ascii="Verdana" w:hAnsi="Verdana" w:cs="Arial"/>
        </w:rPr>
        <w:t xml:space="preserve">. </w:t>
      </w:r>
    </w:p>
    <w:p w14:paraId="73C4FD11" w14:textId="77777777" w:rsidR="00150C9A" w:rsidRDefault="00150C9A" w:rsidP="00150C9A">
      <w:pPr>
        <w:pStyle w:val="a5"/>
        <w:numPr>
          <w:ilvl w:val="0"/>
          <w:numId w:val="6"/>
        </w:numPr>
        <w:adjustRightInd w:val="0"/>
        <w:jc w:val="both"/>
        <w:rPr>
          <w:rFonts w:ascii="Verdana" w:hAnsi="Verdana" w:cs="Verdana"/>
          <w:color w:val="000000"/>
        </w:rPr>
      </w:pPr>
      <w:r w:rsidRPr="00893AC3">
        <w:rPr>
          <w:rFonts w:ascii="Verdana" w:hAnsi="Verdana" w:cs="Verdana"/>
          <w:color w:val="000000"/>
        </w:rPr>
        <w:t xml:space="preserve">Банк-эмитент по аккредитиву – из топ-50 по объему капитала согласно данным рейтингового агентства РИА Рейтинг (прим: рейтинг доступен на сайте агентства https://riarating.ru/banks/ </w:t>
      </w:r>
    </w:p>
    <w:p w14:paraId="672D700E" w14:textId="6CC4E9F5" w:rsidR="00150C9A" w:rsidRPr="00B33D9F" w:rsidRDefault="00150C9A" w:rsidP="00150C9A">
      <w:pPr>
        <w:pStyle w:val="a5"/>
        <w:numPr>
          <w:ilvl w:val="0"/>
          <w:numId w:val="6"/>
        </w:numPr>
        <w:adjustRightInd w:val="0"/>
        <w:jc w:val="both"/>
        <w:rPr>
          <w:rFonts w:ascii="Verdana" w:hAnsi="Verdana" w:cs="Verdana"/>
          <w:color w:val="000000"/>
        </w:rPr>
      </w:pPr>
      <w:r w:rsidRPr="00B33D9F">
        <w:rPr>
          <w:rFonts w:ascii="Verdana" w:hAnsi="Verdana" w:cs="Verdana"/>
          <w:color w:val="000000"/>
        </w:rPr>
        <w:t xml:space="preserve">Расчеты по аккредитиву регулируются </w:t>
      </w:r>
      <w:r w:rsidR="00E81BF1">
        <w:rPr>
          <w:rFonts w:ascii="Verdana" w:hAnsi="Verdana" w:cs="Verdana"/>
          <w:color w:val="000000"/>
        </w:rPr>
        <w:t>законодательством РФ</w:t>
      </w:r>
      <w:r w:rsidRPr="00B33D9F">
        <w:rPr>
          <w:rFonts w:ascii="Verdana" w:hAnsi="Verdana" w:cs="Verdana"/>
          <w:color w:val="000000"/>
        </w:rPr>
        <w:t xml:space="preserve">. </w:t>
      </w:r>
    </w:p>
    <w:p w14:paraId="5530C517" w14:textId="77777777" w:rsidR="00150C9A" w:rsidRPr="00B33D9F" w:rsidRDefault="00150C9A" w:rsidP="00150C9A">
      <w:pPr>
        <w:pStyle w:val="a5"/>
        <w:adjustRightInd w:val="0"/>
        <w:jc w:val="both"/>
        <w:rPr>
          <w:rFonts w:ascii="Verdana" w:hAnsi="Verdana" w:cs="Verdana"/>
          <w:color w:val="000000"/>
        </w:rPr>
      </w:pPr>
    </w:p>
    <w:p w14:paraId="4B05F4CC" w14:textId="77777777" w:rsidR="00150C9A" w:rsidRPr="008509DF" w:rsidRDefault="00150C9A" w:rsidP="00150C9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50C9A" w:rsidRPr="00515B49" w14:paraId="7A437120" w14:textId="77777777" w:rsidTr="00B07A65">
        <w:tc>
          <w:tcPr>
            <w:tcW w:w="4672" w:type="dxa"/>
          </w:tcPr>
          <w:p w14:paraId="3E8D1019" w14:textId="77777777" w:rsidR="00150C9A" w:rsidRDefault="00150C9A" w:rsidP="00B07A6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15B49">
              <w:rPr>
                <w:rFonts w:ascii="Verdana" w:hAnsi="Verdana" w:cs="Arial"/>
                <w:b/>
                <w:sz w:val="20"/>
                <w:szCs w:val="20"/>
              </w:rPr>
              <w:t>ПРОДАВЕЦ</w:t>
            </w:r>
          </w:p>
          <w:p w14:paraId="44AF6EB1" w14:textId="77777777" w:rsidR="00150C9A" w:rsidRPr="00515B49" w:rsidRDefault="00150C9A" w:rsidP="00B07A6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9364D73" w14:textId="77777777" w:rsidR="00150C9A" w:rsidRPr="00515B49" w:rsidRDefault="00150C9A" w:rsidP="00B07A65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15B49">
              <w:rPr>
                <w:rFonts w:ascii="Verdana" w:hAnsi="Verdana" w:cs="Arial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534603C0" w14:textId="77777777" w:rsidR="00150C9A" w:rsidRPr="00515B49" w:rsidRDefault="00150C9A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Адрес: 109004, г. Москва, Известковый пер., д. 3.</w:t>
            </w:r>
          </w:p>
          <w:p w14:paraId="400AC7D3" w14:textId="77777777" w:rsidR="00150C9A" w:rsidRPr="00515B49" w:rsidRDefault="00150C9A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 xml:space="preserve">ИНН 7831001567  </w:t>
            </w:r>
          </w:p>
          <w:p w14:paraId="78A0B2C7" w14:textId="77777777" w:rsidR="00150C9A" w:rsidRPr="00515B49" w:rsidRDefault="00150C9A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КПП 770901001</w:t>
            </w:r>
          </w:p>
          <w:p w14:paraId="47F78749" w14:textId="77777777" w:rsidR="00150C9A" w:rsidRPr="00515B49" w:rsidRDefault="00150C9A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ОГРН 1027800000480</w:t>
            </w:r>
          </w:p>
          <w:p w14:paraId="7E0DD342" w14:textId="77777777" w:rsidR="00150C9A" w:rsidRPr="00515B49" w:rsidRDefault="00150C9A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БИК 044525635</w:t>
            </w:r>
          </w:p>
          <w:p w14:paraId="736E7FB6" w14:textId="77777777" w:rsidR="00150C9A" w:rsidRPr="00515B49" w:rsidRDefault="00150C9A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71266951" w14:textId="77777777" w:rsidR="00150C9A" w:rsidRPr="00FD4995" w:rsidRDefault="00150C9A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D4995">
              <w:rPr>
                <w:rFonts w:ascii="Verdana" w:hAnsi="Verdana" w:cs="Arial"/>
                <w:sz w:val="20"/>
                <w:szCs w:val="20"/>
              </w:rPr>
              <w:t xml:space="preserve">Реквизиты для перечисления средств по договору купли – продажи покупателя </w:t>
            </w:r>
            <w:r>
              <w:rPr>
                <w:rFonts w:ascii="Verdana" w:hAnsi="Verdana" w:cs="Arial"/>
                <w:sz w:val="20"/>
                <w:szCs w:val="20"/>
              </w:rPr>
              <w:t>___________________</w:t>
            </w:r>
          </w:p>
          <w:p w14:paraId="69A34089" w14:textId="77777777" w:rsidR="00150C9A" w:rsidRPr="00B44552" w:rsidRDefault="00150C9A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 xml:space="preserve">л/с </w:t>
            </w:r>
            <w:r>
              <w:rPr>
                <w:rFonts w:ascii="Verdana" w:hAnsi="Verdana" w:cs="Arial"/>
                <w:sz w:val="20"/>
                <w:szCs w:val="20"/>
              </w:rPr>
              <w:t>___________________</w:t>
            </w:r>
          </w:p>
          <w:p w14:paraId="36EFA834" w14:textId="77777777" w:rsidR="00150C9A" w:rsidRPr="00B44552" w:rsidRDefault="00150C9A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БАНК "ТРАСТ" (ПАО)</w:t>
            </w:r>
          </w:p>
          <w:p w14:paraId="2314A3F7" w14:textId="77777777" w:rsidR="00150C9A" w:rsidRPr="00B44552" w:rsidRDefault="00150C9A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ИНН / КПП 7831001567 / 770901001</w:t>
            </w:r>
          </w:p>
          <w:p w14:paraId="69E302BC" w14:textId="77777777" w:rsidR="00150C9A" w:rsidRPr="00B44552" w:rsidRDefault="00150C9A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БИК 044525635</w:t>
            </w:r>
          </w:p>
          <w:p w14:paraId="44ECD57E" w14:textId="77777777" w:rsidR="00150C9A" w:rsidRPr="00515B49" w:rsidRDefault="00150C9A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к/с 30101810345250000635</w:t>
            </w:r>
          </w:p>
          <w:p w14:paraId="4CC70B87" w14:textId="77777777" w:rsidR="00150C9A" w:rsidRPr="000E4774" w:rsidRDefault="00150C9A" w:rsidP="00B07A6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E4605BF" w14:textId="77777777" w:rsidR="00150C9A" w:rsidRPr="00515B49" w:rsidRDefault="00150C9A" w:rsidP="00B07A65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14:paraId="7F5727AE" w14:textId="77777777" w:rsidR="00150C9A" w:rsidRDefault="00150C9A" w:rsidP="00B07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515B49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</w:p>
          <w:p w14:paraId="4D9A405C" w14:textId="77777777" w:rsidR="00150C9A" w:rsidRPr="00515B49" w:rsidRDefault="00150C9A" w:rsidP="00B07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  <w:p w14:paraId="31A3F6E5" w14:textId="77777777" w:rsidR="00150C9A" w:rsidRPr="00515B49" w:rsidRDefault="00150C9A" w:rsidP="00B07A6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______________________________</w:t>
            </w:r>
          </w:p>
        </w:tc>
      </w:tr>
    </w:tbl>
    <w:p w14:paraId="0857D2D6" w14:textId="77777777" w:rsidR="00150C9A" w:rsidRDefault="00150C9A" w:rsidP="00150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C40191C" w14:textId="77777777" w:rsidR="00150C9A" w:rsidRPr="00515B49" w:rsidRDefault="00150C9A" w:rsidP="00150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321017F2" w14:textId="77777777" w:rsidR="00150C9A" w:rsidRPr="00515B49" w:rsidRDefault="00150C9A" w:rsidP="00150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2E737169" w14:textId="77777777" w:rsidR="00150C9A" w:rsidRPr="00515B49" w:rsidRDefault="00150C9A" w:rsidP="00150C9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                                                         ОТ ПОКУПАТЕЛЯ:</w:t>
      </w:r>
    </w:p>
    <w:p w14:paraId="1DD2A276" w14:textId="77777777" w:rsidR="00150C9A" w:rsidRPr="00515B49" w:rsidRDefault="00150C9A" w:rsidP="00150C9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4AF5020" w14:textId="77777777" w:rsidR="00150C9A" w:rsidRPr="00515B49" w:rsidRDefault="00150C9A" w:rsidP="00150C9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A1AB80" w14:textId="4A04DB3E" w:rsidR="00150C9A" w:rsidRDefault="00150C9A" w:rsidP="00150C9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_____________/</w:t>
      </w:r>
      <w:r w:rsidR="00EC03F0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/                            _____________/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/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5BA54A0" w14:textId="028CE577" w:rsidR="00686D08" w:rsidRPr="008509DF" w:rsidRDefault="00686D08" w:rsidP="00EC03F0">
      <w:pPr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3279F" w14:textId="77777777" w:rsidR="00F91565" w:rsidRDefault="00F91565" w:rsidP="00E33D4F">
      <w:pPr>
        <w:spacing w:after="0" w:line="240" w:lineRule="auto"/>
      </w:pPr>
      <w:r>
        <w:separator/>
      </w:r>
    </w:p>
  </w:endnote>
  <w:endnote w:type="continuationSeparator" w:id="0">
    <w:p w14:paraId="5647BCF8" w14:textId="77777777" w:rsidR="00F91565" w:rsidRDefault="00F91565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400FF786" w:rsidR="00D333A3" w:rsidRDefault="00D333A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89C">
          <w:rPr>
            <w:noProof/>
          </w:rPr>
          <w:t>2</w:t>
        </w:r>
        <w:r>
          <w:fldChar w:fldCharType="end"/>
        </w:r>
      </w:p>
    </w:sdtContent>
  </w:sdt>
  <w:p w14:paraId="0AC1054C" w14:textId="77777777" w:rsidR="00D333A3" w:rsidRDefault="00D333A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0BF53" w14:textId="77777777" w:rsidR="00F91565" w:rsidRDefault="00F91565" w:rsidP="00E33D4F">
      <w:pPr>
        <w:spacing w:after="0" w:line="240" w:lineRule="auto"/>
      </w:pPr>
      <w:r>
        <w:separator/>
      </w:r>
    </w:p>
  </w:footnote>
  <w:footnote w:type="continuationSeparator" w:id="0">
    <w:p w14:paraId="3A1DA22D" w14:textId="77777777" w:rsidR="00F91565" w:rsidRDefault="00F91565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FF3"/>
    <w:multiLevelType w:val="hybridMultilevel"/>
    <w:tmpl w:val="43522158"/>
    <w:lvl w:ilvl="0" w:tplc="0419000F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924BD2"/>
    <w:multiLevelType w:val="hybridMultilevel"/>
    <w:tmpl w:val="E764A728"/>
    <w:lvl w:ilvl="0" w:tplc="CEFC2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3658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1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4" w:hanging="2160"/>
      </w:pPr>
      <w:rPr>
        <w:rFonts w:hint="default"/>
      </w:rPr>
    </w:lvl>
  </w:abstractNum>
  <w:abstractNum w:abstractNumId="19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9880EA5"/>
    <w:multiLevelType w:val="hybridMultilevel"/>
    <w:tmpl w:val="795C29EE"/>
    <w:lvl w:ilvl="0" w:tplc="C55E2AFC">
      <w:start w:val="3"/>
      <w:numFmt w:val="decimal"/>
      <w:lvlText w:val="%1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3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8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33"/>
  </w:num>
  <w:num w:numId="3">
    <w:abstractNumId w:val="27"/>
  </w:num>
  <w:num w:numId="4">
    <w:abstractNumId w:val="26"/>
  </w:num>
  <w:num w:numId="5">
    <w:abstractNumId w:val="23"/>
  </w:num>
  <w:num w:numId="6">
    <w:abstractNumId w:val="15"/>
  </w:num>
  <w:num w:numId="7">
    <w:abstractNumId w:val="4"/>
  </w:num>
  <w:num w:numId="8">
    <w:abstractNumId w:val="5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9"/>
  </w:num>
  <w:num w:numId="13">
    <w:abstractNumId w:val="20"/>
  </w:num>
  <w:num w:numId="14">
    <w:abstractNumId w:val="6"/>
  </w:num>
  <w:num w:numId="15">
    <w:abstractNumId w:val="1"/>
  </w:num>
  <w:num w:numId="16">
    <w:abstractNumId w:val="13"/>
  </w:num>
  <w:num w:numId="17">
    <w:abstractNumId w:val="28"/>
  </w:num>
  <w:num w:numId="18">
    <w:abstractNumId w:val="16"/>
  </w:num>
  <w:num w:numId="19">
    <w:abstractNumId w:val="10"/>
  </w:num>
  <w:num w:numId="20">
    <w:abstractNumId w:val="21"/>
  </w:num>
  <w:num w:numId="21">
    <w:abstractNumId w:val="17"/>
  </w:num>
  <w:num w:numId="22">
    <w:abstractNumId w:val="18"/>
  </w:num>
  <w:num w:numId="23">
    <w:abstractNumId w:val="12"/>
  </w:num>
  <w:num w:numId="24">
    <w:abstractNumId w:val="19"/>
  </w:num>
  <w:num w:numId="25">
    <w:abstractNumId w:val="7"/>
  </w:num>
  <w:num w:numId="26">
    <w:abstractNumId w:val="30"/>
  </w:num>
  <w:num w:numId="27">
    <w:abstractNumId w:val="25"/>
  </w:num>
  <w:num w:numId="28">
    <w:abstractNumId w:val="11"/>
  </w:num>
  <w:num w:numId="29">
    <w:abstractNumId w:val="34"/>
  </w:num>
  <w:num w:numId="30">
    <w:abstractNumId w:val="29"/>
  </w:num>
  <w:num w:numId="31">
    <w:abstractNumId w:val="24"/>
  </w:num>
  <w:num w:numId="32">
    <w:abstractNumId w:val="2"/>
  </w:num>
  <w:num w:numId="33">
    <w:abstractNumId w:val="8"/>
  </w:num>
  <w:num w:numId="34">
    <w:abstractNumId w:val="22"/>
  </w:num>
  <w:num w:numId="35">
    <w:abstractNumId w:val="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8762E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4B1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C9A"/>
    <w:rsid w:val="00150E56"/>
    <w:rsid w:val="00155F3D"/>
    <w:rsid w:val="00156210"/>
    <w:rsid w:val="00156C6F"/>
    <w:rsid w:val="00162863"/>
    <w:rsid w:val="00163D0E"/>
    <w:rsid w:val="0016457E"/>
    <w:rsid w:val="001653ED"/>
    <w:rsid w:val="00165D64"/>
    <w:rsid w:val="00166EC2"/>
    <w:rsid w:val="001676A0"/>
    <w:rsid w:val="00170F9B"/>
    <w:rsid w:val="001711B5"/>
    <w:rsid w:val="00171986"/>
    <w:rsid w:val="0017460A"/>
    <w:rsid w:val="001748F4"/>
    <w:rsid w:val="0017598A"/>
    <w:rsid w:val="0017687B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10C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27852"/>
    <w:rsid w:val="002334FB"/>
    <w:rsid w:val="00235F4F"/>
    <w:rsid w:val="00237E8A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77C08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2B4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0D5"/>
    <w:rsid w:val="00493494"/>
    <w:rsid w:val="00496502"/>
    <w:rsid w:val="00497C78"/>
    <w:rsid w:val="004A2D1C"/>
    <w:rsid w:val="004A321F"/>
    <w:rsid w:val="004A3929"/>
    <w:rsid w:val="004A41F4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30AC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5F5228"/>
    <w:rsid w:val="0060081B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1FC6"/>
    <w:rsid w:val="00644E1E"/>
    <w:rsid w:val="00645BF6"/>
    <w:rsid w:val="00646D39"/>
    <w:rsid w:val="006509D1"/>
    <w:rsid w:val="00652F0C"/>
    <w:rsid w:val="00654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5ADD"/>
    <w:rsid w:val="006F6FA9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849AB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6AF8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DAC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68F4"/>
    <w:rsid w:val="0088732D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6DCD"/>
    <w:rsid w:val="008A797C"/>
    <w:rsid w:val="008B2958"/>
    <w:rsid w:val="008B4FE8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006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158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306F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356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62BC"/>
    <w:rsid w:val="00A8755F"/>
    <w:rsid w:val="00A87951"/>
    <w:rsid w:val="00A90659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3F08"/>
    <w:rsid w:val="00AA6498"/>
    <w:rsid w:val="00AA768F"/>
    <w:rsid w:val="00AA792A"/>
    <w:rsid w:val="00AB035A"/>
    <w:rsid w:val="00AB1561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2E4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1BB6"/>
    <w:rsid w:val="00B72704"/>
    <w:rsid w:val="00B727B2"/>
    <w:rsid w:val="00B738C8"/>
    <w:rsid w:val="00B74169"/>
    <w:rsid w:val="00B82BAF"/>
    <w:rsid w:val="00B83979"/>
    <w:rsid w:val="00B850C2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0BC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2FDC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2CB0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86F52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49E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689C"/>
    <w:rsid w:val="00D30721"/>
    <w:rsid w:val="00D31076"/>
    <w:rsid w:val="00D333A3"/>
    <w:rsid w:val="00D35749"/>
    <w:rsid w:val="00D36533"/>
    <w:rsid w:val="00D40A99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A6538"/>
    <w:rsid w:val="00DB04D4"/>
    <w:rsid w:val="00DB3FA8"/>
    <w:rsid w:val="00DC01B5"/>
    <w:rsid w:val="00DC25F5"/>
    <w:rsid w:val="00DC4F8C"/>
    <w:rsid w:val="00DC7038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53E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460F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AD5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1BF1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B4"/>
    <w:rsid w:val="00E955F2"/>
    <w:rsid w:val="00E973AD"/>
    <w:rsid w:val="00EA2C04"/>
    <w:rsid w:val="00EA308F"/>
    <w:rsid w:val="00EA57EA"/>
    <w:rsid w:val="00EA6860"/>
    <w:rsid w:val="00EA7B8A"/>
    <w:rsid w:val="00EA7D4E"/>
    <w:rsid w:val="00EB0A78"/>
    <w:rsid w:val="00EB3EF9"/>
    <w:rsid w:val="00EB516B"/>
    <w:rsid w:val="00EC03F0"/>
    <w:rsid w:val="00EC0512"/>
    <w:rsid w:val="00EC089E"/>
    <w:rsid w:val="00EC17A9"/>
    <w:rsid w:val="00EC3B2D"/>
    <w:rsid w:val="00ED1E50"/>
    <w:rsid w:val="00ED3D3D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08E4"/>
    <w:rsid w:val="00EF283F"/>
    <w:rsid w:val="00EF3982"/>
    <w:rsid w:val="00EF619B"/>
    <w:rsid w:val="00F00A51"/>
    <w:rsid w:val="00F00C90"/>
    <w:rsid w:val="00F022A3"/>
    <w:rsid w:val="00F03B7D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473"/>
    <w:rsid w:val="00F32E36"/>
    <w:rsid w:val="00F35682"/>
    <w:rsid w:val="00F35A3D"/>
    <w:rsid w:val="00F4047E"/>
    <w:rsid w:val="00F40B46"/>
    <w:rsid w:val="00F42540"/>
    <w:rsid w:val="00F43F17"/>
    <w:rsid w:val="00F44BF4"/>
    <w:rsid w:val="00F45C6D"/>
    <w:rsid w:val="00F47A86"/>
    <w:rsid w:val="00F50121"/>
    <w:rsid w:val="00F50ACD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11E9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1565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2983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F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54F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rsid w:val="00DF55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D439-DF59-4675-9CDD-742D3A0D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5984</Words>
  <Characters>34113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Морозов Александр Владимирович</cp:lastModifiedBy>
  <cp:revision>3</cp:revision>
  <cp:lastPrinted>2019-10-21T13:14:00Z</cp:lastPrinted>
  <dcterms:created xsi:type="dcterms:W3CDTF">2022-04-18T08:01:00Z</dcterms:created>
  <dcterms:modified xsi:type="dcterms:W3CDTF">2022-04-18T08:02:00Z</dcterms:modified>
</cp:coreProperties>
</file>