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0ACF9457" w:rsidR="00EE2718" w:rsidRPr="002B1B81" w:rsidRDefault="000E232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E23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E23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E232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E232F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0E232F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0E232F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0E232F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0E232F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0E232F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0E232F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0E232F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E232F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D100D7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7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932CAA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7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9ED3290" w14:textId="457E5DD4" w:rsidR="00DA477E" w:rsidRDefault="00B9405B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405B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B9405B">
        <w:rPr>
          <w:color w:val="000000"/>
        </w:rPr>
        <w:t>т.ч</w:t>
      </w:r>
      <w:proofErr w:type="spellEnd"/>
      <w:r w:rsidRPr="00B9405B">
        <w:rPr>
          <w:color w:val="000000"/>
        </w:rPr>
        <w:t>. сумма долга) – начальная цена продажи лота:</w:t>
      </w:r>
    </w:p>
    <w:p w14:paraId="1BE261B7" w14:textId="05BE7083" w:rsidR="00B9405B" w:rsidRPr="009918BD" w:rsidRDefault="00B9405B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1 – </w:t>
      </w:r>
      <w:r w:rsidR="007A7734" w:rsidRPr="007A7734">
        <w:rPr>
          <w:color w:val="000000"/>
        </w:rPr>
        <w:t xml:space="preserve">ООО «РМ </w:t>
      </w:r>
      <w:proofErr w:type="spellStart"/>
      <w:r w:rsidR="007A7734" w:rsidRPr="007A7734">
        <w:rPr>
          <w:color w:val="000000"/>
        </w:rPr>
        <w:t>Девелопмент</w:t>
      </w:r>
      <w:proofErr w:type="spellEnd"/>
      <w:r w:rsidR="007A7734" w:rsidRPr="007A7734">
        <w:rPr>
          <w:color w:val="000000"/>
        </w:rPr>
        <w:t>», ИНН 7709916300, КД 4500-15010-ЮЛ/</w:t>
      </w:r>
      <w:proofErr w:type="gramStart"/>
      <w:r w:rsidR="007A7734" w:rsidRPr="007A7734">
        <w:rPr>
          <w:color w:val="000000"/>
        </w:rPr>
        <w:t>СТ</w:t>
      </w:r>
      <w:proofErr w:type="gramEnd"/>
      <w:r w:rsidR="007A7734" w:rsidRPr="007A7734">
        <w:rPr>
          <w:color w:val="000000"/>
        </w:rPr>
        <w:t xml:space="preserve"> от 15.04.2015, решение АС Ростовской обл. от 26.12.2016 по делу А53-27266/16 (179 877 767,18 руб.)</w:t>
      </w:r>
      <w:r w:rsidR="007A7734">
        <w:rPr>
          <w:color w:val="000000"/>
        </w:rPr>
        <w:t xml:space="preserve"> – </w:t>
      </w:r>
      <w:r w:rsidR="007A7734" w:rsidRPr="007A7734">
        <w:rPr>
          <w:color w:val="000000"/>
        </w:rPr>
        <w:t>104</w:t>
      </w:r>
      <w:r w:rsidR="007A7734" w:rsidRPr="009918BD">
        <w:rPr>
          <w:color w:val="000000"/>
        </w:rPr>
        <w:t xml:space="preserve"> </w:t>
      </w:r>
      <w:r w:rsidR="007A7734" w:rsidRPr="007A7734">
        <w:rPr>
          <w:color w:val="000000"/>
        </w:rPr>
        <w:t>459</w:t>
      </w:r>
      <w:r w:rsidR="007A7734" w:rsidRPr="009918BD">
        <w:rPr>
          <w:color w:val="000000"/>
        </w:rPr>
        <w:t xml:space="preserve"> </w:t>
      </w:r>
      <w:r w:rsidR="007A7734" w:rsidRPr="007A7734">
        <w:rPr>
          <w:color w:val="000000"/>
        </w:rPr>
        <w:t>493,52</w:t>
      </w:r>
      <w:r w:rsidR="007A7734">
        <w:rPr>
          <w:color w:val="000000"/>
        </w:rPr>
        <w:t xml:space="preserve"> руб.</w:t>
      </w:r>
      <w:r w:rsidR="007A7734" w:rsidRPr="009918BD">
        <w:rPr>
          <w:color w:val="000000"/>
        </w:rPr>
        <w:t>;</w:t>
      </w:r>
    </w:p>
    <w:p w14:paraId="11CBAA41" w14:textId="44DDB6EE" w:rsidR="00B9405B" w:rsidRPr="00CF7159" w:rsidRDefault="00B9405B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2 – </w:t>
      </w:r>
      <w:r w:rsidR="009918BD" w:rsidRPr="009918BD">
        <w:rPr>
          <w:color w:val="000000"/>
        </w:rPr>
        <w:t>ООО «Ивановское ППЖТ № 1», ИНН 3704562851, КД 4500-14024-ЮЛ/</w:t>
      </w:r>
      <w:proofErr w:type="gramStart"/>
      <w:r w:rsidR="009918BD" w:rsidRPr="009918BD">
        <w:rPr>
          <w:color w:val="000000"/>
        </w:rPr>
        <w:t>СТ</w:t>
      </w:r>
      <w:proofErr w:type="gramEnd"/>
      <w:r w:rsidR="009918BD" w:rsidRPr="009918BD">
        <w:rPr>
          <w:color w:val="000000"/>
        </w:rPr>
        <w:t xml:space="preserve"> от 07.11.2014, определение АС Ивановской обл. по результатам рассмотрения обоснованности требований кредитора от 19.07.2017 по делу А17-670/2017 о включении в РТК третьей очереди, процедура банкротства (290 109 550,56 руб.) </w:t>
      </w:r>
      <w:r w:rsidR="009918BD">
        <w:rPr>
          <w:color w:val="000000"/>
        </w:rPr>
        <w:t>–</w:t>
      </w:r>
      <w:r w:rsidR="009918BD" w:rsidRPr="009918BD">
        <w:rPr>
          <w:color w:val="000000"/>
        </w:rPr>
        <w:t xml:space="preserve"> 51</w:t>
      </w:r>
      <w:r w:rsidR="009918BD" w:rsidRPr="00CF7159">
        <w:rPr>
          <w:color w:val="000000"/>
        </w:rPr>
        <w:t xml:space="preserve"> </w:t>
      </w:r>
      <w:r w:rsidR="009918BD" w:rsidRPr="009918BD">
        <w:rPr>
          <w:color w:val="000000"/>
        </w:rPr>
        <w:t>240</w:t>
      </w:r>
      <w:r w:rsidR="009918BD" w:rsidRPr="00CF7159">
        <w:rPr>
          <w:color w:val="000000"/>
        </w:rPr>
        <w:t xml:space="preserve"> </w:t>
      </w:r>
      <w:r w:rsidR="009918BD" w:rsidRPr="009918BD">
        <w:rPr>
          <w:color w:val="000000"/>
        </w:rPr>
        <w:t xml:space="preserve">147,17 </w:t>
      </w:r>
      <w:r w:rsidR="009918BD">
        <w:rPr>
          <w:color w:val="000000"/>
        </w:rPr>
        <w:t>руб.</w:t>
      </w:r>
      <w:r w:rsidR="009918BD" w:rsidRPr="00CF7159">
        <w:rPr>
          <w:color w:val="000000"/>
        </w:rPr>
        <w:t>;</w:t>
      </w:r>
    </w:p>
    <w:p w14:paraId="4FE56EBB" w14:textId="77777777" w:rsidR="00B9405B" w:rsidRDefault="00B9405B" w:rsidP="00B940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Порхулева</w:t>
      </w:r>
      <w:proofErr w:type="spellEnd"/>
      <w:r>
        <w:t xml:space="preserve"> Надежда Витальевна, приговор Советского районного суда г. Ростова-на-Дону от 16.11.2016 (1 040 712,02 руб.) - 516 696,85 руб.;</w:t>
      </w:r>
    </w:p>
    <w:p w14:paraId="48DCFDAB" w14:textId="76E080B5" w:rsidR="00B9405B" w:rsidRDefault="00B9405B" w:rsidP="00B940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Сербина Светлана Викторовна, решение Ленинского районного суда г. Ростова-на-дону от 19.07.2021 по делу 2-1023/21 (156 087,00 руб.) - 156 087,00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BC2FF5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C4320" w:rsidRPr="002C4320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2C4320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B77ADC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B1E1D">
        <w:rPr>
          <w:color w:val="000000"/>
        </w:rPr>
        <w:t xml:space="preserve"> </w:t>
      </w:r>
      <w:r w:rsidR="009B1E1D" w:rsidRPr="009B1E1D">
        <w:rPr>
          <w:b/>
          <w:color w:val="000000"/>
        </w:rPr>
        <w:t>14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9B1E1D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6555B3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AC41F0" w:rsidRPr="00AC41F0">
        <w:rPr>
          <w:b/>
          <w:bCs/>
          <w:color w:val="000000"/>
        </w:rPr>
        <w:t>14 июня 2022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AC41F0">
        <w:rPr>
          <w:b/>
          <w:bCs/>
          <w:color w:val="000000"/>
        </w:rPr>
        <w:t>27 июля 2022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7EFA9F0" w:rsidR="00662676" w:rsidRPr="007730F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C41F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C41F0">
        <w:rPr>
          <w:color w:val="000000"/>
        </w:rPr>
        <w:t>первых Торгах начинается в 00:00</w:t>
      </w:r>
      <w:r w:rsidRPr="00AC41F0">
        <w:rPr>
          <w:color w:val="000000"/>
        </w:rPr>
        <w:t xml:space="preserve"> часов по московскому времени </w:t>
      </w:r>
      <w:r w:rsidR="00AC41F0" w:rsidRPr="00AC41F0">
        <w:rPr>
          <w:b/>
          <w:bCs/>
          <w:color w:val="000000"/>
        </w:rPr>
        <w:t xml:space="preserve">26 апреля 2022 </w:t>
      </w:r>
      <w:r w:rsidR="00240848" w:rsidRPr="00AC41F0">
        <w:rPr>
          <w:b/>
          <w:bCs/>
          <w:color w:val="000000"/>
        </w:rPr>
        <w:t>г.</w:t>
      </w:r>
      <w:r w:rsidRPr="00AC41F0">
        <w:rPr>
          <w:color w:val="000000"/>
        </w:rPr>
        <w:t>, а на участие в пов</w:t>
      </w:r>
      <w:r w:rsidR="00F104BD" w:rsidRPr="00AC41F0">
        <w:rPr>
          <w:color w:val="000000"/>
        </w:rPr>
        <w:t>торных Торгах начинается в 00:00</w:t>
      </w:r>
      <w:r w:rsidRPr="00AC41F0">
        <w:rPr>
          <w:color w:val="000000"/>
        </w:rPr>
        <w:t xml:space="preserve"> часов по московскому времени </w:t>
      </w:r>
      <w:r w:rsidR="00AC41F0" w:rsidRPr="00AC41F0">
        <w:rPr>
          <w:b/>
          <w:bCs/>
          <w:color w:val="000000"/>
        </w:rPr>
        <w:t>17 июня 2022</w:t>
      </w:r>
      <w:r w:rsidR="00240848" w:rsidRPr="00AC41F0">
        <w:rPr>
          <w:b/>
          <w:bCs/>
          <w:color w:val="000000"/>
        </w:rPr>
        <w:t xml:space="preserve"> г</w:t>
      </w:r>
      <w:r w:rsidRPr="00AC41F0">
        <w:rPr>
          <w:b/>
          <w:bCs/>
        </w:rPr>
        <w:t>.</w:t>
      </w:r>
      <w:r w:rsidRPr="00AC41F0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</w:t>
      </w:r>
      <w:r w:rsidRPr="007730F0">
        <w:rPr>
          <w:color w:val="000000"/>
        </w:rPr>
        <w:lastRenderedPageBreak/>
        <w:t>часов по</w:t>
      </w:r>
      <w:proofErr w:type="gramEnd"/>
      <w:r w:rsidRPr="007730F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77C4140C" w:rsidR="00EE2718" w:rsidRPr="007730F0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30F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730F0">
        <w:rPr>
          <w:b/>
          <w:color w:val="000000"/>
        </w:rPr>
        <w:t xml:space="preserve"> лот</w:t>
      </w:r>
      <w:r w:rsidR="00AA5CB8" w:rsidRPr="007730F0">
        <w:rPr>
          <w:b/>
          <w:color w:val="000000"/>
        </w:rPr>
        <w:t xml:space="preserve"> 4</w:t>
      </w:r>
      <w:r w:rsidRPr="007730F0">
        <w:rPr>
          <w:color w:val="000000"/>
        </w:rPr>
        <w:t>, не реализованны</w:t>
      </w:r>
      <w:r w:rsidR="00735EAD" w:rsidRPr="007730F0">
        <w:rPr>
          <w:color w:val="000000"/>
        </w:rPr>
        <w:t>й</w:t>
      </w:r>
      <w:r w:rsidRPr="007730F0">
        <w:rPr>
          <w:color w:val="000000"/>
        </w:rPr>
        <w:t xml:space="preserve"> на повторных Торгах, а также</w:t>
      </w:r>
      <w:r w:rsidR="000067AA" w:rsidRPr="007730F0">
        <w:rPr>
          <w:b/>
          <w:color w:val="000000"/>
        </w:rPr>
        <w:t xml:space="preserve"> лот</w:t>
      </w:r>
      <w:r w:rsidR="00735EAD" w:rsidRPr="007730F0">
        <w:rPr>
          <w:b/>
          <w:color w:val="000000"/>
        </w:rPr>
        <w:t xml:space="preserve"> </w:t>
      </w:r>
      <w:r w:rsidR="00AA5CB8" w:rsidRPr="007730F0">
        <w:rPr>
          <w:b/>
          <w:color w:val="000000"/>
        </w:rPr>
        <w:t>3</w:t>
      </w:r>
      <w:r w:rsidRPr="007730F0">
        <w:rPr>
          <w:color w:val="000000"/>
        </w:rPr>
        <w:t>, выставляются на Торги ППП.</w:t>
      </w:r>
    </w:p>
    <w:p w14:paraId="2BD8AE9C" w14:textId="77777777" w:rsidR="00EE2718" w:rsidRPr="007730F0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30F0">
        <w:rPr>
          <w:b/>
          <w:bCs/>
          <w:color w:val="000000"/>
        </w:rPr>
        <w:t>Торги ППП</w:t>
      </w:r>
      <w:r w:rsidRPr="007730F0">
        <w:rPr>
          <w:color w:val="000000"/>
          <w:shd w:val="clear" w:color="auto" w:fill="FFFFFF"/>
        </w:rPr>
        <w:t xml:space="preserve"> будут проведены на ЭТП</w:t>
      </w:r>
      <w:r w:rsidR="00EE2718" w:rsidRPr="007730F0">
        <w:rPr>
          <w:color w:val="000000"/>
          <w:shd w:val="clear" w:color="auto" w:fill="FFFFFF"/>
        </w:rPr>
        <w:t>:</w:t>
      </w:r>
    </w:p>
    <w:p w14:paraId="32AF4EF2" w14:textId="58CFC665" w:rsidR="00EE2718" w:rsidRPr="007730F0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30F0">
        <w:rPr>
          <w:b/>
          <w:bCs/>
          <w:color w:val="000000"/>
        </w:rPr>
        <w:t>по лот</w:t>
      </w:r>
      <w:r w:rsidR="00735EAD" w:rsidRPr="007730F0">
        <w:rPr>
          <w:b/>
          <w:bCs/>
          <w:color w:val="000000"/>
        </w:rPr>
        <w:t>у</w:t>
      </w:r>
      <w:r w:rsidRPr="007730F0">
        <w:rPr>
          <w:b/>
          <w:bCs/>
          <w:color w:val="000000"/>
        </w:rPr>
        <w:t xml:space="preserve"> </w:t>
      </w:r>
      <w:r w:rsidR="00AA5CB8" w:rsidRPr="007730F0">
        <w:rPr>
          <w:b/>
          <w:bCs/>
          <w:color w:val="000000"/>
        </w:rPr>
        <w:t>3</w:t>
      </w:r>
      <w:r w:rsidRPr="007730F0">
        <w:rPr>
          <w:b/>
          <w:bCs/>
          <w:color w:val="000000"/>
        </w:rPr>
        <w:t xml:space="preserve"> - с </w:t>
      </w:r>
      <w:r w:rsidR="009E4925" w:rsidRPr="007730F0">
        <w:rPr>
          <w:b/>
          <w:bCs/>
          <w:color w:val="000000"/>
        </w:rPr>
        <w:t>01 августа 2022</w:t>
      </w:r>
      <w:r w:rsidR="00735EAD" w:rsidRPr="007730F0">
        <w:rPr>
          <w:b/>
          <w:bCs/>
          <w:color w:val="000000"/>
        </w:rPr>
        <w:t xml:space="preserve"> г</w:t>
      </w:r>
      <w:r w:rsidR="00EE2718" w:rsidRPr="007730F0">
        <w:rPr>
          <w:b/>
          <w:bCs/>
          <w:color w:val="000000"/>
        </w:rPr>
        <w:t xml:space="preserve">. по </w:t>
      </w:r>
      <w:r w:rsidR="009E4925" w:rsidRPr="007730F0">
        <w:rPr>
          <w:b/>
          <w:bCs/>
          <w:color w:val="000000"/>
        </w:rPr>
        <w:t>27 ноября 2022</w:t>
      </w:r>
      <w:r w:rsidR="00735EAD" w:rsidRPr="007730F0">
        <w:rPr>
          <w:b/>
          <w:bCs/>
          <w:color w:val="000000"/>
        </w:rPr>
        <w:t xml:space="preserve"> г</w:t>
      </w:r>
      <w:r w:rsidR="00EE2718" w:rsidRPr="007730F0">
        <w:rPr>
          <w:b/>
          <w:bCs/>
          <w:color w:val="000000"/>
        </w:rPr>
        <w:t>.;</w:t>
      </w:r>
    </w:p>
    <w:p w14:paraId="33D6479B" w14:textId="1F80D5AD" w:rsidR="00714773" w:rsidRPr="007730F0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30F0">
        <w:rPr>
          <w:b/>
          <w:bCs/>
          <w:color w:val="000000"/>
        </w:rPr>
        <w:t>по лот</w:t>
      </w:r>
      <w:r w:rsidR="00C035F0" w:rsidRPr="007730F0">
        <w:rPr>
          <w:b/>
          <w:bCs/>
          <w:color w:val="000000"/>
        </w:rPr>
        <w:t>у</w:t>
      </w:r>
      <w:r w:rsidR="00714773" w:rsidRPr="007730F0">
        <w:rPr>
          <w:b/>
          <w:bCs/>
          <w:color w:val="000000"/>
        </w:rPr>
        <w:t xml:space="preserve"> </w:t>
      </w:r>
      <w:r w:rsidR="00AA5CB8" w:rsidRPr="007730F0">
        <w:rPr>
          <w:b/>
          <w:bCs/>
          <w:color w:val="000000"/>
        </w:rPr>
        <w:t>4</w:t>
      </w:r>
      <w:r w:rsidRPr="007730F0">
        <w:rPr>
          <w:b/>
          <w:bCs/>
          <w:color w:val="000000"/>
        </w:rPr>
        <w:t xml:space="preserve"> - </w:t>
      </w:r>
      <w:r w:rsidR="00714773" w:rsidRPr="007730F0">
        <w:rPr>
          <w:b/>
          <w:bCs/>
          <w:color w:val="000000"/>
        </w:rPr>
        <w:t xml:space="preserve">с </w:t>
      </w:r>
      <w:r w:rsidR="007730F0" w:rsidRPr="007730F0">
        <w:rPr>
          <w:b/>
          <w:bCs/>
          <w:color w:val="000000"/>
        </w:rPr>
        <w:t xml:space="preserve">01 августа 2022 г. по </w:t>
      </w:r>
      <w:r w:rsidR="00CB17B4" w:rsidRPr="004A5B84">
        <w:rPr>
          <w:b/>
          <w:bCs/>
          <w:color w:val="000000"/>
        </w:rPr>
        <w:t>13</w:t>
      </w:r>
      <w:r w:rsidR="007730F0" w:rsidRPr="007730F0">
        <w:rPr>
          <w:b/>
          <w:bCs/>
          <w:color w:val="000000"/>
        </w:rPr>
        <w:t xml:space="preserve"> ноября 2022 г.</w:t>
      </w:r>
      <w:r w:rsidR="00714773" w:rsidRPr="007730F0">
        <w:rPr>
          <w:b/>
          <w:bCs/>
          <w:color w:val="000000"/>
        </w:rPr>
        <w:t xml:space="preserve"> </w:t>
      </w:r>
    </w:p>
    <w:p w14:paraId="2D284BB7" w14:textId="3776D397" w:rsidR="00EE2718" w:rsidRPr="007730F0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7730F0">
        <w:rPr>
          <w:color w:val="000000"/>
        </w:rPr>
        <w:t>Заявки на участие в Торгах ППП принимаются Оператором, начиная с 00:</w:t>
      </w:r>
      <w:r w:rsidR="00F104BD" w:rsidRPr="007730F0">
        <w:rPr>
          <w:color w:val="000000"/>
        </w:rPr>
        <w:t>00</w:t>
      </w:r>
      <w:r w:rsidRPr="007730F0">
        <w:rPr>
          <w:color w:val="000000"/>
        </w:rPr>
        <w:t xml:space="preserve"> часов по московскому времени </w:t>
      </w:r>
      <w:r w:rsidR="007730F0" w:rsidRPr="007730F0">
        <w:rPr>
          <w:b/>
          <w:bCs/>
          <w:color w:val="000000"/>
        </w:rPr>
        <w:t xml:space="preserve">01 августа 2022 </w:t>
      </w:r>
      <w:r w:rsidR="00240848" w:rsidRPr="007730F0">
        <w:rPr>
          <w:b/>
          <w:bCs/>
          <w:color w:val="000000"/>
        </w:rPr>
        <w:t>г.</w:t>
      </w:r>
      <w:r w:rsidRPr="007730F0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5178D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730F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2AD26B8" w:rsidR="00EE2718" w:rsidRPr="005178DF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4A5B84" w:rsidRPr="005178DF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47A71146" w14:textId="1DE21C3B" w:rsidR="00680B9D" w:rsidRPr="00680B9D" w:rsidRDefault="00680B9D" w:rsidP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0B9D">
        <w:rPr>
          <w:color w:val="000000"/>
        </w:rPr>
        <w:t>с 01 августа 2022 г. по 11 сентября 2022 г. - в размере начальной цены продажи лот</w:t>
      </w:r>
      <w:r>
        <w:rPr>
          <w:color w:val="000000"/>
        </w:rPr>
        <w:t>а</w:t>
      </w:r>
      <w:r w:rsidRPr="00680B9D">
        <w:rPr>
          <w:color w:val="000000"/>
        </w:rPr>
        <w:t>;</w:t>
      </w:r>
    </w:p>
    <w:p w14:paraId="6F4E9580" w14:textId="7F20737C" w:rsidR="00680B9D" w:rsidRPr="00680B9D" w:rsidRDefault="00680B9D" w:rsidP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0B9D">
        <w:rPr>
          <w:color w:val="000000"/>
        </w:rPr>
        <w:t>с 12 сентября 2022 г. по 18 сентября 2022 г. - в размере 91,00% от начальной цены продажи лота;</w:t>
      </w:r>
    </w:p>
    <w:p w14:paraId="34CA3EFF" w14:textId="2BC8E565" w:rsidR="00680B9D" w:rsidRPr="00680B9D" w:rsidRDefault="00680B9D" w:rsidP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0B9D">
        <w:rPr>
          <w:color w:val="000000"/>
        </w:rPr>
        <w:t>с 19 сентября 2022 г. по 25 сентября 2022 г. - в размере 82,00% от начальной цены продажи лота;</w:t>
      </w:r>
    </w:p>
    <w:p w14:paraId="4DDF7AE7" w14:textId="4C2D5039" w:rsidR="00680B9D" w:rsidRPr="00680B9D" w:rsidRDefault="00680B9D" w:rsidP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0B9D">
        <w:rPr>
          <w:color w:val="000000"/>
        </w:rPr>
        <w:t>с 26 сентября 2022 г. по 02 октября 2022 г. - в размере 73,00% от начальной цены продажи лота;</w:t>
      </w:r>
    </w:p>
    <w:p w14:paraId="117AC796" w14:textId="6CBE7968" w:rsidR="00680B9D" w:rsidRPr="00680B9D" w:rsidRDefault="00680B9D" w:rsidP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0B9D">
        <w:rPr>
          <w:color w:val="000000"/>
        </w:rPr>
        <w:t>с 03 октября 2022 г. по 09 октября 2022 г. - в размере 64,00% от начальной цены продажи лота;</w:t>
      </w:r>
    </w:p>
    <w:p w14:paraId="2E478CE6" w14:textId="37C0FC51" w:rsidR="00680B9D" w:rsidRPr="00680B9D" w:rsidRDefault="00680B9D" w:rsidP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0B9D">
        <w:rPr>
          <w:color w:val="000000"/>
        </w:rPr>
        <w:t>с 10 октября 2022 г. по 16 октября 2022 г. - в размере 55,00% от начальной цены продажи лота;</w:t>
      </w:r>
    </w:p>
    <w:p w14:paraId="09F5315E" w14:textId="54E90AF6" w:rsidR="00680B9D" w:rsidRPr="00680B9D" w:rsidRDefault="00680B9D" w:rsidP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0B9D">
        <w:rPr>
          <w:color w:val="000000"/>
        </w:rPr>
        <w:t>с 17 октября 2022 г. по 23 октября 2022 г. - в размере 46,00% от начальной цены продажи лота;</w:t>
      </w:r>
    </w:p>
    <w:p w14:paraId="1E73A683" w14:textId="18E8932D" w:rsidR="00680B9D" w:rsidRPr="00680B9D" w:rsidRDefault="00680B9D" w:rsidP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0B9D">
        <w:rPr>
          <w:color w:val="000000"/>
        </w:rPr>
        <w:t>с 24 октября 2022 г. по 30 октября 2022 г. - в размере 37,00% от начальной цены продажи лота;</w:t>
      </w:r>
    </w:p>
    <w:p w14:paraId="55C7AE61" w14:textId="314BD883" w:rsidR="00680B9D" w:rsidRPr="00680B9D" w:rsidRDefault="00680B9D" w:rsidP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0B9D">
        <w:rPr>
          <w:color w:val="000000"/>
        </w:rPr>
        <w:t>с 31 октября 2022 г. по 06 ноября 2022 г. - в размере 28,00% от начальной цены продажи лота;</w:t>
      </w:r>
    </w:p>
    <w:p w14:paraId="6879A151" w14:textId="5B416FBD" w:rsidR="00680B9D" w:rsidRPr="00680B9D" w:rsidRDefault="00680B9D" w:rsidP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0B9D">
        <w:rPr>
          <w:color w:val="000000"/>
        </w:rPr>
        <w:t>с 07 ноября 2022 г. по 13 ноября 2022 г. - в размере 19,00% от начальной цены продажи лота;</w:t>
      </w:r>
    </w:p>
    <w:p w14:paraId="1D2E97B7" w14:textId="7D2FC868" w:rsidR="00680B9D" w:rsidRPr="00680B9D" w:rsidRDefault="00680B9D" w:rsidP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0B9D">
        <w:rPr>
          <w:color w:val="000000"/>
        </w:rPr>
        <w:t>с 14 ноября 2022 г. по 20 ноября 2022 г. - в размере 10,00% от начальной цены продажи лота;</w:t>
      </w:r>
    </w:p>
    <w:p w14:paraId="7FE50913" w14:textId="305C741B" w:rsidR="00714773" w:rsidRDefault="00680B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80B9D">
        <w:rPr>
          <w:color w:val="000000"/>
        </w:rPr>
        <w:t>с 21 ноября 2022 г. по 27 ноября 2022 г. - в размере 1,00% от начальной цены продажи лота</w:t>
      </w:r>
      <w:r>
        <w:rPr>
          <w:color w:val="000000"/>
        </w:rPr>
        <w:t>.</w:t>
      </w:r>
    </w:p>
    <w:p w14:paraId="1DEAE197" w14:textId="488CFA3C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4A5B84" w:rsidRPr="00680B9D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1F91F27F" w14:textId="2BF4C411" w:rsidR="00680B9D" w:rsidRPr="00680B9D" w:rsidRDefault="00680B9D" w:rsidP="0068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9D">
        <w:rPr>
          <w:rFonts w:ascii="Times New Roman" w:hAnsi="Times New Roman" w:cs="Times New Roman"/>
          <w:color w:val="000000"/>
          <w:sz w:val="24"/>
          <w:szCs w:val="24"/>
        </w:rPr>
        <w:t>с 01 августа 2022 г. по 11 сентября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80B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10C17C" w14:textId="07253419" w:rsidR="00680B9D" w:rsidRPr="00680B9D" w:rsidRDefault="00680B9D" w:rsidP="0068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9D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95,00% от начальной цены продажи лота;</w:t>
      </w:r>
    </w:p>
    <w:p w14:paraId="46DB9999" w14:textId="3FE200ED" w:rsidR="00680B9D" w:rsidRPr="00680B9D" w:rsidRDefault="00680B9D" w:rsidP="0068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сентября 2022 г. по 25 сентября 2022 г. - в размере 90,00% от начальной цены продажи лота;</w:t>
      </w:r>
    </w:p>
    <w:p w14:paraId="71A05D78" w14:textId="41245A5A" w:rsidR="00680B9D" w:rsidRPr="00680B9D" w:rsidRDefault="00680B9D" w:rsidP="0068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9D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85,00% от начальной цены продажи лота;</w:t>
      </w:r>
    </w:p>
    <w:p w14:paraId="302EAB19" w14:textId="032B5D0E" w:rsidR="00680B9D" w:rsidRPr="00680B9D" w:rsidRDefault="00680B9D" w:rsidP="0068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9D">
        <w:rPr>
          <w:rFonts w:ascii="Times New Roman" w:hAnsi="Times New Roman" w:cs="Times New Roman"/>
          <w:color w:val="000000"/>
          <w:sz w:val="24"/>
          <w:szCs w:val="24"/>
        </w:rPr>
        <w:t>с 03 октября 2022 г. по 09 октября 2022 г. - в размере 80,00% от начальной цены продажи лота;</w:t>
      </w:r>
    </w:p>
    <w:p w14:paraId="0966A425" w14:textId="30983FC9" w:rsidR="00680B9D" w:rsidRPr="00680B9D" w:rsidRDefault="00680B9D" w:rsidP="0068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9D">
        <w:rPr>
          <w:rFonts w:ascii="Times New Roman" w:hAnsi="Times New Roman" w:cs="Times New Roman"/>
          <w:color w:val="000000"/>
          <w:sz w:val="24"/>
          <w:szCs w:val="24"/>
        </w:rPr>
        <w:t>с 10 октября 2022 г. по 16 октября 2022 г. - в размере 75,00% от начальной цены продажи лота;</w:t>
      </w:r>
    </w:p>
    <w:p w14:paraId="41B3CC8C" w14:textId="3D9C308C" w:rsidR="00680B9D" w:rsidRPr="00680B9D" w:rsidRDefault="00680B9D" w:rsidP="0068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9D">
        <w:rPr>
          <w:rFonts w:ascii="Times New Roman" w:hAnsi="Times New Roman" w:cs="Times New Roman"/>
          <w:color w:val="000000"/>
          <w:sz w:val="24"/>
          <w:szCs w:val="24"/>
        </w:rPr>
        <w:t>с 17 октября 2022 г. по 23 октября 2022 г. - в размере 70,00% от начальной цены продажи лота;</w:t>
      </w:r>
    </w:p>
    <w:p w14:paraId="29BAFE0A" w14:textId="148CB851" w:rsidR="00680B9D" w:rsidRPr="00680B9D" w:rsidRDefault="00680B9D" w:rsidP="0068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9D">
        <w:rPr>
          <w:rFonts w:ascii="Times New Roman" w:hAnsi="Times New Roman" w:cs="Times New Roman"/>
          <w:color w:val="000000"/>
          <w:sz w:val="24"/>
          <w:szCs w:val="24"/>
        </w:rPr>
        <w:t>с 24 октября 2022 г. по 30 октября 2022 г. - в размере 65,00% от начальной цены продажи лота;</w:t>
      </w:r>
    </w:p>
    <w:p w14:paraId="05B07DAF" w14:textId="34B46DD6" w:rsidR="00680B9D" w:rsidRPr="00680B9D" w:rsidRDefault="00680B9D" w:rsidP="0068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9D">
        <w:rPr>
          <w:rFonts w:ascii="Times New Roman" w:hAnsi="Times New Roman" w:cs="Times New Roman"/>
          <w:color w:val="000000"/>
          <w:sz w:val="24"/>
          <w:szCs w:val="24"/>
        </w:rPr>
        <w:t>с 31 октября 2022 г. по 06 ноября 2022 г. - в размере 60,00% от начальной цены продажи лота;</w:t>
      </w:r>
    </w:p>
    <w:p w14:paraId="013D1DAF" w14:textId="00AB551B" w:rsidR="00714773" w:rsidRDefault="00680B9D" w:rsidP="0068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9D">
        <w:rPr>
          <w:rFonts w:ascii="Times New Roman" w:hAnsi="Times New Roman" w:cs="Times New Roman"/>
          <w:color w:val="000000"/>
          <w:sz w:val="24"/>
          <w:szCs w:val="24"/>
        </w:rPr>
        <w:t>с 07 ноября 2022 г. по 13 ноября 2022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A933DC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bookmarkStart w:id="0" w:name="_GoBack"/>
      <w:bookmarkEnd w:id="0"/>
      <w:r w:rsidR="00FA2178" w:rsidRPr="00FA217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56E100" w14:textId="77777777" w:rsidR="00D9150D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9150D" w:rsidRPr="00D91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г. Ростов-на-Дону, ул. Шаумяна, д.3/31/18, тел. +7(863)309-06-82, доб. 101, а также </w:t>
      </w:r>
      <w:proofErr w:type="gramStart"/>
      <w:r w:rsidR="00D9150D" w:rsidRPr="00D91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9150D" w:rsidRPr="00D91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D9150D" w:rsidRPr="00D91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D9150D" w:rsidRPr="00D91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8(928)333-02-88, Замяткина Анастасия тел. 8(938)422-90-95.</w:t>
      </w:r>
    </w:p>
    <w:p w14:paraId="0A8F63DB" w14:textId="3E029950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0E232F"/>
    <w:rsid w:val="0015099D"/>
    <w:rsid w:val="001E7487"/>
    <w:rsid w:val="001F039D"/>
    <w:rsid w:val="00240848"/>
    <w:rsid w:val="00284B1D"/>
    <w:rsid w:val="002B1B81"/>
    <w:rsid w:val="002C4320"/>
    <w:rsid w:val="0031121C"/>
    <w:rsid w:val="00432832"/>
    <w:rsid w:val="00467D6B"/>
    <w:rsid w:val="004A5B84"/>
    <w:rsid w:val="005178DF"/>
    <w:rsid w:val="0054753F"/>
    <w:rsid w:val="0059668F"/>
    <w:rsid w:val="005B346C"/>
    <w:rsid w:val="005F1F68"/>
    <w:rsid w:val="00662676"/>
    <w:rsid w:val="00680B9D"/>
    <w:rsid w:val="00714773"/>
    <w:rsid w:val="007229EA"/>
    <w:rsid w:val="00735EAD"/>
    <w:rsid w:val="007730F0"/>
    <w:rsid w:val="007A7734"/>
    <w:rsid w:val="007B575E"/>
    <w:rsid w:val="00814A72"/>
    <w:rsid w:val="00825B29"/>
    <w:rsid w:val="00865FD7"/>
    <w:rsid w:val="00882E21"/>
    <w:rsid w:val="00927CB6"/>
    <w:rsid w:val="009578CC"/>
    <w:rsid w:val="009918BD"/>
    <w:rsid w:val="009B1E1D"/>
    <w:rsid w:val="009E4925"/>
    <w:rsid w:val="00AA5CB8"/>
    <w:rsid w:val="00AB030D"/>
    <w:rsid w:val="00AC41F0"/>
    <w:rsid w:val="00AF3005"/>
    <w:rsid w:val="00B31CF3"/>
    <w:rsid w:val="00B41D69"/>
    <w:rsid w:val="00B9405B"/>
    <w:rsid w:val="00B953CE"/>
    <w:rsid w:val="00C035F0"/>
    <w:rsid w:val="00C11EFF"/>
    <w:rsid w:val="00C64DBE"/>
    <w:rsid w:val="00CB17B4"/>
    <w:rsid w:val="00CF06A5"/>
    <w:rsid w:val="00CF7159"/>
    <w:rsid w:val="00D62667"/>
    <w:rsid w:val="00D9150D"/>
    <w:rsid w:val="00DA477E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2150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38</cp:revision>
  <dcterms:created xsi:type="dcterms:W3CDTF">2019-07-23T07:42:00Z</dcterms:created>
  <dcterms:modified xsi:type="dcterms:W3CDTF">2022-04-19T11:38:00Z</dcterms:modified>
</cp:coreProperties>
</file>