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030AC6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030AC6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Pr="00030AC6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030AC6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2B25E5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030AC6">
        <w:rPr>
          <w:rFonts w:cs="Times New Roman"/>
          <w:b/>
          <w:bCs/>
        </w:rPr>
        <w:t xml:space="preserve">принадлежащего </w:t>
      </w:r>
      <w:r w:rsidR="002C5834">
        <w:rPr>
          <w:rFonts w:cs="Times New Roman"/>
          <w:b/>
          <w:bCs/>
        </w:rPr>
        <w:t xml:space="preserve">ПАО </w:t>
      </w:r>
      <w:r w:rsidR="00030AC6" w:rsidRPr="00030AC6">
        <w:rPr>
          <w:rFonts w:cs="Times New Roman"/>
          <w:b/>
          <w:bCs/>
        </w:rPr>
        <w:t>«Нижнекамскнефтехим»</w:t>
      </w:r>
    </w:p>
    <w:p w14:paraId="31FE391E" w14:textId="77777777" w:rsidR="00A53FB0" w:rsidRPr="00530F2C" w:rsidRDefault="00A53FB0" w:rsidP="00407859">
      <w:pPr>
        <w:jc w:val="both"/>
      </w:pPr>
    </w:p>
    <w:p w14:paraId="2275C751" w14:textId="79C9C5E3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 w:rsidR="00C839B4">
        <w:rPr>
          <w:b/>
          <w:bCs/>
        </w:rPr>
        <w:t>22</w:t>
      </w:r>
      <w:r w:rsidR="00030AC6">
        <w:rPr>
          <w:b/>
          <w:bCs/>
        </w:rPr>
        <w:t xml:space="preserve"> июня</w:t>
      </w:r>
      <w:r w:rsidR="00530F2C" w:rsidRPr="00530F2C">
        <w:rPr>
          <w:b/>
          <w:bCs/>
        </w:rPr>
        <w:t xml:space="preserve"> 2022</w:t>
      </w:r>
      <w:r w:rsidRPr="00530F2C">
        <w:rPr>
          <w:b/>
          <w:bCs/>
        </w:rPr>
        <w:t xml:space="preserve"> г. в 12:00</w:t>
      </w:r>
    </w:p>
    <w:p w14:paraId="159ED335" w14:textId="77777777" w:rsidR="00D246D6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на электронной торговой площадке АО «Российский аукционный дом»</w:t>
      </w:r>
      <w:r w:rsidR="00530F2C" w:rsidRPr="00530F2C">
        <w:rPr>
          <w:b/>
          <w:bCs/>
        </w:rPr>
        <w:t xml:space="preserve"> </w:t>
      </w:r>
    </w:p>
    <w:p w14:paraId="1E912A44" w14:textId="09CBB1E2" w:rsidR="00DF2419" w:rsidRPr="00530F2C" w:rsidRDefault="002C5834" w:rsidP="00407859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D246D6" w:rsidRPr="00F76743">
          <w:rPr>
            <w:rStyle w:val="a3"/>
            <w:b/>
            <w:bCs/>
          </w:rPr>
          <w:t>www.lot-online.ru</w:t>
        </w:r>
      </w:hyperlink>
      <w:r w:rsidR="00D246D6">
        <w:rPr>
          <w:b/>
          <w:bCs/>
        </w:rPr>
        <w:t xml:space="preserve"> (далее – ЭТП)</w:t>
      </w:r>
    </w:p>
    <w:p w14:paraId="420F2847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5A8900C3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54EF11EE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728FB02C" w14:textId="78B3A04D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 w:rsidR="000F794C">
        <w:rPr>
          <w:b/>
          <w:bCs/>
        </w:rPr>
        <w:t>12</w:t>
      </w:r>
      <w:r w:rsidRPr="00530F2C">
        <w:rPr>
          <w:b/>
          <w:bCs/>
        </w:rPr>
        <w:t xml:space="preserve">:00 </w:t>
      </w:r>
      <w:r w:rsidR="00C839B4">
        <w:rPr>
          <w:b/>
          <w:bCs/>
        </w:rPr>
        <w:t>21</w:t>
      </w:r>
      <w:r w:rsidR="00530F2C" w:rsidRPr="00530F2C">
        <w:rPr>
          <w:b/>
          <w:bCs/>
        </w:rPr>
        <w:t xml:space="preserve"> апреля 2022</w:t>
      </w:r>
      <w:r w:rsidRPr="00530F2C">
        <w:rPr>
          <w:b/>
          <w:bCs/>
        </w:rPr>
        <w:t xml:space="preserve"> г. по </w:t>
      </w:r>
      <w:r w:rsidR="00C839B4">
        <w:rPr>
          <w:b/>
          <w:bCs/>
        </w:rPr>
        <w:t>20</w:t>
      </w:r>
      <w:r w:rsidR="00030AC6">
        <w:rPr>
          <w:b/>
          <w:bCs/>
        </w:rPr>
        <w:t xml:space="preserve"> июня</w:t>
      </w:r>
      <w:r w:rsidRPr="00530F2C">
        <w:rPr>
          <w:b/>
          <w:bCs/>
        </w:rPr>
        <w:t xml:space="preserve"> 2022 г. до 1</w:t>
      </w:r>
      <w:r w:rsidR="006A004A">
        <w:rPr>
          <w:b/>
          <w:bCs/>
        </w:rPr>
        <w:t>8</w:t>
      </w:r>
      <w:r w:rsidRPr="00530F2C">
        <w:rPr>
          <w:b/>
          <w:bCs/>
        </w:rPr>
        <w:t>:00.</w:t>
      </w:r>
    </w:p>
    <w:p w14:paraId="0D668A96" w14:textId="6723E3B9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Задаток должен поступить на счет Организатора аукциона не позднее 1</w:t>
      </w:r>
      <w:r w:rsidR="006A004A">
        <w:rPr>
          <w:b/>
          <w:bCs/>
        </w:rPr>
        <w:t>8</w:t>
      </w:r>
      <w:r w:rsidRPr="00530F2C">
        <w:rPr>
          <w:b/>
          <w:bCs/>
        </w:rPr>
        <w:t xml:space="preserve">:00 </w:t>
      </w:r>
      <w:r w:rsidR="00C839B4">
        <w:rPr>
          <w:b/>
          <w:bCs/>
        </w:rPr>
        <w:t>20</w:t>
      </w:r>
      <w:r w:rsidR="00030AC6">
        <w:rPr>
          <w:b/>
          <w:bCs/>
        </w:rPr>
        <w:t xml:space="preserve"> июня</w:t>
      </w:r>
      <w:r w:rsidR="00030AC6" w:rsidRPr="00530F2C">
        <w:rPr>
          <w:b/>
          <w:bCs/>
        </w:rPr>
        <w:t xml:space="preserve"> </w:t>
      </w:r>
      <w:r w:rsidRPr="00530F2C">
        <w:rPr>
          <w:b/>
          <w:bCs/>
        </w:rPr>
        <w:t>2022 г.</w:t>
      </w:r>
    </w:p>
    <w:p w14:paraId="31DF670C" w14:textId="0D23D115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 w:rsidR="00C839B4">
        <w:rPr>
          <w:b/>
          <w:bCs/>
        </w:rPr>
        <w:t xml:space="preserve">21 </w:t>
      </w:r>
      <w:r w:rsidR="00030AC6">
        <w:rPr>
          <w:b/>
          <w:bCs/>
        </w:rPr>
        <w:t>июня</w:t>
      </w:r>
      <w:r w:rsidRPr="00530F2C">
        <w:rPr>
          <w:b/>
          <w:bCs/>
        </w:rPr>
        <w:t xml:space="preserve"> 2022 г.</w:t>
      </w:r>
    </w:p>
    <w:p w14:paraId="628106EE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0AF3D4EC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73C09E5" w14:textId="5B94488A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 w:rsidR="003D3915">
        <w:t>ЭТП</w:t>
      </w:r>
      <w:r w:rsidRPr="00530F2C">
        <w:t>.</w:t>
      </w:r>
    </w:p>
    <w:p w14:paraId="65547DD1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756B9CC7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(«английский»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078986A3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="00D22066" w:rsidRPr="00D22066">
        <w:t xml:space="preserve">ПАО </w:t>
      </w:r>
      <w:r w:rsidR="00030AC6" w:rsidRPr="00030AC6">
        <w:t>«Нижнекамскнефтехим»</w:t>
      </w:r>
      <w:r w:rsidRPr="00137E01">
        <w:t xml:space="preserve"> (далее – Продавец) и продаются в соответствии с Договором поручения №</w:t>
      </w:r>
      <w:r w:rsidR="00030AC6" w:rsidRPr="00030AC6">
        <w:t>РАД-231/2022 от 25.03.2022г.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D22066">
        <w:rPr>
          <w:rFonts w:eastAsia="Times New Roman" w:cs="Times New Roman"/>
          <w:lang w:eastAsia="ru-RU"/>
        </w:rPr>
        <w:t xml:space="preserve"> (кроме указанных).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554770E9" w14:textId="5E6EFF84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 xml:space="preserve">Земельный участок площадью 2 930 +/- 18,94 кв. м., категория земель: земли населенных пунктов, вид разрешенного использования: под здание представительства, кадастровый номер: 16:50:011721:2, адрес: установлено относительно ориентира, расположенного в границах участка. Почтовый адрес ориентира: Республика Татарстан, г. Казань, Вахитовский район, ул. Нариманова, участок 141. Ограничения прав на земельный участок, предусмотренные статьями 56, 56.1 Земельного кодекса Российской Федерации. Сведения </w:t>
      </w:r>
      <w:proofErr w:type="gramStart"/>
      <w:r w:rsidRPr="00C839B4">
        <w:rPr>
          <w:rFonts w:eastAsia="Times New Roman" w:cs="Times New Roman"/>
          <w:lang w:eastAsia="ru-RU"/>
        </w:rPr>
        <w:t>о видах</w:t>
      </w:r>
      <w:proofErr w:type="gramEnd"/>
      <w:r w:rsidRPr="00C839B4">
        <w:rPr>
          <w:rFonts w:eastAsia="Times New Roman" w:cs="Times New Roman"/>
          <w:lang w:eastAsia="ru-RU"/>
        </w:rPr>
        <w:t xml:space="preserve">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 (далее – Объект 1).</w:t>
      </w:r>
    </w:p>
    <w:p w14:paraId="30C378D5" w14:textId="5AB2F88B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Здание площадью 257,6 кв. м., назначение: нежилое здание, наименование: здание бассейна, кадастровый номер: 16:50:011721:246, количество этажей, в том числе подземных этажей: 1, в том числе подземных этажей 1, расположенное по адресу: Республика Татарстан (Татарстан), г. Казань, ул. Сары Садыковой, д. 43 (далее – Объект 2).</w:t>
      </w:r>
    </w:p>
    <w:p w14:paraId="55FF4338" w14:textId="0E8955C6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Здание площадью 1525,3 кв. м., назначение: нежилое здание, наименование: здание офиса, кадастровый номер: 16:50:011721:250, количество этажей, в том числе подземных этажей: 3, в том числе подземных этажей 1, расположенное по адресу: Республика Татарстан (Татарстан), г. Казань, ул. Сары Садыковой (быв. Нариманова), д. 43 (быв.141) (далее – Объект 3).</w:t>
      </w:r>
    </w:p>
    <w:p w14:paraId="3CC28BE4" w14:textId="66D14847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Здание площадью 23 кв. м., назначение нежилое здание, наименование: здание контрольно-пропускного пункта, кадастровый номер: 16:50:011721:251, количество этажей, в том числе подземных этажей: 1, в том числе подземных этажей 1, расположенное по адресу: Республика Татарстан (Татарстан), г. Казань, ул. Сары Садыковой, д. 43 (далее – Объект 4).</w:t>
      </w:r>
    </w:p>
    <w:p w14:paraId="0E7D8DC9" w14:textId="67D6A805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 xml:space="preserve">Здание площадью 248,6 кв. м., назначение: нежилое здание, наименование: здание гаража и </w:t>
      </w:r>
      <w:proofErr w:type="spellStart"/>
      <w:r w:rsidRPr="00C839B4">
        <w:rPr>
          <w:rFonts w:eastAsia="Times New Roman" w:cs="Times New Roman"/>
          <w:lang w:eastAsia="ru-RU"/>
        </w:rPr>
        <w:t>комендатской</w:t>
      </w:r>
      <w:proofErr w:type="spellEnd"/>
      <w:r w:rsidRPr="00C839B4">
        <w:rPr>
          <w:rFonts w:eastAsia="Times New Roman" w:cs="Times New Roman"/>
          <w:lang w:eastAsia="ru-RU"/>
        </w:rPr>
        <w:t xml:space="preserve">, кадастровый номер: 16:50:011721:241, количество этажей, в том числе подземных этажей: 1, в том числе подземных этажей 0, расположенное по адресу: Республика Татарстан </w:t>
      </w:r>
      <w:r w:rsidRPr="00C839B4">
        <w:rPr>
          <w:rFonts w:eastAsia="Times New Roman" w:cs="Times New Roman"/>
          <w:lang w:eastAsia="ru-RU"/>
        </w:rPr>
        <w:lastRenderedPageBreak/>
        <w:t>(Татарстан), г. Казань, ул. Сары Садыковой, д. 43. 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 (далее – Объект 5).</w:t>
      </w:r>
    </w:p>
    <w:p w14:paraId="01B51757" w14:textId="547CABB6" w:rsidR="00C839B4" w:rsidRP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>Сооружение с кадастровым номером 16:50:011721:268 протяженностью 33 м, назначение: нежилое, не определено; наименование: газоснабжение административной базы ООО «Нижнекамскнефтехим- Сервис», адрес: Республика Татарстан, г. Казань, ул. Сары Садыковой, д. 43 (далее – Объект 6).</w:t>
      </w:r>
    </w:p>
    <w:p w14:paraId="4678441F" w14:textId="2636D9D8" w:rsidR="00C839B4" w:rsidRDefault="00C839B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C839B4">
        <w:rPr>
          <w:rFonts w:eastAsia="Times New Roman" w:cs="Times New Roman"/>
          <w:lang w:eastAsia="ru-RU"/>
        </w:rPr>
        <w:t xml:space="preserve">Иное имущество: Система </w:t>
      </w:r>
      <w:proofErr w:type="spellStart"/>
      <w:r w:rsidRPr="00C839B4">
        <w:rPr>
          <w:rFonts w:eastAsia="Times New Roman" w:cs="Times New Roman"/>
          <w:lang w:eastAsia="ru-RU"/>
        </w:rPr>
        <w:t>Viessmann</w:t>
      </w:r>
      <w:proofErr w:type="spellEnd"/>
      <w:r w:rsidRPr="00C839B4">
        <w:rPr>
          <w:rFonts w:eastAsia="Times New Roman" w:cs="Times New Roman"/>
          <w:lang w:eastAsia="ru-RU"/>
        </w:rPr>
        <w:t xml:space="preserve"> </w:t>
      </w:r>
      <w:proofErr w:type="spellStart"/>
      <w:r w:rsidRPr="00C839B4">
        <w:rPr>
          <w:rFonts w:eastAsia="Times New Roman" w:cs="Times New Roman"/>
          <w:lang w:eastAsia="ru-RU"/>
        </w:rPr>
        <w:t>Vitotronic</w:t>
      </w:r>
      <w:proofErr w:type="spellEnd"/>
      <w:r w:rsidRPr="00C839B4">
        <w:rPr>
          <w:rFonts w:eastAsia="Times New Roman" w:cs="Times New Roman"/>
          <w:lang w:eastAsia="ru-RU"/>
        </w:rPr>
        <w:t xml:space="preserve"> 300-K MW2B; Котёл газовый </w:t>
      </w:r>
      <w:proofErr w:type="spellStart"/>
      <w:r w:rsidRPr="00C839B4">
        <w:rPr>
          <w:rFonts w:eastAsia="Times New Roman" w:cs="Times New Roman"/>
          <w:lang w:eastAsia="ru-RU"/>
        </w:rPr>
        <w:t>Vitodens</w:t>
      </w:r>
      <w:proofErr w:type="spellEnd"/>
      <w:r w:rsidRPr="00C839B4">
        <w:rPr>
          <w:rFonts w:eastAsia="Times New Roman" w:cs="Times New Roman"/>
          <w:lang w:eastAsia="ru-RU"/>
        </w:rPr>
        <w:t xml:space="preserve"> 200-W в к-те; Котёл газовый </w:t>
      </w:r>
      <w:proofErr w:type="spellStart"/>
      <w:r w:rsidRPr="00C839B4">
        <w:rPr>
          <w:rFonts w:eastAsia="Times New Roman" w:cs="Times New Roman"/>
          <w:lang w:eastAsia="ru-RU"/>
        </w:rPr>
        <w:t>Vitodens</w:t>
      </w:r>
      <w:proofErr w:type="spellEnd"/>
      <w:r w:rsidRPr="00C839B4">
        <w:rPr>
          <w:rFonts w:eastAsia="Times New Roman" w:cs="Times New Roman"/>
          <w:lang w:eastAsia="ru-RU"/>
        </w:rPr>
        <w:t xml:space="preserve"> 200-W в к-те; Котёл газовый </w:t>
      </w:r>
      <w:proofErr w:type="spellStart"/>
      <w:r w:rsidRPr="00C839B4">
        <w:rPr>
          <w:rFonts w:eastAsia="Times New Roman" w:cs="Times New Roman"/>
          <w:lang w:eastAsia="ru-RU"/>
        </w:rPr>
        <w:t>Vitodens</w:t>
      </w:r>
      <w:proofErr w:type="spellEnd"/>
      <w:r w:rsidRPr="00C839B4">
        <w:rPr>
          <w:rFonts w:eastAsia="Times New Roman" w:cs="Times New Roman"/>
          <w:lang w:eastAsia="ru-RU"/>
        </w:rPr>
        <w:t xml:space="preserve"> 200-W в к-те; Котёл газовый </w:t>
      </w:r>
      <w:proofErr w:type="spellStart"/>
      <w:r w:rsidRPr="00C839B4">
        <w:rPr>
          <w:rFonts w:eastAsia="Times New Roman" w:cs="Times New Roman"/>
          <w:lang w:eastAsia="ru-RU"/>
        </w:rPr>
        <w:t>Vitodens</w:t>
      </w:r>
      <w:proofErr w:type="spellEnd"/>
      <w:r w:rsidRPr="00C839B4">
        <w:rPr>
          <w:rFonts w:eastAsia="Times New Roman" w:cs="Times New Roman"/>
          <w:lang w:eastAsia="ru-RU"/>
        </w:rPr>
        <w:t xml:space="preserve"> 200-W в к-те; Узел тепловой; Генератор дизельный </w:t>
      </w:r>
      <w:proofErr w:type="spellStart"/>
      <w:r w:rsidRPr="00C839B4">
        <w:rPr>
          <w:rFonts w:eastAsia="Times New Roman" w:cs="Times New Roman"/>
          <w:lang w:eastAsia="ru-RU"/>
        </w:rPr>
        <w:t>Kipor</w:t>
      </w:r>
      <w:proofErr w:type="spellEnd"/>
      <w:r w:rsidRPr="00C839B4">
        <w:rPr>
          <w:rFonts w:eastAsia="Times New Roman" w:cs="Times New Roman"/>
          <w:lang w:eastAsia="ru-RU"/>
        </w:rPr>
        <w:t xml:space="preserve"> KDE16STA; Аппарат </w:t>
      </w:r>
      <w:proofErr w:type="spellStart"/>
      <w:r w:rsidRPr="00C839B4">
        <w:rPr>
          <w:rFonts w:eastAsia="Times New Roman" w:cs="Times New Roman"/>
          <w:lang w:eastAsia="ru-RU"/>
        </w:rPr>
        <w:t>Enhel</w:t>
      </w:r>
      <w:proofErr w:type="spellEnd"/>
      <w:r w:rsidRPr="00C839B4">
        <w:rPr>
          <w:rFonts w:eastAsia="Times New Roman" w:cs="Times New Roman"/>
          <w:lang w:eastAsia="ru-RU"/>
        </w:rPr>
        <w:t xml:space="preserve"> H2 Water Server; Осушитель воздуха </w:t>
      </w:r>
      <w:proofErr w:type="spellStart"/>
      <w:r w:rsidRPr="00C839B4">
        <w:rPr>
          <w:rFonts w:eastAsia="Times New Roman" w:cs="Times New Roman"/>
          <w:lang w:eastAsia="ru-RU"/>
        </w:rPr>
        <w:t>Dantherm</w:t>
      </w:r>
      <w:proofErr w:type="spellEnd"/>
      <w:r w:rsidRPr="00C839B4">
        <w:rPr>
          <w:rFonts w:eastAsia="Times New Roman" w:cs="Times New Roman"/>
          <w:lang w:eastAsia="ru-RU"/>
        </w:rPr>
        <w:t xml:space="preserve"> CDP 45; </w:t>
      </w:r>
      <w:proofErr w:type="spellStart"/>
      <w:r w:rsidRPr="00C839B4">
        <w:rPr>
          <w:rFonts w:eastAsia="Times New Roman" w:cs="Times New Roman"/>
          <w:lang w:eastAsia="ru-RU"/>
        </w:rPr>
        <w:t>Пароконвектомат</w:t>
      </w:r>
      <w:proofErr w:type="spellEnd"/>
      <w:r w:rsidRPr="00C839B4">
        <w:rPr>
          <w:rFonts w:eastAsia="Times New Roman" w:cs="Times New Roman"/>
          <w:lang w:eastAsia="ru-RU"/>
        </w:rPr>
        <w:t xml:space="preserve"> </w:t>
      </w:r>
      <w:proofErr w:type="spellStart"/>
      <w:r w:rsidRPr="00C839B4">
        <w:rPr>
          <w:rFonts w:eastAsia="Times New Roman" w:cs="Times New Roman"/>
          <w:lang w:eastAsia="ru-RU"/>
        </w:rPr>
        <w:t>Unox</w:t>
      </w:r>
      <w:proofErr w:type="spellEnd"/>
      <w:r w:rsidRPr="00C839B4">
        <w:rPr>
          <w:rFonts w:eastAsia="Times New Roman" w:cs="Times New Roman"/>
          <w:lang w:eastAsia="ru-RU"/>
        </w:rPr>
        <w:t xml:space="preserve"> XEVC-0711-E1R; Плита </w:t>
      </w:r>
      <w:proofErr w:type="spellStart"/>
      <w:r w:rsidRPr="00C839B4">
        <w:rPr>
          <w:rFonts w:eastAsia="Times New Roman" w:cs="Times New Roman"/>
          <w:lang w:eastAsia="ru-RU"/>
        </w:rPr>
        <w:t>эл.индукц.Техно</w:t>
      </w:r>
      <w:proofErr w:type="spellEnd"/>
      <w:r w:rsidRPr="00C839B4">
        <w:rPr>
          <w:rFonts w:eastAsia="Times New Roman" w:cs="Times New Roman"/>
          <w:lang w:eastAsia="ru-RU"/>
        </w:rPr>
        <w:t xml:space="preserve">-ТТ ИПП-410134; Машина посудомоечная </w:t>
      </w:r>
      <w:proofErr w:type="spellStart"/>
      <w:r w:rsidRPr="00C839B4">
        <w:rPr>
          <w:rFonts w:eastAsia="Times New Roman" w:cs="Times New Roman"/>
          <w:lang w:eastAsia="ru-RU"/>
        </w:rPr>
        <w:t>Silanos</w:t>
      </w:r>
      <w:proofErr w:type="spellEnd"/>
      <w:r w:rsidRPr="00C839B4">
        <w:rPr>
          <w:rFonts w:eastAsia="Times New Roman" w:cs="Times New Roman"/>
          <w:lang w:eastAsia="ru-RU"/>
        </w:rPr>
        <w:t xml:space="preserve"> E-1000; Картина; Люстра </w:t>
      </w:r>
      <w:proofErr w:type="spellStart"/>
      <w:r w:rsidRPr="00C839B4">
        <w:rPr>
          <w:rFonts w:eastAsia="Times New Roman" w:cs="Times New Roman"/>
          <w:lang w:eastAsia="ru-RU"/>
        </w:rPr>
        <w:t>Artemide</w:t>
      </w:r>
      <w:proofErr w:type="spellEnd"/>
      <w:r w:rsidRPr="00C839B4">
        <w:rPr>
          <w:rFonts w:eastAsia="Times New Roman" w:cs="Times New Roman"/>
          <w:lang w:eastAsia="ru-RU"/>
        </w:rPr>
        <w:t xml:space="preserve"> </w:t>
      </w:r>
      <w:proofErr w:type="spellStart"/>
      <w:r w:rsidRPr="00C839B4">
        <w:rPr>
          <w:rFonts w:eastAsia="Times New Roman" w:cs="Times New Roman"/>
          <w:lang w:eastAsia="ru-RU"/>
        </w:rPr>
        <w:t>Logico</w:t>
      </w:r>
      <w:proofErr w:type="spellEnd"/>
      <w:r w:rsidRPr="00C839B4">
        <w:rPr>
          <w:rFonts w:eastAsia="Times New Roman" w:cs="Times New Roman"/>
          <w:lang w:eastAsia="ru-RU"/>
        </w:rPr>
        <w:t xml:space="preserve"> </w:t>
      </w:r>
      <w:proofErr w:type="spellStart"/>
      <w:r w:rsidRPr="00C839B4">
        <w:rPr>
          <w:rFonts w:eastAsia="Times New Roman" w:cs="Times New Roman"/>
          <w:lang w:eastAsia="ru-RU"/>
        </w:rPr>
        <w:t>Soffitto</w:t>
      </w:r>
      <w:proofErr w:type="spellEnd"/>
      <w:r w:rsidRPr="00C839B4">
        <w:rPr>
          <w:rFonts w:eastAsia="Times New Roman" w:cs="Times New Roman"/>
          <w:lang w:eastAsia="ru-RU"/>
        </w:rPr>
        <w:t>; Проезд асфальтированный; Ограждение территории кирпичным забором; Переход подземный; Канализация; Ворота распашные кованные с аркой; Помещение ремонтной зоны; Холодный склад.</w:t>
      </w:r>
    </w:p>
    <w:p w14:paraId="57476659" w14:textId="74ADB150" w:rsidR="00EF0AB2" w:rsidRPr="00EF0AB2" w:rsidRDefault="001F60C4" w:rsidP="00C839B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1F60C4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</w:t>
      </w:r>
      <w:r>
        <w:rPr>
          <w:rFonts w:eastAsia="Times New Roman" w:cs="Times New Roman"/>
          <w:b/>
          <w:bCs/>
          <w:lang w:eastAsia="ru-RU"/>
        </w:rPr>
        <w:t xml:space="preserve">Лота №1 </w:t>
      </w:r>
      <w:r w:rsidRPr="001F60C4">
        <w:rPr>
          <w:rFonts w:eastAsia="Times New Roman" w:cs="Times New Roman"/>
          <w:b/>
          <w:bCs/>
          <w:lang w:eastAsia="ru-RU"/>
        </w:rPr>
        <w:t xml:space="preserve">– </w:t>
      </w:r>
      <w:r w:rsidR="00EF0AB2" w:rsidRPr="00EF0AB2">
        <w:rPr>
          <w:rFonts w:eastAsia="Times New Roman" w:cs="Times New Roman"/>
          <w:b/>
          <w:bCs/>
          <w:lang w:eastAsia="ru-RU"/>
        </w:rPr>
        <w:t>163 471 500 (Сто шестьдесят три миллиона четыреста семьдесят одна тысяча пятьсот) рублей 00 копеек, в том числе НДС 20% - 22 381 933 (Двадцать два миллиона триста восемьдесят одна тысяча девятьсот тридцать три) рубля 33 копейки, в том числе:</w:t>
      </w:r>
    </w:p>
    <w:p w14:paraId="692E540A" w14:textId="77777777" w:rsidR="00EF0AB2" w:rsidRPr="00EF0AB2" w:rsidRDefault="00EF0AB2" w:rsidP="00EF0AB2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F0AB2">
        <w:rPr>
          <w:rFonts w:eastAsia="Times New Roman" w:cs="Times New Roman"/>
          <w:lang w:eastAsia="ru-RU"/>
        </w:rPr>
        <w:t>Объект 1 – 29 179 900 (Двадцать девять миллионов сто семьдесят девять тысяч девятьсот) рублей 00 копеек, НДС не облагается согласно подпункта 6 пункта 2 статьи 146 НК РФ.</w:t>
      </w:r>
    </w:p>
    <w:p w14:paraId="315AEDE2" w14:textId="77777777" w:rsidR="00EF0AB2" w:rsidRPr="00EF0AB2" w:rsidRDefault="00EF0AB2" w:rsidP="00EF0AB2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F0AB2">
        <w:rPr>
          <w:rFonts w:eastAsia="Times New Roman" w:cs="Times New Roman"/>
          <w:lang w:eastAsia="ru-RU"/>
        </w:rPr>
        <w:t>Объект 2 – 4 274 200 (Четыре миллиона двести семьдесят четыре тысячи двести) рублей 00 копеек, в том числе НДС.</w:t>
      </w:r>
    </w:p>
    <w:p w14:paraId="0864C04F" w14:textId="77777777" w:rsidR="00EF0AB2" w:rsidRPr="00EF0AB2" w:rsidRDefault="00EF0AB2" w:rsidP="00EF0AB2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F0AB2">
        <w:rPr>
          <w:rFonts w:eastAsia="Times New Roman" w:cs="Times New Roman"/>
          <w:lang w:eastAsia="ru-RU"/>
        </w:rPr>
        <w:t>Объект 3 – 85 801 600 (Восемьдесят пять миллионов восемьсот одна тысяча шестьсот) рублей 00 копеек, в том числе НДС.</w:t>
      </w:r>
    </w:p>
    <w:p w14:paraId="1C325BEF" w14:textId="77777777" w:rsidR="00EF0AB2" w:rsidRPr="00EF0AB2" w:rsidRDefault="00EF0AB2" w:rsidP="00EF0AB2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F0AB2">
        <w:rPr>
          <w:rFonts w:eastAsia="Times New Roman" w:cs="Times New Roman"/>
          <w:lang w:eastAsia="ru-RU"/>
        </w:rPr>
        <w:t>Объект 4 – 407 600 (Четыреста семь тысяч шестьсот) рублей 00 копеек, в том числе НДС.</w:t>
      </w:r>
    </w:p>
    <w:p w14:paraId="52FDB35E" w14:textId="77777777" w:rsidR="00EF0AB2" w:rsidRPr="00EF0AB2" w:rsidRDefault="00EF0AB2" w:rsidP="00EF0AB2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F0AB2">
        <w:rPr>
          <w:rFonts w:eastAsia="Times New Roman" w:cs="Times New Roman"/>
          <w:lang w:eastAsia="ru-RU"/>
        </w:rPr>
        <w:t>Объект 5 – 3 302 100 (Три миллиона триста две тысячи сто) рублей 00 копеек, в том числе НДС.</w:t>
      </w:r>
    </w:p>
    <w:p w14:paraId="4FFF163F" w14:textId="672C152D" w:rsidR="00F91C9B" w:rsidRDefault="00F91C9B" w:rsidP="00EF0AB2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F91C9B">
        <w:rPr>
          <w:rFonts w:eastAsia="Times New Roman" w:cs="Times New Roman"/>
          <w:lang w:eastAsia="ru-RU"/>
        </w:rPr>
        <w:t>Объект 6 – 24 095 700 (Двадцать четыре миллиона девяносто пять тысяч семьсот) рублей                     00 копеек, в том числе НДС.</w:t>
      </w:r>
    </w:p>
    <w:p w14:paraId="29F8B010" w14:textId="4E65E103" w:rsidR="00ED4943" w:rsidRDefault="00EF0AB2" w:rsidP="00ED4943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F0AB2">
        <w:rPr>
          <w:rFonts w:eastAsia="Times New Roman" w:cs="Times New Roman"/>
          <w:lang w:eastAsia="ru-RU"/>
        </w:rPr>
        <w:t xml:space="preserve">Иное имущество общей стоимостью – </w:t>
      </w:r>
      <w:r w:rsidR="00ED4943" w:rsidRPr="00ED4943">
        <w:rPr>
          <w:rFonts w:eastAsia="Times New Roman" w:cs="Times New Roman"/>
          <w:lang w:eastAsia="ru-RU"/>
        </w:rPr>
        <w:t>16 410 400 (</w:t>
      </w:r>
      <w:r w:rsidR="00ED4943">
        <w:rPr>
          <w:rFonts w:eastAsia="Times New Roman" w:cs="Times New Roman"/>
          <w:lang w:eastAsia="ru-RU"/>
        </w:rPr>
        <w:t>Ш</w:t>
      </w:r>
      <w:r w:rsidR="00ED4943" w:rsidRPr="00ED4943">
        <w:rPr>
          <w:rFonts w:eastAsia="Times New Roman" w:cs="Times New Roman"/>
          <w:lang w:eastAsia="ru-RU"/>
        </w:rPr>
        <w:t>естнадцать миллионов четыреста десять тысяч четыреста) рублей 00 копеек, в том числе НДС.</w:t>
      </w:r>
    </w:p>
    <w:p w14:paraId="57E29152" w14:textId="5B0D5813" w:rsidR="00EF0AB2" w:rsidRPr="00BD1A92" w:rsidRDefault="00EF0AB2" w:rsidP="00ED4943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BD1A92">
        <w:rPr>
          <w:rFonts w:eastAsia="Times New Roman" w:cs="Times New Roman"/>
          <w:b/>
          <w:bCs/>
          <w:lang w:eastAsia="ru-RU"/>
        </w:rPr>
        <w:t>Сумма задатка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BD1A92">
        <w:rPr>
          <w:rFonts w:eastAsia="Times New Roman" w:cs="Times New Roman"/>
          <w:b/>
          <w:bCs/>
          <w:lang w:eastAsia="ru-RU"/>
        </w:rPr>
        <w:t xml:space="preserve">– </w:t>
      </w:r>
      <w:r>
        <w:rPr>
          <w:rFonts w:eastAsia="Times New Roman" w:cs="Times New Roman"/>
          <w:b/>
          <w:bCs/>
          <w:lang w:eastAsia="ru-RU"/>
        </w:rPr>
        <w:t>16 347 150</w:t>
      </w:r>
      <w:r w:rsidRPr="00BD1A92">
        <w:rPr>
          <w:rFonts w:eastAsia="Times New Roman" w:cs="Times New Roman"/>
          <w:b/>
          <w:bCs/>
          <w:lang w:eastAsia="ru-RU"/>
        </w:rPr>
        <w:t xml:space="preserve"> (</w:t>
      </w:r>
      <w:r>
        <w:rPr>
          <w:rFonts w:eastAsia="Times New Roman" w:cs="Times New Roman"/>
          <w:b/>
          <w:bCs/>
          <w:lang w:eastAsia="ru-RU"/>
        </w:rPr>
        <w:t>Шестнадцать миллионов триста сорок семь тысяч сто пятьдесят</w:t>
      </w:r>
      <w:r w:rsidRPr="00BD1A92">
        <w:rPr>
          <w:rFonts w:eastAsia="Times New Roman" w:cs="Times New Roman"/>
          <w:b/>
          <w:bCs/>
          <w:lang w:eastAsia="ru-RU"/>
        </w:rPr>
        <w:t>) рублей 00 копеек.</w:t>
      </w:r>
    </w:p>
    <w:p w14:paraId="29EDD4C0" w14:textId="6B042D48" w:rsidR="00EF0AB2" w:rsidRDefault="00EF0AB2" w:rsidP="00EF0AB2">
      <w:pPr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BD1A92">
        <w:rPr>
          <w:rFonts w:eastAsia="Times New Roman" w:cs="Times New Roman"/>
          <w:b/>
          <w:bCs/>
          <w:lang w:eastAsia="ru-RU"/>
        </w:rPr>
        <w:t>Шаг аукциона на повышение</w:t>
      </w:r>
      <w:r>
        <w:rPr>
          <w:rFonts w:eastAsia="Times New Roman" w:cs="Times New Roman"/>
          <w:b/>
          <w:bCs/>
          <w:lang w:eastAsia="ru-RU"/>
        </w:rPr>
        <w:t xml:space="preserve"> - 1 634 715</w:t>
      </w:r>
      <w:r w:rsidRPr="00BD1A92">
        <w:rPr>
          <w:rFonts w:eastAsia="Times New Roman" w:cs="Times New Roman"/>
          <w:b/>
          <w:bCs/>
          <w:lang w:eastAsia="ru-RU"/>
        </w:rPr>
        <w:t xml:space="preserve"> (</w:t>
      </w:r>
      <w:r>
        <w:rPr>
          <w:rFonts w:eastAsia="Times New Roman" w:cs="Times New Roman"/>
          <w:b/>
          <w:bCs/>
          <w:lang w:eastAsia="ru-RU"/>
        </w:rPr>
        <w:t>Один миллион шестьсот тридцать четыре тысячи семьсот пятнадцать</w:t>
      </w:r>
      <w:r w:rsidRPr="00BD1A92">
        <w:rPr>
          <w:rFonts w:eastAsia="Times New Roman" w:cs="Times New Roman"/>
          <w:b/>
          <w:bCs/>
          <w:lang w:eastAsia="ru-RU"/>
        </w:rPr>
        <w:t>) рублей</w:t>
      </w:r>
      <w:r>
        <w:rPr>
          <w:rFonts w:eastAsia="Times New Roman" w:cs="Times New Roman"/>
          <w:b/>
          <w:bCs/>
          <w:lang w:eastAsia="ru-RU"/>
        </w:rPr>
        <w:t xml:space="preserve"> 00 копеек.</w:t>
      </w:r>
    </w:p>
    <w:p w14:paraId="31AB6197" w14:textId="62E720CF" w:rsidR="005F4FCB" w:rsidRDefault="005F4FCB" w:rsidP="001F60C4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proofErr w:type="spellStart"/>
      <w:r w:rsidR="00F0530E" w:rsidRPr="00EB6F01">
        <w:rPr>
          <w:bCs/>
          <w:u w:val="single"/>
          <w:lang w:val="en-US"/>
        </w:rPr>
        <w:t>ru</w:t>
      </w:r>
      <w:proofErr w:type="spellEnd"/>
      <w:r w:rsidR="00F0530E" w:rsidRPr="00EB6F01">
        <w:rPr>
          <w:bCs/>
        </w:rPr>
        <w:t>.</w:t>
      </w:r>
    </w:p>
    <w:p w14:paraId="35B9CC34" w14:textId="3533F588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>поступление на счет Организатора торгов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  <w:r w:rsidRPr="00EB6F01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A1DAFD2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</w:t>
      </w:r>
      <w:r w:rsidR="00F032AF">
        <w:t>п</w:t>
      </w:r>
      <w:r w:rsidRPr="00EB6F01">
        <w:t xml:space="preserve">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Заявка подписывается электронной подписью Претендента. К заявке прилагаются </w:t>
      </w:r>
      <w:r w:rsidRPr="00EB6F01">
        <w:rPr>
          <w:shd w:val="clear" w:color="auto" w:fill="FFFFFF"/>
        </w:rPr>
        <w:lastRenderedPageBreak/>
        <w:t>подписанные электронной подписью Претендента документы.</w:t>
      </w:r>
    </w:p>
    <w:p w14:paraId="530A1A65" w14:textId="77777777" w:rsidR="002C5834" w:rsidRDefault="002C5834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</w:p>
    <w:p w14:paraId="3B4081EA" w14:textId="30F8C77F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25B8C7CF" w14:textId="77777777" w:rsidR="001F60C4" w:rsidRPr="00EB6F01" w:rsidRDefault="001F60C4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6B2D4EA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proofErr w:type="spellStart"/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C71B438" w14:textId="3F157AF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на </w:t>
      </w:r>
      <w:r w:rsidR="006E7A43" w:rsidRPr="00EB6F01">
        <w:rPr>
          <w:b/>
          <w:shd w:val="clear" w:color="auto" w:fill="FFFFFF"/>
        </w:rPr>
        <w:t xml:space="preserve">один из </w:t>
      </w:r>
      <w:r w:rsidRPr="00EB6F01">
        <w:rPr>
          <w:b/>
          <w:shd w:val="clear" w:color="auto" w:fill="FFFFFF"/>
        </w:rPr>
        <w:t>расчетны</w:t>
      </w:r>
      <w:r w:rsidR="006E7A43" w:rsidRPr="00EB6F01">
        <w:rPr>
          <w:b/>
          <w:shd w:val="clear" w:color="auto" w:fill="FFFFFF"/>
        </w:rPr>
        <w:t>х</w:t>
      </w:r>
      <w:r w:rsidRPr="00EB6F01">
        <w:rPr>
          <w:b/>
          <w:shd w:val="clear" w:color="auto" w:fill="FFFFFF"/>
        </w:rPr>
        <w:t xml:space="preserve"> счет</w:t>
      </w:r>
      <w:r w:rsidR="006E7A43" w:rsidRPr="00EB6F01">
        <w:rPr>
          <w:b/>
          <w:shd w:val="clear" w:color="auto" w:fill="FFFFFF"/>
        </w:rPr>
        <w:t>ов</w:t>
      </w:r>
      <w:r w:rsidRPr="00EB6F01">
        <w:rPr>
          <w:shd w:val="clear" w:color="auto" w:fill="FFFFFF"/>
        </w:rPr>
        <w:t xml:space="preserve"> </w:t>
      </w:r>
      <w:r w:rsidRPr="00EB6F01">
        <w:rPr>
          <w:b/>
          <w:bCs/>
          <w:shd w:val="clear" w:color="auto" w:fill="FFFFFF"/>
        </w:rPr>
        <w:t xml:space="preserve">АО </w:t>
      </w:r>
      <w:r w:rsidRPr="00EB6F01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34486318" w14:textId="77777777" w:rsidR="00822514" w:rsidRP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1) счет в ПАО Сбербанк (Северо-Западный банк) г. Санкт-Петербург, к/с 30101810500000000653, БИК 044030653, р/с 40702810855230001547;</w:t>
      </w:r>
    </w:p>
    <w:p w14:paraId="12B4162D" w14:textId="77777777" w:rsid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3E1916B2" w14:textId="2EEBAD30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указать </w:t>
      </w:r>
      <w:r w:rsidR="00F032AF">
        <w:rPr>
          <w:rFonts w:cs="Times New Roman"/>
          <w:color w:val="000000"/>
          <w:shd w:val="clear" w:color="auto" w:fill="FFFFFF"/>
        </w:rPr>
        <w:t xml:space="preserve">наименование и </w:t>
      </w:r>
      <w:r w:rsidR="00822514">
        <w:rPr>
          <w:rFonts w:cs="Times New Roman"/>
          <w:color w:val="000000"/>
          <w:shd w:val="clear" w:color="auto" w:fill="FFFFFF"/>
        </w:rPr>
        <w:t xml:space="preserve">код </w:t>
      </w:r>
      <w:r w:rsidR="00F032AF">
        <w:rPr>
          <w:rFonts w:cs="Times New Roman"/>
          <w:color w:val="000000"/>
          <w:shd w:val="clear" w:color="auto" w:fill="FFFFFF"/>
        </w:rPr>
        <w:t xml:space="preserve">Лота </w:t>
      </w:r>
      <w:r w:rsidR="00822514">
        <w:rPr>
          <w:rFonts w:cs="Times New Roman"/>
          <w:color w:val="000000"/>
          <w:shd w:val="clear" w:color="auto" w:fill="FFFFFF"/>
        </w:rPr>
        <w:t>(РАД-ХХХХХХ)</w:t>
      </w:r>
      <w:r w:rsidR="00F032AF">
        <w:rPr>
          <w:rFonts w:cs="Times New Roman"/>
          <w:color w:val="000000"/>
          <w:shd w:val="clear" w:color="auto" w:fill="FFFFFF"/>
        </w:rPr>
        <w:t>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</w:t>
      </w:r>
      <w:r w:rsidRPr="00EB6F01">
        <w:rPr>
          <w:rFonts w:cs="Times New Roman"/>
          <w:color w:val="000000"/>
          <w:shd w:val="clear" w:color="auto" w:fill="FFFFFF"/>
        </w:rPr>
        <w:lastRenderedPageBreak/>
        <w:t>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61F7D39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Задаток перечисляется непосредственно стороной по договору о задатке (договору 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2657DCD3" w:rsidR="009F4BB1" w:rsidRPr="00EB6F01" w:rsidRDefault="009F4BB1" w:rsidP="009F4BB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57AB79B7" w14:textId="71583AB2" w:rsidR="00E8051E" w:rsidRPr="00E8051E" w:rsidRDefault="00E8051E" w:rsidP="00E8051E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 w:rsidR="003F09F1"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4F4C6189" w14:textId="5F6BEC0B" w:rsidR="00466869" w:rsidRPr="00E8051E" w:rsidRDefault="003D073C" w:rsidP="0046686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="00867CF0" w:rsidRPr="00E8051E">
        <w:rPr>
          <w:rFonts w:cs="Times New Roman"/>
          <w:shd w:val="clear" w:color="auto" w:fill="FFFFFF"/>
        </w:rPr>
        <w:t>П</w:t>
      </w:r>
      <w:r w:rsidRPr="00E8051E">
        <w:rPr>
          <w:rFonts w:cs="Times New Roman"/>
          <w:shd w:val="clear" w:color="auto" w:fill="FFFFFF"/>
        </w:rPr>
        <w:t>обедителя</w:t>
      </w:r>
      <w:r w:rsidR="00E02DD4" w:rsidRPr="00E8051E">
        <w:rPr>
          <w:rFonts w:cs="Times New Roman"/>
          <w:shd w:val="clear" w:color="auto" w:fill="FFFFFF"/>
        </w:rPr>
        <w:t xml:space="preserve">, </w:t>
      </w:r>
      <w:r w:rsidRPr="00E8051E">
        <w:rPr>
          <w:rFonts w:cs="Times New Roman"/>
          <w:color w:val="000000"/>
          <w:shd w:val="clear" w:color="auto" w:fill="FFFFFF"/>
        </w:rPr>
        <w:t>по заключению договор</w:t>
      </w:r>
      <w:r w:rsidR="001E07FC" w:rsidRPr="00E8051E">
        <w:rPr>
          <w:rFonts w:cs="Times New Roman"/>
          <w:color w:val="000000"/>
          <w:shd w:val="clear" w:color="auto" w:fill="FFFFFF"/>
        </w:rPr>
        <w:t>а купли-продажи и оплате</w:t>
      </w:r>
      <w:r w:rsidR="007B5C0A" w:rsidRPr="00E8051E">
        <w:rPr>
          <w:rFonts w:cs="Times New Roman"/>
          <w:color w:val="000000"/>
          <w:shd w:val="clear" w:color="auto" w:fill="FFFFFF"/>
        </w:rPr>
        <w:t xml:space="preserve"> цены продажи Лота.</w:t>
      </w:r>
      <w:r w:rsidR="00466869" w:rsidRPr="00E8051E">
        <w:rPr>
          <w:rFonts w:cs="Times New Roman"/>
          <w:color w:val="000000"/>
          <w:shd w:val="clear" w:color="auto" w:fill="FFFFFF"/>
        </w:rPr>
        <w:t xml:space="preserve"> </w:t>
      </w:r>
      <w:r w:rsidR="005E4553"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867CF0" w:rsidRPr="00E8051E">
        <w:rPr>
          <w:rFonts w:cs="Times New Roman"/>
          <w:shd w:val="clear" w:color="auto" w:fill="FFFFFF"/>
        </w:rPr>
        <w:t>П</w:t>
      </w:r>
      <w:r w:rsidR="005E4553" w:rsidRPr="00E8051E">
        <w:rPr>
          <w:rFonts w:cs="Times New Roman"/>
          <w:shd w:val="clear" w:color="auto" w:fill="FFFFFF"/>
        </w:rPr>
        <w:t>обедителем</w:t>
      </w:r>
      <w:r w:rsidR="00466869" w:rsidRPr="00E8051E">
        <w:rPr>
          <w:rFonts w:cs="Times New Roman"/>
          <w:shd w:val="clear" w:color="auto" w:fill="FFFFFF"/>
        </w:rPr>
        <w:t>, засчитывается в счет оплаты цены продажи Лота по договору купли-продажи.</w:t>
      </w:r>
    </w:p>
    <w:p w14:paraId="77DC284E" w14:textId="381A8D82" w:rsidR="005E4553" w:rsidRPr="00E8051E" w:rsidRDefault="00466869" w:rsidP="005E4553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7D1FBC" w:rsidRPr="00E8051E">
        <w:rPr>
          <w:rFonts w:cs="Times New Roman"/>
          <w:shd w:val="clear" w:color="auto" w:fill="FFFFFF"/>
        </w:rPr>
        <w:t xml:space="preserve">Единственным участником/ </w:t>
      </w:r>
      <w:r w:rsidR="00E02DD4" w:rsidRPr="00E8051E">
        <w:rPr>
          <w:rFonts w:cs="Times New Roman"/>
          <w:shd w:val="clear" w:color="auto" w:fill="FFFFFF"/>
        </w:rPr>
        <w:t xml:space="preserve">участником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="005E4553" w:rsidRPr="00E8051E">
        <w:rPr>
          <w:rFonts w:cs="Times New Roman"/>
          <w:shd w:val="clear" w:color="auto" w:fill="FFFFFF"/>
        </w:rPr>
        <w:t xml:space="preserve">, засчитывается в счет оплаты цены продажи </w:t>
      </w:r>
      <w:r w:rsidR="007B5C0A" w:rsidRPr="00E8051E">
        <w:rPr>
          <w:rFonts w:cs="Times New Roman"/>
          <w:shd w:val="clear" w:color="auto" w:fill="FFFFFF"/>
        </w:rPr>
        <w:t>Лота</w:t>
      </w:r>
      <w:r w:rsidR="005E4553" w:rsidRPr="00E8051E">
        <w:rPr>
          <w:rFonts w:cs="Times New Roman"/>
          <w:shd w:val="clear" w:color="auto" w:fill="FFFFFF"/>
        </w:rPr>
        <w:t xml:space="preserve"> по договору купли-продажи</w:t>
      </w:r>
      <w:r w:rsidRPr="00E8051E">
        <w:rPr>
          <w:rFonts w:cs="Times New Roman"/>
          <w:shd w:val="clear" w:color="auto" w:fill="FFFFFF"/>
        </w:rPr>
        <w:t xml:space="preserve">, в случае заключения </w:t>
      </w:r>
      <w:r w:rsidR="00F279DF"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390DF111" w14:textId="68694881" w:rsidR="00D2137A" w:rsidRPr="00E8051E" w:rsidRDefault="00D2137A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="00E02DD4" w:rsidRPr="00E8051E">
        <w:rPr>
          <w:rFonts w:cs="Times New Roman"/>
          <w:shd w:val="clear" w:color="auto" w:fill="FFFFFF"/>
        </w:rPr>
        <w:t xml:space="preserve">участника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Pr="00E8051E">
        <w:rPr>
          <w:rFonts w:cs="Times New Roman"/>
          <w:color w:val="000000"/>
          <w:shd w:val="clear" w:color="auto" w:fill="FFFFFF"/>
        </w:rPr>
        <w:t xml:space="preserve">, </w:t>
      </w:r>
      <w:r w:rsidR="009C730E" w:rsidRPr="00E8051E">
        <w:rPr>
          <w:rFonts w:cs="Times New Roman"/>
          <w:color w:val="000000"/>
          <w:shd w:val="clear" w:color="auto" w:fill="FFFFFF"/>
        </w:rPr>
        <w:t>возвращается в течении 10 (Десяти) рабочих дней</w:t>
      </w:r>
      <w:r w:rsidR="00E8051E">
        <w:rPr>
          <w:rFonts w:cs="Times New Roman"/>
          <w:color w:val="000000"/>
          <w:shd w:val="clear" w:color="auto" w:fill="FFFFFF"/>
        </w:rPr>
        <w:t>.</w:t>
      </w:r>
    </w:p>
    <w:p w14:paraId="681AB9FB" w14:textId="77FF314D" w:rsidR="00F408BF" w:rsidRPr="00E8051E" w:rsidRDefault="00F408BF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 w:rsidR="003F09F1"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 w:rsidR="003F09F1"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</w:t>
      </w:r>
      <w:r w:rsidR="001E000E">
        <w:rPr>
          <w:color w:val="000000" w:themeColor="text1"/>
        </w:rPr>
        <w:t xml:space="preserve">ов </w:t>
      </w:r>
      <w:r w:rsidRPr="00E8051E">
        <w:rPr>
          <w:color w:val="000000" w:themeColor="text1"/>
        </w:rPr>
        <w:t>по договору купли-продажи</w:t>
      </w:r>
      <w:r w:rsidR="00E8051E" w:rsidRPr="00E8051E">
        <w:rPr>
          <w:color w:val="000000" w:themeColor="text1"/>
        </w:rPr>
        <w:t>.</w:t>
      </w:r>
    </w:p>
    <w:p w14:paraId="3797C2AA" w14:textId="04F3C4E9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180809A5" w14:textId="38D5776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 w:rsidRPr="00EB6F01">
        <w:rPr>
          <w:rFonts w:cs="Times New Roman"/>
          <w:color w:val="000000"/>
          <w:shd w:val="clear" w:color="auto" w:fill="FFFFFF"/>
        </w:rPr>
        <w:t>П</w:t>
      </w:r>
      <w:r w:rsidRPr="00EB6F01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0872D80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>
        <w:rPr>
          <w:rFonts w:cs="Times New Roman"/>
          <w:color w:val="000000"/>
          <w:shd w:val="clear" w:color="auto" w:fill="FFFFFF"/>
        </w:rPr>
        <w:t>У</w:t>
      </w:r>
      <w:r w:rsidRPr="00EB6F01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6E40ACCB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Организатора торгов </w:t>
      </w:r>
      <w:r w:rsidR="00B61229"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B61229">
        <w:rPr>
          <w:rFonts w:cs="Times New Roman"/>
          <w:color w:val="000000"/>
          <w:shd w:val="clear" w:color="auto" w:fill="FFFFFF"/>
        </w:rPr>
        <w:t>дату, указанную</w:t>
      </w:r>
      <w:r w:rsidRPr="00EB6F01">
        <w:rPr>
          <w:rFonts w:cs="Times New Roman"/>
          <w:color w:val="000000"/>
          <w:shd w:val="clear" w:color="auto" w:fill="FFFFFF"/>
        </w:rPr>
        <w:t xml:space="preserve"> </w:t>
      </w:r>
      <w:r w:rsidR="00B61229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2814A88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Ознакомиться с условиями договора о задатке</w:t>
      </w:r>
      <w:r w:rsidR="003C021F">
        <w:rPr>
          <w:rFonts w:cs="Times New Roman"/>
          <w:color w:val="000000"/>
          <w:shd w:val="clear" w:color="auto" w:fill="FFFFFF"/>
        </w:rPr>
        <w:t>, с</w:t>
      </w:r>
      <w:r w:rsidR="003C021F" w:rsidRPr="003C021F">
        <w:rPr>
          <w:rFonts w:cs="Times New Roman"/>
          <w:color w:val="000000"/>
          <w:shd w:val="clear" w:color="auto" w:fill="FFFFFF"/>
        </w:rPr>
        <w:t>оглашени</w:t>
      </w:r>
      <w:r w:rsidR="003C021F">
        <w:rPr>
          <w:rFonts w:cs="Times New Roman"/>
          <w:color w:val="000000"/>
          <w:shd w:val="clear" w:color="auto" w:fill="FFFFFF"/>
        </w:rPr>
        <w:t>я</w:t>
      </w:r>
      <w:r w:rsidR="003C021F" w:rsidRPr="003C021F">
        <w:rPr>
          <w:rFonts w:cs="Times New Roman"/>
          <w:color w:val="000000"/>
          <w:shd w:val="clear" w:color="auto" w:fill="FFFFFF"/>
        </w:rPr>
        <w:t xml:space="preserve"> о выплате вознаграждения</w:t>
      </w:r>
      <w:r w:rsidR="003C021F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D57E42" w:rsidRPr="00EB6F01">
        <w:rPr>
          <w:rFonts w:cs="Times New Roman"/>
          <w:color w:val="000000"/>
          <w:shd w:val="clear" w:color="auto" w:fill="FFFFFF"/>
        </w:rPr>
        <w:t>ах</w:t>
      </w:r>
      <w:r w:rsidRPr="00EB6F01">
        <w:rPr>
          <w:rFonts w:cs="Times New Roman"/>
          <w:color w:val="000000"/>
          <w:shd w:val="clear" w:color="auto" w:fill="FFFFFF"/>
        </w:rPr>
        <w:t xml:space="preserve">, можно на официальном </w:t>
      </w:r>
      <w:r w:rsidRPr="00EB6F01">
        <w:rPr>
          <w:rFonts w:cs="Times New Roman"/>
          <w:color w:val="000000"/>
          <w:shd w:val="clear" w:color="auto" w:fill="FFFFFF"/>
        </w:rPr>
        <w:lastRenderedPageBreak/>
        <w:t xml:space="preserve">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proofErr w:type="spellStart"/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3BEF37EA" w14:textId="13D9D917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7946375B" w14:textId="77777777" w:rsidR="008325A6" w:rsidRDefault="008325A6" w:rsidP="00407859">
      <w:pPr>
        <w:tabs>
          <w:tab w:val="left" w:pos="3969"/>
        </w:tabs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64A30D4E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</w:t>
      </w:r>
      <w:r w:rsidR="001F60C4">
        <w:t>Л</w:t>
      </w:r>
      <w:r w:rsidRPr="00EE3979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25D559B0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</w:t>
      </w:r>
      <w:r w:rsidR="001F60C4">
        <w:t>Л</w:t>
      </w:r>
      <w:r w:rsidRPr="00EB6F01">
        <w:t>ота.</w:t>
      </w:r>
      <w:r w:rsidR="00C6047B">
        <w:t xml:space="preserve"> </w:t>
      </w:r>
      <w:r w:rsidRPr="00EB6F01">
        <w:t xml:space="preserve">Цена </w:t>
      </w:r>
      <w:r w:rsidR="001F60C4">
        <w:t>Л</w:t>
      </w:r>
      <w:r w:rsidRPr="00EB6F01">
        <w:t xml:space="preserve">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426AF2A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>обедителя аукциона на заключение договора купли-продажи Объект</w:t>
      </w:r>
      <w:r w:rsidR="001F60C4">
        <w:rPr>
          <w:rFonts w:cs="Times New Roman"/>
        </w:rPr>
        <w:t>ов</w:t>
      </w:r>
      <w:r w:rsidR="007B5C0A">
        <w:rPr>
          <w:rFonts w:cs="Times New Roman"/>
        </w:rPr>
        <w:t xml:space="preserve"> (Лота)</w:t>
      </w:r>
      <w:r w:rsidRPr="00EB6F01">
        <w:rPr>
          <w:rFonts w:cs="Times New Roman"/>
        </w:rPr>
        <w:t xml:space="preserve"> 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49722242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Договор купли-продажи Объект</w:t>
      </w:r>
      <w:r w:rsidR="001F60C4">
        <w:rPr>
          <w:color w:val="000000" w:themeColor="text1"/>
          <w:shd w:val="clear" w:color="auto" w:fill="FFFFFF"/>
        </w:rPr>
        <w:t>ов</w:t>
      </w:r>
      <w:r w:rsidR="003F4FF3" w:rsidRPr="003F4FF3">
        <w:rPr>
          <w:color w:val="000000" w:themeColor="text1"/>
          <w:shd w:val="clear" w:color="auto" w:fill="FFFFFF"/>
        </w:rPr>
        <w:t xml:space="preserve">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7ED140EE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В случае отказа или уклонения Победителя Торгов от заключения договора купли-продажи Объект</w:t>
      </w:r>
      <w:r w:rsidR="001E000E">
        <w:rPr>
          <w:color w:val="000000" w:themeColor="text1"/>
          <w:shd w:val="clear" w:color="auto" w:fill="FFFFFF"/>
        </w:rPr>
        <w:t>ов</w:t>
      </w:r>
      <w:r w:rsidRPr="003F4FF3">
        <w:rPr>
          <w:color w:val="000000" w:themeColor="text1"/>
          <w:shd w:val="clear" w:color="auto" w:fill="FFFFFF"/>
        </w:rPr>
        <w:t xml:space="preserve">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 xml:space="preserve">течение 20 (Двадцати) рабочих дней с даты направления предложения участнику Торгов, предложение по </w:t>
      </w:r>
      <w:r w:rsidR="00252F88" w:rsidRPr="00EE3979">
        <w:rPr>
          <w:shd w:val="clear" w:color="auto" w:fill="FFFFFF"/>
        </w:rPr>
        <w:lastRenderedPageBreak/>
        <w:t>цене которого на Торгах было предыдущим от предложения Победителя Торгов.</w:t>
      </w:r>
    </w:p>
    <w:p w14:paraId="32642650" w14:textId="56E36627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>Оплата цены продажи Объект</w:t>
      </w:r>
      <w:r w:rsidR="001E000E">
        <w:t>ов</w:t>
      </w:r>
      <w:r>
        <w:t xml:space="preserve">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</w:t>
      </w:r>
      <w:r w:rsidR="001E000E">
        <w:t>ов</w:t>
      </w:r>
      <w:r>
        <w:t>.</w:t>
      </w:r>
    </w:p>
    <w:p w14:paraId="775A9A5A" w14:textId="1E135D53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</w:t>
      </w:r>
      <w:r w:rsidR="001E000E">
        <w:rPr>
          <w:color w:val="000000" w:themeColor="text1"/>
        </w:rPr>
        <w:t xml:space="preserve"> Объектов</w:t>
      </w:r>
      <w:r w:rsidRPr="003F09F1">
        <w:rPr>
          <w:color w:val="000000" w:themeColor="text1"/>
        </w:rPr>
        <w:t>, нарушении сроков оплаты, задаток ему не возвращается, и он утрачивает право на заключение указанного договора.</w:t>
      </w:r>
    </w:p>
    <w:p w14:paraId="0D2FD32D" w14:textId="359EF1E0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>, оплачивает Организатору торгов вознаграждение за организацию и проведение продажи Объект</w:t>
      </w:r>
      <w:r w:rsidR="001E000E">
        <w:rPr>
          <w:b/>
          <w:bCs/>
        </w:rPr>
        <w:t>ов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08401DAF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>ва с половиной процента) от цены продажи Объект</w:t>
      </w:r>
      <w:r w:rsidR="001E000E">
        <w:t>ов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4032DE2B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1E000E">
        <w:t>ов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7FCFBBDD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 w:rsidR="001E000E">
        <w:t>ов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78F7211A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Объект</w:t>
      </w:r>
      <w:r w:rsidR="001E000E">
        <w:t>ов</w:t>
      </w:r>
      <w:r>
        <w:t xml:space="preserve"> </w:t>
      </w:r>
      <w:r w:rsidRPr="00252F88">
        <w:t>и уплачивается сверх цены продажи Объект</w:t>
      </w:r>
      <w:r w:rsidR="001E000E">
        <w:t>ов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CD64EF">
      <w:pgSz w:w="11906" w:h="16838"/>
      <w:pgMar w:top="567" w:right="56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1F37"/>
    <w:rsid w:val="00013729"/>
    <w:rsid w:val="00014A34"/>
    <w:rsid w:val="00014FF6"/>
    <w:rsid w:val="00030AC6"/>
    <w:rsid w:val="00031145"/>
    <w:rsid w:val="00032687"/>
    <w:rsid w:val="0004066F"/>
    <w:rsid w:val="00053EB0"/>
    <w:rsid w:val="00055F89"/>
    <w:rsid w:val="00057B4A"/>
    <w:rsid w:val="0006609B"/>
    <w:rsid w:val="0008031C"/>
    <w:rsid w:val="000875AF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4F87"/>
    <w:rsid w:val="001E000E"/>
    <w:rsid w:val="001E07FC"/>
    <w:rsid w:val="001E0D3E"/>
    <w:rsid w:val="001F60C4"/>
    <w:rsid w:val="002018E7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5834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B0E5F"/>
    <w:rsid w:val="005B65B7"/>
    <w:rsid w:val="005B6904"/>
    <w:rsid w:val="005C0B63"/>
    <w:rsid w:val="005C1F5A"/>
    <w:rsid w:val="005C5789"/>
    <w:rsid w:val="005E4553"/>
    <w:rsid w:val="005F02F6"/>
    <w:rsid w:val="005F4FCB"/>
    <w:rsid w:val="00612C6F"/>
    <w:rsid w:val="00641986"/>
    <w:rsid w:val="0064579B"/>
    <w:rsid w:val="00655B57"/>
    <w:rsid w:val="006A004A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E6F34"/>
    <w:rsid w:val="009F4BB1"/>
    <w:rsid w:val="00A0580C"/>
    <w:rsid w:val="00A10D60"/>
    <w:rsid w:val="00A26E9A"/>
    <w:rsid w:val="00A45832"/>
    <w:rsid w:val="00A518A8"/>
    <w:rsid w:val="00A53FB0"/>
    <w:rsid w:val="00A55CB2"/>
    <w:rsid w:val="00A63FE2"/>
    <w:rsid w:val="00A64E1A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B01B2A"/>
    <w:rsid w:val="00B20FBB"/>
    <w:rsid w:val="00B24E87"/>
    <w:rsid w:val="00B32A87"/>
    <w:rsid w:val="00B35AEA"/>
    <w:rsid w:val="00B41796"/>
    <w:rsid w:val="00B41DF3"/>
    <w:rsid w:val="00B50A8D"/>
    <w:rsid w:val="00B50A9E"/>
    <w:rsid w:val="00B5112A"/>
    <w:rsid w:val="00B61229"/>
    <w:rsid w:val="00B65EA1"/>
    <w:rsid w:val="00B7657F"/>
    <w:rsid w:val="00B86AE2"/>
    <w:rsid w:val="00B961B0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47B"/>
    <w:rsid w:val="00C6087C"/>
    <w:rsid w:val="00C65DE7"/>
    <w:rsid w:val="00C74465"/>
    <w:rsid w:val="00C839B4"/>
    <w:rsid w:val="00C85AEB"/>
    <w:rsid w:val="00C8650E"/>
    <w:rsid w:val="00C928F8"/>
    <w:rsid w:val="00CA4596"/>
    <w:rsid w:val="00CB2060"/>
    <w:rsid w:val="00CC7860"/>
    <w:rsid w:val="00CC78DB"/>
    <w:rsid w:val="00CD64EF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01D7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4943"/>
    <w:rsid w:val="00ED52E8"/>
    <w:rsid w:val="00EE3979"/>
    <w:rsid w:val="00EE6410"/>
    <w:rsid w:val="00EF0AB2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431AB"/>
    <w:rsid w:val="00F64F7A"/>
    <w:rsid w:val="00F7050D"/>
    <w:rsid w:val="00F745CC"/>
    <w:rsid w:val="00F835A3"/>
    <w:rsid w:val="00F91C9B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12</cp:revision>
  <cp:lastPrinted>2022-03-30T08:27:00Z</cp:lastPrinted>
  <dcterms:created xsi:type="dcterms:W3CDTF">2022-03-30T14:45:00Z</dcterms:created>
  <dcterms:modified xsi:type="dcterms:W3CDTF">2022-04-20T11:20:00Z</dcterms:modified>
</cp:coreProperties>
</file>