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7D5B916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Руководителя департамента по управлению и развитию ЭТП </w:t>
      </w:r>
      <w:proofErr w:type="spellStart"/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Канцеровой</w:t>
      </w:r>
      <w:proofErr w:type="spellEnd"/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Елены Владимировны, действующей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3648D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2E9EFA61" w14:textId="6364DEE3" w:rsidR="00127B5B" w:rsidRPr="00E54968" w:rsidRDefault="00D30339" w:rsidP="003648D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30339">
        <w:rPr>
          <w:rFonts w:ascii="Times New Roman" w:hAnsi="Times New Roman"/>
          <w:sz w:val="22"/>
          <w:szCs w:val="22"/>
        </w:rPr>
        <w:t xml:space="preserve">Земельный участок, площадью 95 599 +/- 216 </w:t>
      </w:r>
      <w:proofErr w:type="spellStart"/>
      <w:proofErr w:type="gramStart"/>
      <w:r w:rsidRPr="00D30339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D30339">
        <w:rPr>
          <w:rFonts w:ascii="Times New Roman" w:hAnsi="Times New Roman"/>
          <w:sz w:val="22"/>
          <w:szCs w:val="22"/>
        </w:rPr>
        <w:t>, расположенный по адресу: Ростовская область, Азовский район, участок находится примерно в 3,85 км по направлению на восток от ориентира пункт ГГС «</w:t>
      </w:r>
      <w:proofErr w:type="spellStart"/>
      <w:r w:rsidRPr="00D30339">
        <w:rPr>
          <w:rFonts w:ascii="Times New Roman" w:hAnsi="Times New Roman"/>
          <w:sz w:val="22"/>
          <w:szCs w:val="22"/>
        </w:rPr>
        <w:t>Красногоровка</w:t>
      </w:r>
      <w:proofErr w:type="spellEnd"/>
      <w:r w:rsidRPr="00D30339">
        <w:rPr>
          <w:rFonts w:ascii="Times New Roman" w:hAnsi="Times New Roman"/>
          <w:sz w:val="22"/>
          <w:szCs w:val="22"/>
        </w:rPr>
        <w:t xml:space="preserve">» (поле 12 СХКА «им. ХХ Партсъезда»), расположенного за пределами участка, кадастровый номер: 61:01:0600005:1501, категория земель: земли населенных пунктов, виды разрешенного использования: </w:t>
      </w:r>
      <w:r>
        <w:rPr>
          <w:rFonts w:ascii="Times New Roman" w:hAnsi="Times New Roman"/>
          <w:sz w:val="22"/>
          <w:szCs w:val="22"/>
        </w:rPr>
        <w:t>в целях жилищного строительства</w:t>
      </w:r>
      <w:r w:rsidR="003648DD" w:rsidRPr="003648DD">
        <w:rPr>
          <w:rFonts w:ascii="Times New Roman" w:hAnsi="Times New Roman"/>
          <w:sz w:val="22"/>
          <w:szCs w:val="22"/>
        </w:rPr>
        <w:t>.</w:t>
      </w:r>
    </w:p>
    <w:p w14:paraId="39436E4F" w14:textId="566A6B8B" w:rsidR="00FC1E38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21A8362A" w:rsidR="005F4B5B" w:rsidRPr="00D85D94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D30339">
        <w:rPr>
          <w:rFonts w:ascii="Times New Roman" w:hAnsi="Times New Roman"/>
          <w:sz w:val="22"/>
          <w:szCs w:val="22"/>
        </w:rPr>
        <w:t>4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D30339">
        <w:rPr>
          <w:rFonts w:ascii="Times New Roman" w:hAnsi="Times New Roman"/>
          <w:sz w:val="22"/>
          <w:szCs w:val="22"/>
        </w:rPr>
        <w:t>четыре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E747AB" w:rsidRPr="00122793">
        <w:rPr>
          <w:rFonts w:ascii="Times New Roman" w:hAnsi="Times New Roman"/>
          <w:sz w:val="22"/>
          <w:szCs w:val="22"/>
        </w:rPr>
        <w:t>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34E2320A" w:rsidR="006C11D9" w:rsidRPr="00D85D94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DED01BF" w:rsidR="00FF1612" w:rsidRPr="00E5496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7B6E08A9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обязанности по выплате вознаграждения.</w:t>
      </w:r>
    </w:p>
    <w:p w14:paraId="134229D7" w14:textId="77777777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Санкт-Петербург, пер. </w:t>
            </w:r>
            <w:proofErr w:type="spellStart"/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Гривцова</w:t>
            </w:r>
            <w:proofErr w:type="spellEnd"/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CDAE3CD" w14:textId="77777777" w:rsidR="00BA6A79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________________________/Е.</w:t>
            </w:r>
            <w:r w:rsidR="00191F3A" w:rsidRPr="00705235">
              <w:rPr>
                <w:rFonts w:ascii="Times New Roman" w:hAnsi="Times New Roman"/>
              </w:rPr>
              <w:t>В</w:t>
            </w:r>
            <w:r w:rsidRPr="00705235">
              <w:rPr>
                <w:rFonts w:ascii="Times New Roman" w:hAnsi="Times New Roman"/>
              </w:rPr>
              <w:t xml:space="preserve">. </w:t>
            </w:r>
            <w:proofErr w:type="spellStart"/>
            <w:r w:rsidR="00191F3A" w:rsidRPr="00705235">
              <w:rPr>
                <w:rFonts w:ascii="Times New Roman" w:hAnsi="Times New Roman"/>
              </w:rPr>
              <w:t>Канцерова</w:t>
            </w:r>
            <w:proofErr w:type="spellEnd"/>
            <w:r w:rsidRPr="00705235">
              <w:rPr>
                <w:rFonts w:ascii="Times New Roman" w:hAnsi="Times New Roman"/>
              </w:rPr>
              <w:t>/</w:t>
            </w:r>
          </w:p>
          <w:p w14:paraId="34620B9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bookmarkStart w:id="1" w:name="_GoBack"/>
            <w:bookmarkEnd w:id="1"/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183C1A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C"/>
    <w:rsid w:val="00050BCA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301057"/>
    <w:rsid w:val="00326EC5"/>
    <w:rsid w:val="003648DD"/>
    <w:rsid w:val="003A5077"/>
    <w:rsid w:val="003B23A5"/>
    <w:rsid w:val="003C1636"/>
    <w:rsid w:val="003F7C0D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9</cp:revision>
  <cp:lastPrinted>2022-02-18T09:03:00Z</cp:lastPrinted>
  <dcterms:created xsi:type="dcterms:W3CDTF">2022-02-21T14:26:00Z</dcterms:created>
  <dcterms:modified xsi:type="dcterms:W3CDTF">2022-04-21T06:18:00Z</dcterms:modified>
</cp:coreProperties>
</file>