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27BC" w14:textId="77777777" w:rsidR="008D1FD9" w:rsidRPr="00F557BB" w:rsidRDefault="008D1FD9" w:rsidP="008D1FD9">
      <w:pPr>
        <w:ind w:left="-709"/>
        <w:contextualSpacing/>
        <w:jc w:val="center"/>
        <w:rPr>
          <w:b/>
          <w:color w:val="000000" w:themeColor="text1"/>
          <w:lang w:val="ru-RU"/>
        </w:rPr>
      </w:pPr>
      <w:r>
        <w:rPr>
          <w:b/>
          <w:color w:val="000000" w:themeColor="text1"/>
          <w:lang w:val="ru-RU"/>
        </w:rPr>
        <w:t>проект</w:t>
      </w:r>
    </w:p>
    <w:p w14:paraId="1F032D04" w14:textId="77777777" w:rsidR="008D1FD9" w:rsidRPr="00F557BB" w:rsidRDefault="008D1FD9" w:rsidP="008D1FD9">
      <w:pPr>
        <w:ind w:left="-709"/>
        <w:contextualSpacing/>
        <w:jc w:val="center"/>
        <w:rPr>
          <w:b/>
          <w:color w:val="000000" w:themeColor="text1"/>
          <w:lang w:val="ru-RU"/>
        </w:rPr>
      </w:pPr>
      <w:r w:rsidRPr="00F557BB">
        <w:rPr>
          <w:b/>
          <w:color w:val="000000" w:themeColor="text1"/>
          <w:lang w:val="ru-RU"/>
        </w:rPr>
        <w:t>ДОГОВОР КУПЛИ-ПРОДАЖИ № ___</w:t>
      </w:r>
    </w:p>
    <w:p w14:paraId="57E2C480" w14:textId="77777777" w:rsidR="008D1FD9" w:rsidRPr="00F557BB" w:rsidRDefault="008D1FD9" w:rsidP="008D1FD9">
      <w:pPr>
        <w:ind w:left="-709"/>
        <w:contextualSpacing/>
        <w:rPr>
          <w:b/>
          <w:color w:val="000000" w:themeColor="text1"/>
          <w:lang w:val="ru-RU"/>
        </w:rPr>
      </w:pPr>
    </w:p>
    <w:p w14:paraId="3199385E" w14:textId="77777777" w:rsidR="008D1FD9" w:rsidRPr="00F557BB" w:rsidRDefault="008D1FD9" w:rsidP="008D1FD9">
      <w:pPr>
        <w:ind w:left="-709" w:firstLine="567"/>
        <w:contextualSpacing/>
        <w:rPr>
          <w:i/>
          <w:color w:val="000000" w:themeColor="text1"/>
          <w:lang w:val="ru-RU"/>
        </w:rPr>
      </w:pPr>
      <w:r w:rsidRPr="00F557BB">
        <w:rPr>
          <w:i/>
          <w:color w:val="000000" w:themeColor="text1"/>
          <w:lang w:val="ru-RU"/>
        </w:rPr>
        <w:t>Город Уфа</w:t>
      </w:r>
      <w:r w:rsidRPr="00F557BB">
        <w:rPr>
          <w:i/>
          <w:color w:val="000000" w:themeColor="text1"/>
          <w:lang w:val="ru-RU"/>
        </w:rPr>
        <w:tab/>
      </w:r>
      <w:r w:rsidRPr="00F557BB">
        <w:rPr>
          <w:i/>
          <w:color w:val="000000" w:themeColor="text1"/>
          <w:lang w:val="ru-RU"/>
        </w:rPr>
        <w:tab/>
      </w:r>
      <w:r w:rsidRPr="00F557BB">
        <w:rPr>
          <w:i/>
          <w:color w:val="000000" w:themeColor="text1"/>
          <w:lang w:val="ru-RU"/>
        </w:rPr>
        <w:tab/>
        <w:t>_______________________ две тысячи двадцать второго года</w:t>
      </w:r>
    </w:p>
    <w:p w14:paraId="5E144E21" w14:textId="77777777" w:rsidR="008D1FD9" w:rsidRPr="00F557BB" w:rsidRDefault="008D1FD9" w:rsidP="008D1FD9">
      <w:pPr>
        <w:ind w:left="-709"/>
        <w:contextualSpacing/>
        <w:rPr>
          <w:i/>
          <w:color w:val="000000" w:themeColor="text1"/>
          <w:sz w:val="12"/>
          <w:szCs w:val="12"/>
          <w:lang w:val="ru-RU"/>
        </w:rPr>
      </w:pPr>
    </w:p>
    <w:p w14:paraId="4C063BFA" w14:textId="77777777" w:rsidR="008D1FD9" w:rsidRPr="00F557BB" w:rsidRDefault="008D1FD9" w:rsidP="008D1FD9">
      <w:pPr>
        <w:ind w:left="-709"/>
        <w:contextualSpacing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ab/>
      </w:r>
      <w:r w:rsidRPr="00F557BB">
        <w:rPr>
          <w:b/>
          <w:color w:val="000000" w:themeColor="text1"/>
          <w:lang w:val="ru-RU"/>
        </w:rPr>
        <w:t>Общество с ограниченной ответственностью «</w:t>
      </w:r>
      <w:proofErr w:type="spellStart"/>
      <w:r w:rsidRPr="00F557BB">
        <w:rPr>
          <w:b/>
          <w:color w:val="000000" w:themeColor="text1"/>
          <w:lang w:val="ru-RU"/>
        </w:rPr>
        <w:t>Космополис</w:t>
      </w:r>
      <w:proofErr w:type="spellEnd"/>
      <w:r w:rsidRPr="00F557BB">
        <w:rPr>
          <w:b/>
          <w:color w:val="000000" w:themeColor="text1"/>
          <w:lang w:val="ru-RU"/>
        </w:rPr>
        <w:t>»</w:t>
      </w:r>
      <w:r w:rsidRPr="00F557BB">
        <w:rPr>
          <w:color w:val="000000" w:themeColor="text1"/>
          <w:lang w:val="ru-RU"/>
        </w:rPr>
        <w:t xml:space="preserve"> (сокращенное наименование ООО «</w:t>
      </w:r>
      <w:proofErr w:type="spellStart"/>
      <w:r w:rsidRPr="00F557BB">
        <w:rPr>
          <w:color w:val="000000" w:themeColor="text1"/>
          <w:lang w:val="ru-RU"/>
        </w:rPr>
        <w:t>Космополис</w:t>
      </w:r>
      <w:proofErr w:type="spellEnd"/>
      <w:r w:rsidRPr="00F557BB">
        <w:rPr>
          <w:color w:val="000000" w:themeColor="text1"/>
          <w:lang w:val="ru-RU"/>
        </w:rPr>
        <w:t xml:space="preserve">»), зарегистрированное Межрайонной инспекцией Федеральной налоговой службы № 39 по Республике Башкортостан 11 декабря 2012 года, основной государственный регистрационный номер 1120280048657 от 11 декабря 2012 года, ИНН  0278194408, КПП  027801001, адрес юридического лица: 450005, Республика Башкортостан, г. Уфа, ул. </w:t>
      </w:r>
      <w:proofErr w:type="spellStart"/>
      <w:r w:rsidRPr="00F557BB">
        <w:rPr>
          <w:color w:val="000000" w:themeColor="text1"/>
          <w:lang w:val="ru-RU"/>
        </w:rPr>
        <w:t>Айская</w:t>
      </w:r>
      <w:proofErr w:type="spellEnd"/>
      <w:r w:rsidRPr="00F557BB">
        <w:rPr>
          <w:color w:val="000000" w:themeColor="text1"/>
          <w:lang w:val="ru-RU"/>
        </w:rPr>
        <w:t xml:space="preserve">, дом 91, в </w:t>
      </w:r>
      <w:r w:rsidRPr="00F557BB">
        <w:rPr>
          <w:b/>
          <w:color w:val="000000" w:themeColor="text1"/>
          <w:lang w:val="ru-RU"/>
        </w:rPr>
        <w:t>лице Конкурсного управляющего Володиной Виктории Викторовны</w:t>
      </w:r>
      <w:r w:rsidRPr="00F557BB">
        <w:rPr>
          <w:color w:val="000000" w:themeColor="text1"/>
          <w:lang w:val="ru-RU"/>
        </w:rPr>
        <w:t>, действующего на основании Решения Арбитражного суда Республики Башкортостан по делу № А07-25648/2019 от 31 августа 2021 года, далее – Продавец, с одной стороны, и</w:t>
      </w:r>
    </w:p>
    <w:p w14:paraId="2637C68E" w14:textId="77777777" w:rsidR="008D1FD9" w:rsidRPr="00F557BB" w:rsidRDefault="008D1FD9" w:rsidP="008D1FD9">
      <w:pPr>
        <w:ind w:left="-709"/>
        <w:contextualSpacing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ab/>
      </w:r>
      <w:r w:rsidRPr="00F557BB">
        <w:rPr>
          <w:b/>
          <w:color w:val="000000" w:themeColor="text1"/>
          <w:lang w:val="ru-RU"/>
        </w:rPr>
        <w:t>_____________________________</w:t>
      </w:r>
      <w:r w:rsidRPr="00F557BB">
        <w:rPr>
          <w:color w:val="000000" w:themeColor="text1"/>
          <w:lang w:val="ru-RU"/>
        </w:rPr>
        <w:t xml:space="preserve">, ИНН </w:t>
      </w:r>
      <w:r w:rsidRPr="00F557BB">
        <w:rPr>
          <w:rFonts w:eastAsiaTheme="minorHAnsi"/>
          <w:color w:val="000000" w:themeColor="text1"/>
          <w:lang w:val="ru-RU" w:eastAsia="en-US"/>
        </w:rPr>
        <w:t>________________</w:t>
      </w:r>
      <w:r w:rsidRPr="00F557BB">
        <w:rPr>
          <w:color w:val="000000" w:themeColor="text1"/>
          <w:lang w:val="ru-RU"/>
        </w:rPr>
        <w:t>, ОГРН(ИП) ____________, адрес регистрации: _________________________________, далее – Покупатель, с другой стороны,</w:t>
      </w:r>
    </w:p>
    <w:p w14:paraId="6D7EDB81" w14:textId="5A43E492" w:rsidR="008D1FD9" w:rsidRPr="00F557BB" w:rsidRDefault="008D1FD9" w:rsidP="008D1FD9">
      <w:pPr>
        <w:ind w:left="-709"/>
        <w:contextualSpacing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ab/>
        <w:t>вместе Продавец и Покупатель именуются Стороны, заключили настоящий договор, далее именуемый Договор, о нижеследующем.</w:t>
      </w:r>
    </w:p>
    <w:p w14:paraId="36B7D48E" w14:textId="77777777" w:rsidR="008D1FD9" w:rsidRPr="00F557BB" w:rsidRDefault="008D1FD9" w:rsidP="008D1FD9">
      <w:pPr>
        <w:pStyle w:val="a3"/>
        <w:ind w:left="-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F557BB">
        <w:rPr>
          <w:rFonts w:ascii="Times New Roman" w:hAnsi="Times New Roman" w:cs="Times New Roman"/>
          <w:b/>
          <w:color w:val="000000" w:themeColor="text1"/>
          <w:lang w:val="ru-RU"/>
        </w:rPr>
        <w:t>1. ПРЕДМЕТ ДОГОВОРА</w:t>
      </w:r>
    </w:p>
    <w:p w14:paraId="45622C9E" w14:textId="77777777" w:rsidR="008D1FD9" w:rsidRPr="00F557BB" w:rsidRDefault="008D1FD9" w:rsidP="008D1FD9">
      <w:pPr>
        <w:pStyle w:val="a3"/>
        <w:ind w:left="-709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557BB">
        <w:rPr>
          <w:rFonts w:ascii="Times New Roman" w:hAnsi="Times New Roman" w:cs="Times New Roman"/>
          <w:color w:val="000000" w:themeColor="text1"/>
          <w:lang w:val="ru-RU"/>
        </w:rPr>
        <w:t xml:space="preserve">1.1. Продавец передает в собственность Покупателю, а Покупатель принимает и оплачивает нижеследующие объекты недвижимого имущества (далее – Имущество): </w:t>
      </w:r>
    </w:p>
    <w:p w14:paraId="62568BDA" w14:textId="77777777" w:rsidR="008D1FD9" w:rsidRPr="00F557BB" w:rsidRDefault="008D1FD9" w:rsidP="008D1FD9">
      <w:pPr>
        <w:autoSpaceDE w:val="0"/>
        <w:autoSpaceDN w:val="0"/>
        <w:adjustRightInd w:val="0"/>
        <w:ind w:left="-709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1.1.1. Земельный участок общей площадью </w:t>
      </w:r>
      <w:r w:rsidRPr="00F557BB">
        <w:rPr>
          <w:b/>
          <w:color w:val="000000" w:themeColor="text1"/>
          <w:lang w:val="ru-RU"/>
        </w:rPr>
        <w:t xml:space="preserve">928 </w:t>
      </w:r>
      <w:proofErr w:type="spellStart"/>
      <w:r w:rsidRPr="00F557BB">
        <w:rPr>
          <w:b/>
          <w:color w:val="000000" w:themeColor="text1"/>
          <w:lang w:val="ru-RU"/>
        </w:rPr>
        <w:t>кв.м</w:t>
      </w:r>
      <w:proofErr w:type="spellEnd"/>
      <w:r w:rsidRPr="00F557BB">
        <w:rPr>
          <w:b/>
          <w:color w:val="000000" w:themeColor="text1"/>
          <w:lang w:val="ru-RU"/>
        </w:rPr>
        <w:t>.</w:t>
      </w:r>
      <w:r w:rsidRPr="00F557BB">
        <w:rPr>
          <w:color w:val="000000" w:themeColor="text1"/>
          <w:lang w:val="ru-RU"/>
        </w:rPr>
        <w:t xml:space="preserve">, расположенное по адресу: </w:t>
      </w:r>
      <w:r w:rsidRPr="00F557BB">
        <w:rPr>
          <w:rFonts w:eastAsiaTheme="minorHAnsi"/>
          <w:lang w:val="ru-RU" w:eastAsia="en-US"/>
        </w:rPr>
        <w:t>установлено относительно ориентира, расположенного в границах участка. Почтовый адрес ориентира: Самарская область, г. Самара, Промышленный район, ул. Ново- Садовая, уч. 363 Б</w:t>
      </w:r>
      <w:r w:rsidRPr="00F557BB">
        <w:rPr>
          <w:color w:val="000000" w:themeColor="text1"/>
          <w:lang w:val="ru-RU"/>
        </w:rPr>
        <w:t>, кадастровый № 63:01:0709002:79, виды разрешенного использования объекта недвижимости: данные отсутствуют, вид права: собственность, дата государственной регистрации: 06.06.2013, номер государственной регистрации: 6</w:t>
      </w:r>
      <w:r w:rsidRPr="00F557BB">
        <w:rPr>
          <w:rFonts w:eastAsiaTheme="minorHAnsi"/>
          <w:lang w:val="ru-RU" w:eastAsia="en-US"/>
        </w:rPr>
        <w:t>3-63-01/048/2013-538</w:t>
      </w:r>
      <w:r w:rsidRPr="00F557BB">
        <w:rPr>
          <w:color w:val="000000" w:themeColor="text1"/>
          <w:lang w:val="ru-RU"/>
        </w:rPr>
        <w:t xml:space="preserve">, основание государственной регистрации:_______; зарегистрированы следующие ограничения прав и обременения объекта недвижимости: номера государственной регистрации (вид): 1. № </w:t>
      </w:r>
      <w:r w:rsidRPr="00F557BB">
        <w:rPr>
          <w:rFonts w:eastAsiaTheme="minorHAnsi"/>
          <w:lang w:val="ru-RU" w:eastAsia="en-US"/>
        </w:rPr>
        <w:t>63-63/001-63/001/704/2015-3084/1</w:t>
      </w:r>
      <w:r w:rsidRPr="00F557BB">
        <w:rPr>
          <w:color w:val="000000" w:themeColor="text1"/>
          <w:lang w:val="ru-RU"/>
        </w:rPr>
        <w:t xml:space="preserve"> от 21.05.2015 (ипотека), 2. № </w:t>
      </w:r>
      <w:r w:rsidRPr="00F557BB">
        <w:rPr>
          <w:rFonts w:eastAsiaTheme="minorHAnsi"/>
          <w:lang w:val="ru-RU" w:eastAsia="en-US"/>
        </w:rPr>
        <w:t>63-63/001-63/001/326/2016-1099/1</w:t>
      </w:r>
      <w:r w:rsidRPr="00F557BB">
        <w:rPr>
          <w:color w:val="000000" w:themeColor="text1"/>
          <w:lang w:val="ru-RU"/>
        </w:rPr>
        <w:t xml:space="preserve"> от 27.07.2016 (ипотека), стоимость – руб. ;</w:t>
      </w:r>
    </w:p>
    <w:p w14:paraId="2D401DF6" w14:textId="77777777" w:rsidR="008D1FD9" w:rsidRPr="008D1FD9" w:rsidRDefault="008D1FD9" w:rsidP="008D1FD9">
      <w:pPr>
        <w:autoSpaceDE w:val="0"/>
        <w:autoSpaceDN w:val="0"/>
        <w:adjustRightInd w:val="0"/>
        <w:ind w:left="-709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1.1.2. Земельный участок общей площадью </w:t>
      </w:r>
      <w:r w:rsidRPr="00F557BB">
        <w:rPr>
          <w:b/>
          <w:color w:val="000000" w:themeColor="text1"/>
          <w:lang w:val="ru-RU"/>
        </w:rPr>
        <w:t xml:space="preserve">1060 </w:t>
      </w:r>
      <w:proofErr w:type="spellStart"/>
      <w:r w:rsidRPr="00F557BB">
        <w:rPr>
          <w:b/>
          <w:color w:val="000000" w:themeColor="text1"/>
          <w:lang w:val="ru-RU"/>
        </w:rPr>
        <w:t>кв.м</w:t>
      </w:r>
      <w:proofErr w:type="spellEnd"/>
      <w:r w:rsidRPr="00F557BB">
        <w:rPr>
          <w:b/>
          <w:color w:val="000000" w:themeColor="text1"/>
          <w:lang w:val="ru-RU"/>
        </w:rPr>
        <w:t>.</w:t>
      </w:r>
      <w:r w:rsidRPr="00F557BB">
        <w:rPr>
          <w:color w:val="000000" w:themeColor="text1"/>
          <w:lang w:val="ru-RU"/>
        </w:rPr>
        <w:t xml:space="preserve">, расположенное по адресу: </w:t>
      </w:r>
      <w:r w:rsidRPr="00F557BB">
        <w:rPr>
          <w:rFonts w:eastAsiaTheme="minorHAnsi"/>
          <w:lang w:val="ru-RU" w:eastAsia="en-US"/>
        </w:rPr>
        <w:t>установлено относительно ориентира, расположенного в границах участка. Почтовый адрес ориентира: Самарская область, г. Самара, Промышленный район, ул. Ново-Садовая, участок № 363Б</w:t>
      </w:r>
      <w:r w:rsidRPr="00F557BB">
        <w:rPr>
          <w:rFonts w:ascii="TimesNewRomanPSMT" w:eastAsiaTheme="minorHAnsi" w:hAnsi="TimesNewRomanPSMT" w:cs="TimesNewRomanPSMT"/>
          <w:sz w:val="20"/>
          <w:szCs w:val="20"/>
          <w:lang w:val="ru-RU" w:eastAsia="en-US"/>
        </w:rPr>
        <w:t>.</w:t>
      </w:r>
      <w:r w:rsidRPr="00F557BB">
        <w:rPr>
          <w:color w:val="000000" w:themeColor="text1"/>
          <w:lang w:val="ru-RU"/>
        </w:rPr>
        <w:t xml:space="preserve">, кадастровый №  </w:t>
      </w:r>
      <w:r w:rsidRPr="008D1FD9">
        <w:rPr>
          <w:rFonts w:eastAsiaTheme="minorHAnsi"/>
          <w:lang w:val="ru-RU" w:eastAsia="en-US"/>
        </w:rPr>
        <w:t>63:01:0709002:0080</w:t>
      </w:r>
      <w:r w:rsidRPr="008D1FD9">
        <w:rPr>
          <w:color w:val="000000" w:themeColor="text1"/>
          <w:lang w:val="ru-RU"/>
        </w:rPr>
        <w:t xml:space="preserve">, виды разрешенного использования объекта недвижимости: под парковку автомобилей, прилегающую к зданию социально-бытового назначения, вид права: собственность, дата государственной регистрации: 06.06.2013, номер государственной регистрации: </w:t>
      </w:r>
      <w:r w:rsidRPr="008D1FD9">
        <w:rPr>
          <w:rFonts w:eastAsiaTheme="minorHAnsi"/>
          <w:lang w:val="ru-RU" w:eastAsia="en-US"/>
        </w:rPr>
        <w:t>63-63-01/048/2013-539</w:t>
      </w:r>
      <w:r w:rsidRPr="008D1FD9">
        <w:rPr>
          <w:color w:val="000000" w:themeColor="text1"/>
          <w:lang w:val="ru-RU"/>
        </w:rPr>
        <w:t xml:space="preserve">, основание государственной регистрации: ______________; зарегистрированы следующие ограничения прав и обременения объекта недвижимости: номера государственной регистрации (вид): 1. № </w:t>
      </w:r>
      <w:r w:rsidRPr="008D1FD9">
        <w:rPr>
          <w:rFonts w:eastAsiaTheme="minorHAnsi"/>
          <w:lang w:val="ru-RU" w:eastAsia="en-US"/>
        </w:rPr>
        <w:t>63-63-01/086/2013-052</w:t>
      </w:r>
      <w:r w:rsidRPr="008D1FD9">
        <w:rPr>
          <w:color w:val="000000" w:themeColor="text1"/>
          <w:lang w:val="ru-RU"/>
        </w:rPr>
        <w:t xml:space="preserve"> (ипотека); 2. № </w:t>
      </w:r>
      <w:r w:rsidRPr="008D1FD9">
        <w:rPr>
          <w:rFonts w:eastAsiaTheme="minorHAnsi"/>
          <w:lang w:val="ru-RU" w:eastAsia="en-US"/>
        </w:rPr>
        <w:t>63-63-01/568/2014-209 (ипотека)</w:t>
      </w:r>
      <w:r w:rsidRPr="008D1FD9">
        <w:rPr>
          <w:color w:val="000000" w:themeColor="text1"/>
          <w:lang w:val="ru-RU"/>
        </w:rPr>
        <w:t xml:space="preserve">, стоимость – руб. </w:t>
      </w:r>
    </w:p>
    <w:p w14:paraId="0FCA3233" w14:textId="77777777" w:rsidR="008D1FD9" w:rsidRPr="009E66C1" w:rsidRDefault="008D1FD9" w:rsidP="008D1FD9">
      <w:pPr>
        <w:pStyle w:val="Default"/>
        <w:ind w:left="-709"/>
        <w:jc w:val="both"/>
        <w:rPr>
          <w:rFonts w:eastAsiaTheme="minorHAnsi"/>
          <w:lang w:eastAsia="en-US"/>
        </w:rPr>
      </w:pPr>
      <w:r w:rsidRPr="008D1FD9">
        <w:rPr>
          <w:color w:val="000000" w:themeColor="text1"/>
        </w:rPr>
        <w:t>1.1.3. Т</w:t>
      </w:r>
      <w:r w:rsidRPr="008D1FD9">
        <w:rPr>
          <w:rFonts w:eastAsiaTheme="minorHAnsi"/>
          <w:lang w:eastAsia="en-US"/>
        </w:rPr>
        <w:t>оргово-бытовой комплекс, количество этажей - 2, в том числе подземных 1, расположенное по</w:t>
      </w:r>
      <w:r w:rsidRPr="009E66C1">
        <w:rPr>
          <w:rFonts w:eastAsiaTheme="minorHAnsi"/>
          <w:lang w:eastAsia="en-US"/>
        </w:rPr>
        <w:t xml:space="preserve"> адресу: Самарская область, г. Самара, Промышленный р-н, ул. Ново-Садовая, д. 363б, кадастровый номер 63:01:0709001:1504, общая площадь здания – 1 621,20 м2. Сведения об имущественных правах на объект оценки: на дату оценки собственность Общества с ограниченной ответственностью "</w:t>
      </w:r>
      <w:proofErr w:type="spellStart"/>
      <w:r w:rsidRPr="009E66C1">
        <w:rPr>
          <w:rFonts w:eastAsiaTheme="minorHAnsi"/>
          <w:lang w:eastAsia="en-US"/>
        </w:rPr>
        <w:t>Космополис</w:t>
      </w:r>
      <w:proofErr w:type="spellEnd"/>
      <w:r w:rsidRPr="009E66C1">
        <w:rPr>
          <w:rFonts w:eastAsiaTheme="minorHAnsi"/>
          <w:lang w:eastAsia="en-US"/>
        </w:rPr>
        <w:t>", ИНН 0278194408, КПП 027801001, ОГРН 1120280048657, дата присвоения 11 декабря 2012г.</w:t>
      </w:r>
      <w:r>
        <w:rPr>
          <w:rFonts w:eastAsiaTheme="minorHAnsi"/>
          <w:lang w:eastAsia="en-US"/>
        </w:rPr>
        <w:t xml:space="preserve">, </w:t>
      </w:r>
    </w:p>
    <w:p w14:paraId="7023BDEE" w14:textId="234CA88E" w:rsidR="008D1FD9" w:rsidRPr="00F557BB" w:rsidRDefault="008D1FD9" w:rsidP="008D1FD9">
      <w:pPr>
        <w:tabs>
          <w:tab w:val="left" w:pos="0"/>
        </w:tabs>
        <w:autoSpaceDE w:val="0"/>
        <w:autoSpaceDN w:val="0"/>
        <w:adjustRightInd w:val="0"/>
        <w:ind w:left="-709"/>
        <w:jc w:val="both"/>
        <w:rPr>
          <w:color w:val="000000" w:themeColor="text1"/>
          <w:lang w:val="ru-RU"/>
        </w:rPr>
      </w:pPr>
      <w:r w:rsidRPr="003647F0">
        <w:rPr>
          <w:rFonts w:eastAsiaTheme="minorHAnsi"/>
          <w:color w:val="000000"/>
          <w:lang w:val="ru-RU" w:eastAsia="en-US"/>
        </w:rPr>
        <w:t xml:space="preserve"> </w:t>
      </w:r>
      <w:r>
        <w:rPr>
          <w:rFonts w:eastAsiaTheme="minorHAnsi"/>
          <w:color w:val="000000"/>
          <w:lang w:val="ru-RU" w:eastAsia="en-US"/>
        </w:rPr>
        <w:t xml:space="preserve">        </w:t>
      </w:r>
      <w:r w:rsidRPr="00F557BB">
        <w:rPr>
          <w:rFonts w:ascii="Times New Roman" w:hAnsi="Times New Roman" w:cs="Times New Roman"/>
          <w:color w:val="000000" w:themeColor="text1"/>
          <w:lang w:val="ru-RU"/>
        </w:rPr>
        <w:t>1.2. Договор заключается в соответствии с Федеральным законом №127-ФЗ «О несостоятельности (банкротстве)» от 26.10.2002</w:t>
      </w:r>
      <w:r>
        <w:rPr>
          <w:rFonts w:ascii="Times New Roman" w:hAnsi="Times New Roman" w:cs="Times New Roman"/>
          <w:color w:val="000000" w:themeColor="text1"/>
          <w:lang w:val="ru-RU"/>
        </w:rPr>
        <w:t>г.</w:t>
      </w:r>
      <w:r w:rsidRPr="00F557BB">
        <w:rPr>
          <w:rFonts w:ascii="Times New Roman" w:hAnsi="Times New Roman" w:cs="Times New Roman"/>
          <w:color w:val="000000" w:themeColor="text1"/>
          <w:lang w:val="ru-RU"/>
        </w:rPr>
        <w:t xml:space="preserve">, на основании Протокола № _______ об определении участников торгов от ___________ 2022 г., Протокола № ____________ о результатах проведения открытых торгов по Лоту № 1 (Аукцион № __________) от __________ 2022 года в соответствии с которыми победителем торгов признан _____________________________________. </w:t>
      </w:r>
    </w:p>
    <w:p w14:paraId="263A4EB8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1.3. Продавец гарантирует, что передаваемое имущество принадлежит Продавцу, свободно от притязаний третьих лиц, за исключением ограничений прав и обременений, отраженных в настоящем Договоре, не находится под арестом и не является предметом спора. </w:t>
      </w:r>
    </w:p>
    <w:p w14:paraId="25EABB0B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</w:p>
    <w:p w14:paraId="39165270" w14:textId="77777777" w:rsidR="008D1FD9" w:rsidRPr="00F557BB" w:rsidRDefault="008D1FD9" w:rsidP="008D1FD9">
      <w:pPr>
        <w:ind w:left="-709"/>
        <w:jc w:val="center"/>
        <w:rPr>
          <w:b/>
          <w:color w:val="000000" w:themeColor="text1"/>
          <w:lang w:val="ru-RU"/>
        </w:rPr>
      </w:pPr>
      <w:r w:rsidRPr="00F557BB">
        <w:rPr>
          <w:b/>
          <w:color w:val="000000" w:themeColor="text1"/>
          <w:lang w:val="ru-RU"/>
        </w:rPr>
        <w:t>2. СТОИМОСТЬ ИМУЩЕСТВА И ПОРЯДОК ЕГО ОПЛАТЫ</w:t>
      </w:r>
    </w:p>
    <w:p w14:paraId="28656A6E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2.1. Согласно: </w:t>
      </w:r>
    </w:p>
    <w:p w14:paraId="55B0CC56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- Положению </w:t>
      </w:r>
      <w:r w:rsidRPr="0031201F">
        <w:rPr>
          <w:color w:val="000000" w:themeColor="text1"/>
          <w:lang w:val="ru-RU"/>
        </w:rPr>
        <w:t>о порядке, сроках и условиях продажи имущества Общества с ограниченной ответственностью «</w:t>
      </w:r>
      <w:proofErr w:type="spellStart"/>
      <w:r w:rsidRPr="0031201F">
        <w:rPr>
          <w:color w:val="000000" w:themeColor="text1"/>
          <w:lang w:val="ru-RU"/>
        </w:rPr>
        <w:t>Космополис</w:t>
      </w:r>
      <w:proofErr w:type="spellEnd"/>
      <w:r w:rsidRPr="0031201F">
        <w:rPr>
          <w:color w:val="000000" w:themeColor="text1"/>
          <w:lang w:val="ru-RU"/>
        </w:rPr>
        <w:t xml:space="preserve">», ИНН 0278194408, ОГРН 1120280048657, адрес 450005, Республика </w:t>
      </w:r>
      <w:r w:rsidRPr="0031201F">
        <w:rPr>
          <w:color w:val="000000" w:themeColor="text1"/>
          <w:lang w:val="ru-RU"/>
        </w:rPr>
        <w:lastRenderedPageBreak/>
        <w:t xml:space="preserve">Башкортостан, город Уфа, улица </w:t>
      </w:r>
      <w:proofErr w:type="spellStart"/>
      <w:r w:rsidRPr="0031201F">
        <w:rPr>
          <w:color w:val="000000" w:themeColor="text1"/>
          <w:lang w:val="ru-RU"/>
        </w:rPr>
        <w:t>Айская</w:t>
      </w:r>
      <w:proofErr w:type="spellEnd"/>
      <w:r w:rsidRPr="0031201F">
        <w:rPr>
          <w:color w:val="000000" w:themeColor="text1"/>
          <w:lang w:val="ru-RU"/>
        </w:rPr>
        <w:t>, дом 91,  являющегося предметом залога АО «АК Банк» по делу № А07-25648/2019,</w:t>
      </w:r>
      <w:r>
        <w:rPr>
          <w:color w:val="000000" w:themeColor="text1"/>
          <w:lang w:val="ru-RU"/>
        </w:rPr>
        <w:t xml:space="preserve"> </w:t>
      </w:r>
      <w:r w:rsidRPr="00F557BB">
        <w:rPr>
          <w:color w:val="000000" w:themeColor="text1"/>
          <w:lang w:val="ru-RU"/>
        </w:rPr>
        <w:t>утвержденному конкурсным кредитором Акционерное общество «</w:t>
      </w:r>
      <w:proofErr w:type="spellStart"/>
      <w:r w:rsidRPr="00F557BB">
        <w:rPr>
          <w:color w:val="000000" w:themeColor="text1"/>
          <w:lang w:val="ru-RU"/>
        </w:rPr>
        <w:t>АктивКапитал</w:t>
      </w:r>
      <w:proofErr w:type="spellEnd"/>
      <w:r w:rsidRPr="00F557BB">
        <w:rPr>
          <w:color w:val="000000" w:themeColor="text1"/>
          <w:lang w:val="ru-RU"/>
        </w:rPr>
        <w:t xml:space="preserve"> Банк» в лице конкурсного управляющего государственной корпорации «Агентство по страхованию вкладов 29 декабря 2021г.;</w:t>
      </w:r>
    </w:p>
    <w:p w14:paraId="7A9BD8EE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- Протоколу № ___________ об определении участников торгов от __________ 2022 г., </w:t>
      </w:r>
    </w:p>
    <w:p w14:paraId="47DE0C8F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- Протоколу № __________ о результатах проведения открытых торгов по Лоту № 1 (Аукцион № __________) от _____________ 2022 года, </w:t>
      </w:r>
    </w:p>
    <w:p w14:paraId="2C94AB95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общая стоимость Имущества по настоящему Договору составляет </w:t>
      </w:r>
      <w:r w:rsidRPr="00F557BB">
        <w:rPr>
          <w:b/>
          <w:color w:val="000000" w:themeColor="text1"/>
          <w:lang w:val="ru-RU"/>
        </w:rPr>
        <w:t xml:space="preserve">_________________ руб. </w:t>
      </w:r>
      <w:r w:rsidRPr="00F557BB">
        <w:rPr>
          <w:color w:val="000000" w:themeColor="text1"/>
          <w:lang w:val="ru-RU"/>
        </w:rPr>
        <w:t>(________________________ рублей).</w:t>
      </w:r>
    </w:p>
    <w:p w14:paraId="5E87409A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2.2. Оплата стоимости Имущества по настоящему Договору осуществляется Покупателем денежными средствами в сумме </w:t>
      </w:r>
      <w:r w:rsidRPr="00F557BB">
        <w:rPr>
          <w:b/>
          <w:color w:val="000000" w:themeColor="text1"/>
          <w:lang w:val="ru-RU"/>
        </w:rPr>
        <w:t>_________________ руб. (_______________________)</w:t>
      </w:r>
      <w:r w:rsidRPr="00F557BB">
        <w:rPr>
          <w:color w:val="000000" w:themeColor="text1"/>
          <w:lang w:val="ru-RU"/>
        </w:rPr>
        <w:t xml:space="preserve"> в срок не позднее 30 (тридцати) календарных дней с даты заключения настоящего Договора с зачетом в счет частичной оплаты вышеуказанной суммы ранее внесенного Покупателем задатка для участия с торгах в размере </w:t>
      </w:r>
      <w:r w:rsidRPr="00F557BB">
        <w:rPr>
          <w:b/>
          <w:color w:val="000000" w:themeColor="text1"/>
          <w:lang w:val="ru-RU"/>
        </w:rPr>
        <w:t>__________________</w:t>
      </w:r>
      <w:r w:rsidRPr="00F557BB">
        <w:rPr>
          <w:color w:val="000000" w:themeColor="text1"/>
          <w:lang w:val="ru-RU"/>
        </w:rPr>
        <w:t xml:space="preserve"> (платежное поручение ________________ от _________2022 г. на сумму _______________ руб.).</w:t>
      </w:r>
    </w:p>
    <w:p w14:paraId="05C64D1C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2.5. Согласно подп. 15 п. 2 статьи 146 Налогового Кодекса РФ реализация имущества по настоящему Договору не облагается НДС. </w:t>
      </w:r>
    </w:p>
    <w:p w14:paraId="2388D3A3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</w:p>
    <w:p w14:paraId="532BCAFD" w14:textId="77777777" w:rsidR="008D1FD9" w:rsidRPr="00F557BB" w:rsidRDefault="008D1FD9" w:rsidP="008D1FD9">
      <w:pPr>
        <w:ind w:left="-709"/>
        <w:jc w:val="center"/>
        <w:rPr>
          <w:b/>
          <w:color w:val="000000" w:themeColor="text1"/>
          <w:lang w:val="ru-RU"/>
        </w:rPr>
      </w:pPr>
      <w:r w:rsidRPr="00F557BB">
        <w:rPr>
          <w:b/>
          <w:color w:val="000000" w:themeColor="text1"/>
          <w:lang w:val="ru-RU"/>
        </w:rPr>
        <w:t>3. ПЕРЕДАЧА ИМУЩЕСТВА</w:t>
      </w:r>
    </w:p>
    <w:p w14:paraId="52171D48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>3.1. Передача Имущества Продавцом и принятие его Покупателем осуществляется по подписываемому сторонами передаточному акту; Стороны обязуются подписать акт в течение 5 (Пяти) рабочих дней со дня полной оплаты Имущества.</w:t>
      </w:r>
    </w:p>
    <w:p w14:paraId="5BCB3709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3.2. С момента получения Имущества по акту бремя содержания Имущества, также как риск случайной гибели или случайного повреждения Имущества несет Покупатель. Покупатель также приобретает право пользования и распоряжения Имуществом. </w:t>
      </w:r>
    </w:p>
    <w:p w14:paraId="1E0B32FB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>3.3. Переход права собственности на Имущество от Продавца в пользу Покупателя происходит одновременно с государственной регистрацией перехода права в Управлении Федеральной службы государственной регистрации, кадастра и картографии.</w:t>
      </w:r>
    </w:p>
    <w:p w14:paraId="2EAF9170" w14:textId="77777777" w:rsidR="008D1FD9" w:rsidRPr="00F557BB" w:rsidRDefault="008D1FD9" w:rsidP="008D1FD9">
      <w:pPr>
        <w:pStyle w:val="a3"/>
        <w:ind w:left="-709"/>
        <w:rPr>
          <w:rFonts w:ascii="Times New Roman" w:hAnsi="Times New Roman" w:cs="Times New Roman"/>
          <w:color w:val="000000" w:themeColor="text1"/>
          <w:lang w:val="ru-RU"/>
        </w:rPr>
      </w:pPr>
    </w:p>
    <w:p w14:paraId="206B4FC1" w14:textId="77777777" w:rsidR="008D1FD9" w:rsidRPr="00F557BB" w:rsidRDefault="008D1FD9" w:rsidP="008D1FD9">
      <w:pPr>
        <w:ind w:left="-709"/>
        <w:jc w:val="center"/>
        <w:rPr>
          <w:b/>
          <w:color w:val="000000" w:themeColor="text1"/>
          <w:lang w:val="ru-RU"/>
        </w:rPr>
      </w:pPr>
      <w:r w:rsidRPr="00F557BB">
        <w:rPr>
          <w:b/>
          <w:color w:val="000000" w:themeColor="text1"/>
          <w:lang w:val="ru-RU"/>
        </w:rPr>
        <w:t>4. ПРОЧИЕ УСЛОВИЯ ДОГОВОРА</w:t>
      </w:r>
    </w:p>
    <w:p w14:paraId="4FDF5F54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4.1. </w:t>
      </w:r>
      <w:r w:rsidRPr="001F2DB3">
        <w:rPr>
          <w:color w:val="000000" w:themeColor="text1"/>
          <w:lang w:val="ru-RU"/>
        </w:rPr>
        <w:t xml:space="preserve">Покупатель </w:t>
      </w:r>
      <w:r w:rsidRPr="00F557BB">
        <w:rPr>
          <w:color w:val="000000" w:themeColor="text1"/>
          <w:lang w:val="ru-RU"/>
        </w:rPr>
        <w:t>несет расходы, связанные с государственной регистрацией прав собственности в рамках настоящего Договора.</w:t>
      </w:r>
    </w:p>
    <w:p w14:paraId="4758E68B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4.2. Стороны пришли к соглашению, что непоступление денежных средств в счет оплаты Имущества в сумме и сроки, указанные в настоящем Договоре,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 </w:t>
      </w:r>
    </w:p>
    <w:p w14:paraId="389131D9" w14:textId="77777777" w:rsidR="008D1FD9" w:rsidRPr="00F557BB" w:rsidRDefault="008D1FD9" w:rsidP="008D1FD9">
      <w:pPr>
        <w:pStyle w:val="a3"/>
        <w:ind w:left="-709" w:firstLine="567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F557BB">
        <w:rPr>
          <w:rFonts w:ascii="Times New Roman" w:hAnsi="Times New Roman" w:cs="Times New Roman"/>
          <w:color w:val="000000" w:themeColor="text1"/>
          <w:lang w:val="ru-RU"/>
        </w:rPr>
        <w:t xml:space="preserve">4.3. В случае расторжения Договора в соответствии с пунктом 4.2. настоящего Договора, Покупатель теряет право на получение Имущества и утрачивает внесенный задаток; в данном случае дополнительного соглашения о расторжении настоящего Договора не требуется. </w:t>
      </w:r>
    </w:p>
    <w:p w14:paraId="35321305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 xml:space="preserve">4.4. Настоящий Договор составлен в трех экземплярах – один экземпляр - для Покупателя, один – для Продавца, один - для Управления Федеральной службы государственной регистрации, кадастра и картографии по Республике Башкортостан. </w:t>
      </w:r>
    </w:p>
    <w:p w14:paraId="5D1081B4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>4.5. 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14:paraId="5D4CBCE4" w14:textId="77777777" w:rsidR="008D1FD9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  <w:r w:rsidRPr="00F557BB">
        <w:rPr>
          <w:color w:val="000000" w:themeColor="text1"/>
          <w:lang w:val="ru-RU"/>
        </w:rPr>
        <w:t>4.6. Споры, возникающие при заключении и исполнении настоящего Договора, решаются путем переговоров, в случае разногласий - в судебном порядке.</w:t>
      </w:r>
    </w:p>
    <w:p w14:paraId="63F7633F" w14:textId="77777777" w:rsidR="008D1FD9" w:rsidRPr="00F557BB" w:rsidRDefault="008D1FD9" w:rsidP="008D1FD9">
      <w:pPr>
        <w:ind w:left="-709" w:firstLine="567"/>
        <w:jc w:val="both"/>
        <w:rPr>
          <w:color w:val="000000" w:themeColor="text1"/>
          <w:lang w:val="ru-RU"/>
        </w:rPr>
      </w:pPr>
    </w:p>
    <w:p w14:paraId="445CB705" w14:textId="77777777" w:rsidR="008D1FD9" w:rsidRPr="00695347" w:rsidRDefault="008D1FD9" w:rsidP="008D1FD9">
      <w:pPr>
        <w:ind w:left="-709"/>
        <w:jc w:val="center"/>
        <w:rPr>
          <w:b/>
          <w:color w:val="000000" w:themeColor="text1"/>
        </w:rPr>
      </w:pPr>
      <w:r w:rsidRPr="00695347">
        <w:rPr>
          <w:b/>
          <w:color w:val="000000" w:themeColor="text1"/>
        </w:rPr>
        <w:t>5. РЕКВИЗИТЫ И ПОДПИСИ СТОРОН</w:t>
      </w:r>
    </w:p>
    <w:p w14:paraId="33E6193A" w14:textId="77777777" w:rsidR="008D1FD9" w:rsidRPr="00695347" w:rsidRDefault="008D1FD9" w:rsidP="008D1FD9">
      <w:pPr>
        <w:ind w:left="-709"/>
        <w:jc w:val="center"/>
        <w:rPr>
          <w:b/>
          <w:color w:val="000000" w:themeColor="text1"/>
        </w:rPr>
      </w:pPr>
    </w:p>
    <w:tbl>
      <w:tblPr>
        <w:tblStyle w:val="a4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969"/>
        <w:gridCol w:w="284"/>
        <w:gridCol w:w="5326"/>
        <w:gridCol w:w="60"/>
      </w:tblGrid>
      <w:tr w:rsidR="008D1FD9" w:rsidRPr="00695347" w14:paraId="4975FF40" w14:textId="77777777" w:rsidTr="008D1FD9">
        <w:trPr>
          <w:gridBefore w:val="1"/>
          <w:gridAfter w:val="1"/>
          <w:wBefore w:w="709" w:type="dxa"/>
          <w:wAfter w:w="60" w:type="dxa"/>
        </w:trPr>
        <w:tc>
          <w:tcPr>
            <w:tcW w:w="4253" w:type="dxa"/>
            <w:gridSpan w:val="2"/>
          </w:tcPr>
          <w:p w14:paraId="1D629AD1" w14:textId="77777777" w:rsidR="008D1FD9" w:rsidRPr="00695347" w:rsidRDefault="008D1FD9" w:rsidP="008D1FD9">
            <w:pPr>
              <w:ind w:left="-709"/>
              <w:jc w:val="center"/>
              <w:rPr>
                <w:b/>
                <w:color w:val="000000" w:themeColor="text1"/>
              </w:rPr>
            </w:pPr>
            <w:r w:rsidRPr="00695347">
              <w:rPr>
                <w:b/>
                <w:color w:val="000000" w:themeColor="text1"/>
              </w:rPr>
              <w:t>ПРОДАВЕЦ:</w:t>
            </w:r>
          </w:p>
        </w:tc>
        <w:tc>
          <w:tcPr>
            <w:tcW w:w="5326" w:type="dxa"/>
          </w:tcPr>
          <w:p w14:paraId="6ADA081C" w14:textId="77777777" w:rsidR="008D1FD9" w:rsidRPr="00695347" w:rsidRDefault="008D1FD9" w:rsidP="008D1FD9">
            <w:pPr>
              <w:ind w:left="-709"/>
              <w:jc w:val="center"/>
              <w:rPr>
                <w:b/>
                <w:color w:val="000000" w:themeColor="text1"/>
              </w:rPr>
            </w:pPr>
            <w:r w:rsidRPr="00695347">
              <w:rPr>
                <w:b/>
                <w:color w:val="000000" w:themeColor="text1"/>
              </w:rPr>
              <w:t>ПОКУПАТЕЛЬ:</w:t>
            </w:r>
          </w:p>
        </w:tc>
      </w:tr>
      <w:tr w:rsidR="008D1FD9" w:rsidRPr="00E25F4F" w14:paraId="002FAC7C" w14:textId="77777777" w:rsidTr="008D1FD9">
        <w:tc>
          <w:tcPr>
            <w:tcW w:w="4678" w:type="dxa"/>
            <w:gridSpan w:val="2"/>
          </w:tcPr>
          <w:p w14:paraId="4ECE1570" w14:textId="77777777" w:rsidR="008D1FD9" w:rsidRPr="00F557BB" w:rsidRDefault="008D1FD9" w:rsidP="008D1FD9">
            <w:pPr>
              <w:pStyle w:val="a3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ООО «</w:t>
            </w:r>
            <w:proofErr w:type="spellStart"/>
            <w:r w:rsidRPr="00F557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Космополис</w:t>
            </w:r>
            <w:proofErr w:type="spellEnd"/>
            <w:r w:rsidRPr="00F557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»</w:t>
            </w:r>
          </w:p>
          <w:p w14:paraId="531945B3" w14:textId="77777777" w:rsidR="008D1FD9" w:rsidRPr="00F557BB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4ABCF61F" w14:textId="77777777" w:rsidR="008D1FD9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Адрес: 450005, Республика Башкортостан, </w:t>
            </w:r>
          </w:p>
          <w:p w14:paraId="42440B7F" w14:textId="77777777" w:rsidR="008D1FD9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г. Уфа, ул. </w:t>
            </w:r>
            <w:proofErr w:type="spellStart"/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>Айская</w:t>
            </w:r>
            <w:proofErr w:type="spellEnd"/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д. 91, этаж 1, </w:t>
            </w:r>
          </w:p>
          <w:p w14:paraId="4EC2AD12" w14:textId="4E3AD682" w:rsidR="008D1FD9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ОГРН 1120280048657, </w:t>
            </w:r>
          </w:p>
          <w:p w14:paraId="0B93BFF8" w14:textId="2F9052BB" w:rsidR="008D1FD9" w:rsidRPr="00F557BB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lastRenderedPageBreak/>
              <w:t>ИНН 0278194408, КПП 027801001.</w:t>
            </w:r>
          </w:p>
          <w:p w14:paraId="6FB8DA91" w14:textId="77777777" w:rsidR="00BE6A96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Р/счет № 40702810825000090042 в Филиале «ЦЕНТРАЛЬНЫЙ» БАНКА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ВТБ (ПАО) в </w:t>
            </w:r>
          </w:p>
          <w:p w14:paraId="3E383BB3" w14:textId="589BE54F" w:rsidR="008D1FD9" w:rsidRPr="00F557BB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Москва</w:t>
            </w: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</w:p>
          <w:p w14:paraId="0E571B1F" w14:textId="77777777" w:rsidR="008D1FD9" w:rsidRPr="00F557BB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к/с 30101810145250000411, БИК 044525411.  </w:t>
            </w:r>
          </w:p>
          <w:p w14:paraId="3EB8269D" w14:textId="4779F1E9" w:rsidR="008D1FD9" w:rsidRPr="00F557BB" w:rsidRDefault="008D1FD9" w:rsidP="008D1FD9">
            <w:pPr>
              <w:pStyle w:val="a3"/>
              <w:ind w:left="-109" w:right="-4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>Адрес для переписки: 127434, г.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Москва, </w:t>
            </w:r>
          </w:p>
          <w:p w14:paraId="39AE3146" w14:textId="77777777" w:rsidR="008D1FD9" w:rsidRPr="00F557BB" w:rsidRDefault="008D1FD9" w:rsidP="008D1FD9">
            <w:pPr>
              <w:pStyle w:val="a3"/>
              <w:ind w:left="-109" w:right="-45"/>
              <w:jc w:val="both"/>
              <w:rPr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>а/я 3, Володина В.В.</w:t>
            </w:r>
          </w:p>
        </w:tc>
        <w:tc>
          <w:tcPr>
            <w:tcW w:w="5670" w:type="dxa"/>
            <w:gridSpan w:val="3"/>
          </w:tcPr>
          <w:p w14:paraId="6AA514E8" w14:textId="77777777" w:rsidR="008D1FD9" w:rsidRPr="00F557BB" w:rsidRDefault="008D1FD9" w:rsidP="008D1FD9">
            <w:pPr>
              <w:pStyle w:val="a3"/>
              <w:tabs>
                <w:tab w:val="left" w:pos="762"/>
              </w:tabs>
              <w:ind w:left="31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b/>
                <w:bCs/>
                <w:color w:val="000000" w:themeColor="text1"/>
                <w:lang w:val="ru-RU"/>
              </w:rPr>
              <w:lastRenderedPageBreak/>
              <w:t>____________________</w:t>
            </w:r>
          </w:p>
          <w:p w14:paraId="5A1FF740" w14:textId="77777777" w:rsidR="008D1FD9" w:rsidRPr="00F557BB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175D2C77" w14:textId="77777777" w:rsidR="008D1FD9" w:rsidRPr="00F557BB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color w:val="000000" w:themeColor="text1"/>
                <w:lang w:val="ru-RU"/>
              </w:rPr>
              <w:t>ИНН ____________, ОГРН(ИП) ___________, адрес регистрации: _____________________ _______________________________________.</w:t>
            </w:r>
          </w:p>
          <w:p w14:paraId="10E3A137" w14:textId="77777777" w:rsidR="008D1FD9" w:rsidRPr="00F557BB" w:rsidRDefault="008D1FD9" w:rsidP="008D1FD9">
            <w:pPr>
              <w:tabs>
                <w:tab w:val="left" w:pos="762"/>
              </w:tabs>
              <w:ind w:left="315"/>
              <w:jc w:val="both"/>
              <w:rPr>
                <w:rFonts w:eastAsiaTheme="minorHAnsi"/>
                <w:color w:val="000000" w:themeColor="text1"/>
                <w:lang w:val="ru-RU" w:eastAsia="en-US"/>
              </w:rPr>
            </w:pPr>
          </w:p>
          <w:p w14:paraId="07AC8324" w14:textId="77777777" w:rsidR="008D1FD9" w:rsidRPr="00F557BB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8D1FD9" w:rsidRPr="00695347" w14:paraId="37DCDD1A" w14:textId="77777777" w:rsidTr="008D1FD9">
        <w:trPr>
          <w:trHeight w:val="1145"/>
        </w:trPr>
        <w:tc>
          <w:tcPr>
            <w:tcW w:w="4678" w:type="dxa"/>
            <w:gridSpan w:val="2"/>
          </w:tcPr>
          <w:p w14:paraId="3BED0564" w14:textId="77777777" w:rsidR="008D1FD9" w:rsidRDefault="008D1FD9" w:rsidP="008D1FD9">
            <w:pPr>
              <w:pStyle w:val="a3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3FF8D18F" w14:textId="60D73A86" w:rsidR="008D1FD9" w:rsidRPr="00F557BB" w:rsidRDefault="008D1FD9" w:rsidP="008D1FD9">
            <w:pPr>
              <w:pStyle w:val="a3"/>
              <w:ind w:left="-109"/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Конкурсный управляющий</w:t>
            </w:r>
          </w:p>
          <w:p w14:paraId="478C43DA" w14:textId="77777777" w:rsidR="008D1FD9" w:rsidRPr="00F557BB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6B13CF72" w14:textId="77777777" w:rsidR="008D1FD9" w:rsidRPr="00F557BB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720A2CAA" w14:textId="77777777" w:rsidR="008D1FD9" w:rsidRPr="00F557BB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</w:p>
          <w:p w14:paraId="0B607776" w14:textId="4A6C7885" w:rsidR="008D1FD9" w:rsidRPr="00F557BB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r w:rsidRPr="00F557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___________________</w:t>
            </w:r>
            <w:r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/</w:t>
            </w:r>
            <w:r w:rsidRPr="00F557BB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Володина В.В./</w:t>
            </w:r>
          </w:p>
          <w:p w14:paraId="0ED3AD88" w14:textId="77777777" w:rsidR="008D1FD9" w:rsidRPr="00A62CAE" w:rsidRDefault="008D1FD9" w:rsidP="008D1FD9">
            <w:pPr>
              <w:pStyle w:val="a3"/>
              <w:ind w:left="-109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E3ADD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М.П. </w:t>
            </w:r>
          </w:p>
        </w:tc>
        <w:tc>
          <w:tcPr>
            <w:tcW w:w="5670" w:type="dxa"/>
            <w:gridSpan w:val="3"/>
          </w:tcPr>
          <w:p w14:paraId="58680931" w14:textId="77777777" w:rsidR="008D1FD9" w:rsidRDefault="008D1FD9" w:rsidP="008D1FD9">
            <w:pPr>
              <w:pStyle w:val="a3"/>
              <w:tabs>
                <w:tab w:val="left" w:pos="762"/>
              </w:tabs>
              <w:ind w:left="3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9B4EEB4" w14:textId="0EF49796" w:rsidR="008D1FD9" w:rsidRPr="00695347" w:rsidRDefault="008D1FD9" w:rsidP="008D1FD9">
            <w:pPr>
              <w:pStyle w:val="a3"/>
              <w:tabs>
                <w:tab w:val="left" w:pos="762"/>
              </w:tabs>
              <w:ind w:left="31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347">
              <w:rPr>
                <w:rFonts w:ascii="Times New Roman" w:hAnsi="Times New Roman" w:cs="Times New Roman"/>
                <w:b/>
                <w:color w:val="000000" w:themeColor="text1"/>
              </w:rPr>
              <w:t>____________________________</w:t>
            </w:r>
          </w:p>
          <w:p w14:paraId="5D366759" w14:textId="77777777" w:rsidR="008D1FD9" w:rsidRPr="00695347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B27BA1F" w14:textId="77777777" w:rsidR="008D1FD9" w:rsidRPr="00695347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E1BE33F" w14:textId="77777777" w:rsidR="008D1FD9" w:rsidRPr="00695347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5EE9B343" w14:textId="77777777" w:rsidR="008D1FD9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5347">
              <w:rPr>
                <w:rFonts w:ascii="Times New Roman" w:hAnsi="Times New Roman" w:cs="Times New Roman"/>
                <w:b/>
                <w:color w:val="000000" w:themeColor="text1"/>
              </w:rPr>
              <w:t>___________________ / _________________ /</w:t>
            </w:r>
          </w:p>
          <w:p w14:paraId="468F0734" w14:textId="77777777" w:rsidR="008D1FD9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  <w:p w14:paraId="78142503" w14:textId="77777777" w:rsidR="008D1FD9" w:rsidRPr="00A62CAE" w:rsidRDefault="008D1FD9" w:rsidP="008D1FD9">
            <w:pPr>
              <w:pStyle w:val="a3"/>
              <w:tabs>
                <w:tab w:val="left" w:pos="762"/>
              </w:tabs>
              <w:ind w:left="315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</w:tbl>
    <w:p w14:paraId="567C170E" w14:textId="77777777" w:rsidR="008D1FD9" w:rsidRDefault="008D1FD9" w:rsidP="008D1FD9">
      <w:pPr>
        <w:ind w:left="-709"/>
      </w:pPr>
    </w:p>
    <w:sectPr w:rsidR="008D1FD9" w:rsidSect="008D1FD9">
      <w:pgSz w:w="11906" w:h="16838"/>
      <w:pgMar w:top="568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D9"/>
    <w:rsid w:val="008D1FD9"/>
    <w:rsid w:val="00BE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C34D9"/>
  <w15:chartTrackingRefBased/>
  <w15:docId w15:val="{6EB365DB-1E15-4CDE-A5E8-CA04B456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FD9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FD9"/>
    <w:pPr>
      <w:ind w:left="720"/>
      <w:contextualSpacing/>
    </w:pPr>
  </w:style>
  <w:style w:type="table" w:styleId="a4">
    <w:name w:val="Table Grid"/>
    <w:basedOn w:val="a1"/>
    <w:rsid w:val="008D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1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1221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2</cp:revision>
  <dcterms:created xsi:type="dcterms:W3CDTF">2022-02-15T10:31:00Z</dcterms:created>
  <dcterms:modified xsi:type="dcterms:W3CDTF">2022-02-15T10:39:00Z</dcterms:modified>
</cp:coreProperties>
</file>