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11" w:rsidRPr="00436113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0" w:name="_GoBack"/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436113">
        <w:rPr>
          <w:rFonts w:ascii="Times New Roman" w:hAnsi="Times New Roman" w:cs="Times New Roman"/>
          <w:sz w:val="20"/>
          <w:szCs w:val="20"/>
        </w:rPr>
        <w:t>vega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436113">
        <w:rPr>
          <w:rFonts w:ascii="Times New Roman" w:hAnsi="Times New Roman" w:cs="Times New Roman"/>
          <w:sz w:val="20"/>
          <w:szCs w:val="20"/>
        </w:rPr>
        <w:t>auction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36113">
        <w:rPr>
          <w:rFonts w:ascii="Times New Roman" w:hAnsi="Times New Roman" w:cs="Times New Roman"/>
          <w:sz w:val="20"/>
          <w:szCs w:val="20"/>
        </w:rPr>
        <w:t>house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6113">
        <w:rPr>
          <w:rFonts w:ascii="Times New Roman" w:hAnsi="Times New Roman" w:cs="Times New Roman"/>
          <w:sz w:val="20"/>
          <w:szCs w:val="20"/>
        </w:rPr>
        <w:t>ru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43611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436113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49569B" w:rsidRPr="00436113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ПОЛИГРУПП»</w:t>
      </w:r>
      <w:r w:rsidR="0049569B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7702596475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436113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611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49569B" w:rsidRPr="00436113">
        <w:rPr>
          <w:rFonts w:ascii="Times New Roman" w:hAnsi="Times New Roman" w:cs="Times New Roman"/>
          <w:b/>
          <w:sz w:val="20"/>
          <w:szCs w:val="20"/>
          <w:lang w:val="ru-RU"/>
        </w:rPr>
        <w:t>Дюрягина В.В.</w:t>
      </w:r>
      <w:r w:rsidR="0049569B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(ИНН 772000550040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49569B" w:rsidRPr="00436113">
        <w:rPr>
          <w:rFonts w:ascii="Times New Roman" w:hAnsi="Times New Roman" w:cs="Times New Roman"/>
          <w:sz w:val="20"/>
          <w:szCs w:val="20"/>
          <w:lang w:val="ru-RU"/>
        </w:rPr>
        <w:t>Ассоциации СРО «ЦААУ» (ИНН 7731024000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49569B" w:rsidRPr="0043611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ешения </w:t>
      </w:r>
      <w:r w:rsidR="0049569B" w:rsidRPr="00436113">
        <w:rPr>
          <w:rFonts w:ascii="Times New Roman" w:hAnsi="Times New Roman" w:cs="Times New Roman"/>
          <w:sz w:val="20"/>
          <w:szCs w:val="20"/>
          <w:lang w:val="ru-RU"/>
        </w:rPr>
        <w:t>и определения Арбитражного суда города Москвы от 21.08.2018 г. и 17.01.2019 г. по делу №А40-216888/17-185-329 «Б»</w:t>
      </w:r>
      <w:r w:rsidR="00957EC1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436113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4D3058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D3058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4D3058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24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D3058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4D3058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D3058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AF451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4D3058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06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AF451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</w:t>
      </w:r>
      <w:r w:rsidR="004D3058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6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AF451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7E2039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(далее – нач. цена) </w:t>
      </w:r>
      <w:r w:rsidR="00147782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Лота 1 – </w:t>
      </w:r>
      <w:r w:rsidR="00AF451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F16B17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AF451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123</w:t>
      </w:r>
      <w:r w:rsidR="00092530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AF4511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000</w:t>
      </w:r>
      <w:r w:rsidR="00147782" w:rsidRPr="0043611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руб.</w:t>
      </w:r>
      <w:r w:rsidR="00147782" w:rsidRPr="004361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305A1E" w:rsidRPr="00436113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  <w:r w:rsidRPr="00436113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05A1E" w:rsidRPr="00436113">
        <w:rPr>
          <w:rFonts w:ascii="Times New Roman" w:hAnsi="Times New Roman" w:cs="Times New Roman"/>
          <w:sz w:val="20"/>
          <w:szCs w:val="20"/>
          <w:lang w:val="ru-RU"/>
        </w:rPr>
        <w:t>Дебиторская задолженность к ООО «Интека-Кратово» (ИНН 5040004770) в размере 20 123 000 руб. подтвержденная вступившим в законную силу решением Арбитражного суда Московской области от 19.02.2018г. по делу №А41-4060/16.</w:t>
      </w:r>
    </w:p>
    <w:p w:rsidR="00436113" w:rsidRPr="00436113" w:rsidRDefault="00305A1E" w:rsidP="007F2648">
      <w:pPr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</w:pPr>
      <w:r w:rsidRPr="00436113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Ознакомление с документами в отношении Лота производится по предв. договоренности в раб. дни с 11:00 до 15:00 тел. КУ: + 7(985)639-36-88, эл.почта: </w:t>
      </w:r>
      <w:hyperlink r:id="rId8" w:history="1">
        <w:r w:rsidRPr="00436113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du_val@mail.ru</w:t>
        </w:r>
      </w:hyperlink>
      <w:r w:rsidRPr="00436113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, а также у ОТ: тел. 8(812)334-20-50 (с 9.00 до 18.00 по Мск. в раб.дни) </w:t>
      </w:r>
      <w:hyperlink r:id="rId9" w:history="1">
        <w:r w:rsidRPr="00436113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Pr="00436113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204DE" w:rsidRPr="00436113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</w:t>
      </w:r>
    </w:p>
    <w:p w:rsidR="00996278" w:rsidRPr="008E43BD" w:rsidRDefault="00957EC1" w:rsidP="00A96517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 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436113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43611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436113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436113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43611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</w:t>
      </w:r>
      <w:r w:rsidR="00E204DE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767E6F" w:rsidRPr="00767E6F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 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767E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436113" w:rsidRPr="00436113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996278"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436113" w:rsidRPr="00436113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436113" w:rsidRPr="00436113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436113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436113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F50EC2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49335B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>40702810738000073995 в ПАО СБЕРБАНК</w:t>
      </w:r>
      <w:r w:rsidR="00F50EC2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49335B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30101810400000000225</w:t>
      </w:r>
      <w:r w:rsidR="00F50EC2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436113">
        <w:rPr>
          <w:rFonts w:ascii="Times New Roman" w:hAnsi="Times New Roman" w:cs="Times New Roman"/>
          <w:bCs/>
          <w:iCs/>
          <w:sz w:val="20"/>
          <w:szCs w:val="20"/>
          <w:lang w:val="ru-RU"/>
        </w:rPr>
        <w:t>БИК 044525225.</w:t>
      </w:r>
      <w:bookmarkEnd w:id="0"/>
    </w:p>
    <w:sectPr w:rsidR="00996278" w:rsidRPr="008E43B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48" w:rsidRDefault="007F2648" w:rsidP="00FE1E33">
      <w:r>
        <w:separator/>
      </w:r>
    </w:p>
  </w:endnote>
  <w:endnote w:type="continuationSeparator" w:id="0">
    <w:p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48" w:rsidRDefault="007F2648" w:rsidP="00FE1E33">
      <w:r>
        <w:separator/>
      </w:r>
    </w:p>
  </w:footnote>
  <w:footnote w:type="continuationSeparator" w:id="0">
    <w:p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D13"/>
    <w:rsid w:val="00231CB8"/>
    <w:rsid w:val="00273968"/>
    <w:rsid w:val="00275D24"/>
    <w:rsid w:val="002A1222"/>
    <w:rsid w:val="00305A1E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3611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F3E56"/>
    <w:rsid w:val="00622CD7"/>
    <w:rsid w:val="00642A4F"/>
    <w:rsid w:val="00654E9C"/>
    <w:rsid w:val="00677E82"/>
    <w:rsid w:val="006C50C1"/>
    <w:rsid w:val="0071333C"/>
    <w:rsid w:val="00741C0B"/>
    <w:rsid w:val="00747530"/>
    <w:rsid w:val="00752C20"/>
    <w:rsid w:val="00767E6F"/>
    <w:rsid w:val="007A1C16"/>
    <w:rsid w:val="007A1E86"/>
    <w:rsid w:val="007C3AA0"/>
    <w:rsid w:val="007D0894"/>
    <w:rsid w:val="007E2039"/>
    <w:rsid w:val="007F2648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42C91"/>
    <w:rsid w:val="00957EC1"/>
    <w:rsid w:val="00983EE8"/>
    <w:rsid w:val="00991CD8"/>
    <w:rsid w:val="00996278"/>
    <w:rsid w:val="009B28CB"/>
    <w:rsid w:val="009D1AB1"/>
    <w:rsid w:val="00A33CAF"/>
    <w:rsid w:val="00A40EB6"/>
    <w:rsid w:val="00A42358"/>
    <w:rsid w:val="00A53855"/>
    <w:rsid w:val="00A732CD"/>
    <w:rsid w:val="00A96517"/>
    <w:rsid w:val="00AB0DB0"/>
    <w:rsid w:val="00AC0AFC"/>
    <w:rsid w:val="00AE3E67"/>
    <w:rsid w:val="00AF4511"/>
    <w:rsid w:val="00B15049"/>
    <w:rsid w:val="00B52914"/>
    <w:rsid w:val="00B55CA3"/>
    <w:rsid w:val="00BC2484"/>
    <w:rsid w:val="00BE53E7"/>
    <w:rsid w:val="00BF24D4"/>
    <w:rsid w:val="00C070E8"/>
    <w:rsid w:val="00C93AE9"/>
    <w:rsid w:val="00CB6895"/>
    <w:rsid w:val="00CC4AFE"/>
    <w:rsid w:val="00CD732D"/>
    <w:rsid w:val="00D03490"/>
    <w:rsid w:val="00D243AB"/>
    <w:rsid w:val="00D406A9"/>
    <w:rsid w:val="00D958F9"/>
    <w:rsid w:val="00DA5334"/>
    <w:rsid w:val="00DE302A"/>
    <w:rsid w:val="00E041CA"/>
    <w:rsid w:val="00E12860"/>
    <w:rsid w:val="00E204DE"/>
    <w:rsid w:val="00E25D9D"/>
    <w:rsid w:val="00E60808"/>
    <w:rsid w:val="00EE2947"/>
    <w:rsid w:val="00F16B17"/>
    <w:rsid w:val="00F27CEE"/>
    <w:rsid w:val="00F41BB6"/>
    <w:rsid w:val="00F42103"/>
    <w:rsid w:val="00F50EC2"/>
    <w:rsid w:val="00F546E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34"/>
    <w:qFormat/>
    <w:rsid w:val="00305A1E"/>
    <w:pPr>
      <w:ind w:left="720"/>
      <w:contextualSpacing/>
    </w:pPr>
  </w:style>
  <w:style w:type="table" w:styleId="af2">
    <w:name w:val="Table Grid"/>
    <w:basedOn w:val="a1"/>
    <w:uiPriority w:val="59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_v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BE13-B7EF-453C-B7FD-84C4AD36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5</cp:revision>
  <cp:lastPrinted>2021-05-20T12:59:00Z</cp:lastPrinted>
  <dcterms:created xsi:type="dcterms:W3CDTF">2022-04-22T07:19:00Z</dcterms:created>
  <dcterms:modified xsi:type="dcterms:W3CDTF">2022-04-22T07:58:00Z</dcterms:modified>
</cp:coreProperties>
</file>