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276B71">
        <w:rPr>
          <w:rFonts w:ascii="Times New Roman" w:hAnsi="Times New Roman"/>
          <w:sz w:val="24"/>
          <w:szCs w:val="24"/>
        </w:rPr>
        <w:t>0</w:t>
      </w:r>
      <w:r w:rsidR="00142586">
        <w:rPr>
          <w:rFonts w:ascii="Times New Roman" w:hAnsi="Times New Roman"/>
          <w:sz w:val="24"/>
          <w:szCs w:val="24"/>
        </w:rPr>
        <w:t>1</w:t>
      </w:r>
      <w:r w:rsidR="00276B71">
        <w:rPr>
          <w:rFonts w:ascii="Times New Roman" w:hAnsi="Times New Roman"/>
          <w:sz w:val="24"/>
          <w:szCs w:val="24"/>
        </w:rPr>
        <w:t>.0</w:t>
      </w:r>
      <w:r w:rsidR="00142586">
        <w:rPr>
          <w:rFonts w:ascii="Times New Roman" w:hAnsi="Times New Roman"/>
          <w:sz w:val="24"/>
          <w:szCs w:val="24"/>
        </w:rPr>
        <w:t>6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EB1C68">
        <w:rPr>
          <w:rFonts w:ascii="Times New Roman" w:hAnsi="Times New Roman"/>
          <w:sz w:val="24"/>
          <w:szCs w:val="24"/>
        </w:rPr>
        <w:t>25</w:t>
      </w:r>
      <w:r w:rsidR="003C45A2">
        <w:rPr>
          <w:rFonts w:ascii="Times New Roman" w:hAnsi="Times New Roman"/>
          <w:sz w:val="24"/>
          <w:szCs w:val="24"/>
        </w:rPr>
        <w:t>.0</w:t>
      </w:r>
      <w:r w:rsidR="00EB1C68">
        <w:rPr>
          <w:rFonts w:ascii="Times New Roman" w:hAnsi="Times New Roman"/>
          <w:sz w:val="24"/>
          <w:szCs w:val="24"/>
        </w:rPr>
        <w:t>4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9903DD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EB1C68">
        <w:rPr>
          <w:rFonts w:ascii="Times New Roman" w:hAnsi="Times New Roman"/>
          <w:sz w:val="24"/>
          <w:szCs w:val="24"/>
        </w:rPr>
        <w:t>26</w:t>
      </w:r>
      <w:r w:rsidR="003C0029">
        <w:rPr>
          <w:rFonts w:ascii="Times New Roman" w:hAnsi="Times New Roman"/>
          <w:sz w:val="24"/>
          <w:szCs w:val="24"/>
        </w:rPr>
        <w:t>.0</w:t>
      </w:r>
      <w:r w:rsidR="00EB1C68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E0E8B">
        <w:rPr>
          <w:rFonts w:ascii="Times New Roman" w:hAnsi="Times New Roman"/>
          <w:sz w:val="24"/>
          <w:szCs w:val="24"/>
        </w:rPr>
        <w:t>26</w:t>
      </w:r>
      <w:r w:rsidR="003C0029">
        <w:rPr>
          <w:rFonts w:ascii="Times New Roman" w:hAnsi="Times New Roman"/>
          <w:sz w:val="24"/>
          <w:szCs w:val="24"/>
        </w:rPr>
        <w:t>.0</w:t>
      </w:r>
      <w:r w:rsidR="001E0E8B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7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0E8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E748BD" w:rsidRPr="00386579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E748BD" w:rsidRPr="00386579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 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E748BD" w:rsidRPr="005F481D" w:rsidRDefault="00E748BD" w:rsidP="00E74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7 512 660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1 502 532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75 126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E748BD" w:rsidRPr="00727AE5" w:rsidRDefault="00E748BD" w:rsidP="00E748BD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E748BD" w:rsidRPr="00727AE5" w:rsidRDefault="00E748BD" w:rsidP="00E748B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155 890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31 178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48BD" w:rsidRPr="0001389B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169,1 кв.м.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8 673 250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1 734 650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86 732 руб. 50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 w:rsidR="00747E10">
        <w:rPr>
          <w:rStyle w:val="1"/>
          <w:rFonts w:ascii="Times New Roman" w:hAnsi="Times New Roman"/>
          <w:sz w:val="24"/>
          <w:szCs w:val="24"/>
        </w:rPr>
        <w:t>Отдельно стоящее, о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дноэтажное, кирпичное, нежилое здание с подвалом, аптека, литера А-А1, </w:t>
      </w:r>
      <w:r w:rsidR="00747E10">
        <w:rPr>
          <w:rStyle w:val="1"/>
          <w:rFonts w:ascii="Times New Roman" w:hAnsi="Times New Roman"/>
          <w:sz w:val="24"/>
          <w:szCs w:val="24"/>
        </w:rPr>
        <w:t xml:space="preserve">площадь </w:t>
      </w:r>
      <w:r w:rsidR="00747E10">
        <w:rPr>
          <w:rFonts w:ascii="Times New Roman" w:hAnsi="Times New Roman"/>
          <w:sz w:val="24"/>
          <w:szCs w:val="24"/>
        </w:rPr>
        <w:t>102,2</w:t>
      </w:r>
      <w:r w:rsidR="00747E10" w:rsidRPr="005F481D">
        <w:rPr>
          <w:rFonts w:ascii="Times New Roman" w:hAnsi="Times New Roman"/>
          <w:sz w:val="24"/>
          <w:szCs w:val="24"/>
        </w:rPr>
        <w:t xml:space="preserve"> кв. м</w:t>
      </w:r>
      <w:r w:rsidR="00747E10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с земельным участком</w:t>
      </w:r>
      <w:r w:rsidR="00747E10">
        <w:rPr>
          <w:rStyle w:val="1"/>
          <w:rFonts w:ascii="Times New Roman" w:hAnsi="Times New Roman"/>
          <w:sz w:val="24"/>
          <w:szCs w:val="24"/>
        </w:rPr>
        <w:t xml:space="preserve"> </w:t>
      </w:r>
      <w:r w:rsidR="00747E10">
        <w:rPr>
          <w:rFonts w:ascii="Times New Roman" w:hAnsi="Times New Roman"/>
          <w:sz w:val="24"/>
          <w:szCs w:val="24"/>
        </w:rPr>
        <w:t>площадью 630 кв. м,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кадастровый номер 72:06:11 01 001:0004, категория земель: земли населенных пунктов, разрешенное и</w:t>
      </w:r>
      <w:r w:rsidRPr="00DD2DC1">
        <w:rPr>
          <w:rStyle w:val="1"/>
          <w:rFonts w:ascii="Times New Roman" w:hAnsi="Times New Roman"/>
          <w:sz w:val="24"/>
          <w:szCs w:val="24"/>
        </w:rPr>
        <w:t>с</w:t>
      </w:r>
      <w:r w:rsidRPr="00DD2DC1">
        <w:rPr>
          <w:rStyle w:val="1"/>
          <w:rFonts w:ascii="Times New Roman" w:hAnsi="Times New Roman"/>
          <w:sz w:val="24"/>
          <w:szCs w:val="24"/>
        </w:rPr>
        <w:t>пользование: для эксплуатации, обслуживания нежилых строений</w:t>
      </w:r>
    </w:p>
    <w:p w:rsidR="006A63CA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A63CA" w:rsidRPr="005F481D" w:rsidRDefault="006A63CA" w:rsidP="006A63C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057E">
        <w:rPr>
          <w:rFonts w:ascii="Times New Roman" w:hAnsi="Times New Roman"/>
          <w:sz w:val="24"/>
          <w:szCs w:val="24"/>
        </w:rPr>
        <w:t>193 180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Здания 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52 690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40 490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636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с.Абалак, ул.Набережная, д.7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481 400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776 520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1 704 880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496 280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24 814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25</w:t>
      </w:r>
      <w:r w:rsidR="00A72254">
        <w:rPr>
          <w:b w:val="0"/>
          <w:sz w:val="24"/>
          <w:szCs w:val="24"/>
        </w:rPr>
        <w:t>.0</w:t>
      </w:r>
      <w:r w:rsidR="00E748BD">
        <w:rPr>
          <w:b w:val="0"/>
          <w:sz w:val="24"/>
          <w:szCs w:val="24"/>
        </w:rPr>
        <w:t>4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1B" w:rsidRDefault="0045421B" w:rsidP="00AD6AA2">
      <w:pPr>
        <w:spacing w:after="0" w:line="240" w:lineRule="auto"/>
      </w:pPr>
      <w:r>
        <w:separator/>
      </w:r>
    </w:p>
  </w:endnote>
  <w:endnote w:type="continuationSeparator" w:id="0">
    <w:p w:rsidR="0045421B" w:rsidRDefault="0045421B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1B" w:rsidRDefault="0045421B" w:rsidP="00AD6AA2">
      <w:pPr>
        <w:spacing w:after="0" w:line="240" w:lineRule="auto"/>
      </w:pPr>
      <w:r>
        <w:separator/>
      </w:r>
    </w:p>
  </w:footnote>
  <w:footnote w:type="continuationSeparator" w:id="0">
    <w:p w:rsidR="0045421B" w:rsidRDefault="0045421B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34B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2939"/>
    <w:rsid w:val="002B16BD"/>
    <w:rsid w:val="002B6F8A"/>
    <w:rsid w:val="002C0BB1"/>
    <w:rsid w:val="002D2C00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228F5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56DC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9178-A711-4B56-888B-F496C02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99</cp:revision>
  <cp:lastPrinted>2022-04-18T06:17:00Z</cp:lastPrinted>
  <dcterms:created xsi:type="dcterms:W3CDTF">2021-09-07T04:45:00Z</dcterms:created>
  <dcterms:modified xsi:type="dcterms:W3CDTF">2022-04-18T06:20:00Z</dcterms:modified>
</cp:coreProperties>
</file>