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67D9E">
        <w:rPr>
          <w:sz w:val="28"/>
          <w:szCs w:val="28"/>
        </w:rPr>
        <w:t>139107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67D9E">
        <w:rPr>
          <w:rFonts w:ascii="Times New Roman" w:hAnsi="Times New Roman" w:cs="Times New Roman"/>
          <w:sz w:val="28"/>
          <w:szCs w:val="28"/>
        </w:rPr>
        <w:t>14.06.2022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8683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186834">
              <w:rPr>
                <w:sz w:val="28"/>
                <w:szCs w:val="28"/>
              </w:rPr>
              <w:t>Дубенкина</w:t>
            </w:r>
            <w:proofErr w:type="spellEnd"/>
            <w:r w:rsidRPr="00186834">
              <w:rPr>
                <w:sz w:val="28"/>
                <w:szCs w:val="28"/>
              </w:rPr>
              <w:t xml:space="preserve"> Анна Александровна</w:t>
            </w:r>
            <w:r w:rsidR="00D342DA" w:rsidRPr="00186834">
              <w:rPr>
                <w:sz w:val="28"/>
                <w:szCs w:val="28"/>
              </w:rPr>
              <w:t xml:space="preserve">, </w:t>
            </w:r>
          </w:p>
          <w:p w:rsidR="00D342DA" w:rsidRPr="0018683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86834">
              <w:rPr>
                <w:sz w:val="28"/>
                <w:szCs w:val="28"/>
              </w:rPr>
              <w:t xml:space="preserve">ИНН </w:t>
            </w:r>
            <w:r w:rsidR="00B67D9E" w:rsidRPr="00186834">
              <w:rPr>
                <w:sz w:val="28"/>
                <w:szCs w:val="28"/>
              </w:rPr>
              <w:t>451300519176</w:t>
            </w:r>
            <w:r w:rsidRPr="00186834">
              <w:rPr>
                <w:sz w:val="28"/>
                <w:szCs w:val="28"/>
              </w:rPr>
              <w:t>.</w:t>
            </w:r>
          </w:p>
          <w:p w:rsidR="00D342DA" w:rsidRPr="0018683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8683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67D9E" w:rsidRPr="00186834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186834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8683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86834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186834">
              <w:rPr>
                <w:sz w:val="28"/>
                <w:szCs w:val="28"/>
              </w:rPr>
              <w:t xml:space="preserve">, дело о банкротстве </w:t>
            </w:r>
            <w:r w:rsidRPr="00186834">
              <w:rPr>
                <w:sz w:val="28"/>
                <w:szCs w:val="28"/>
              </w:rPr>
              <w:t>А60-56343/2021</w:t>
            </w:r>
          </w:p>
        </w:tc>
      </w:tr>
      <w:tr w:rsidR="00D342DA" w:rsidRPr="0018683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признании </w:t>
            </w:r>
            <w:r w:rsid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должника </w:t>
            </w:r>
            <w:bookmarkStart w:id="0" w:name="_GoBack"/>
            <w:bookmarkEnd w:id="0"/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банкротом</w:t>
            </w:r>
            <w:r w:rsidR="00D342DA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14.12.2021</w:t>
            </w:r>
            <w:r w:rsidR="00D342DA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7D9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Однокомнатная квартира,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 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общей площадью 30,9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кадастровый номер 66:41:0607016:51. Адрес: Свердловская область, г Екатеринбург, п Исток, ул. Главная, дом 17, кв. 84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B67D9E">
              <w:rPr>
                <w:sz w:val="28"/>
                <w:szCs w:val="28"/>
              </w:rPr>
              <w:t>28.04.2022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67D9E">
              <w:rPr>
                <w:sz w:val="28"/>
                <w:szCs w:val="28"/>
              </w:rPr>
              <w:t>10.06.2022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8683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 w:rsidRPr="00186834">
              <w:rPr>
                <w:bCs/>
                <w:sz w:val="28"/>
                <w:szCs w:val="28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задатка); 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67D9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67D9E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179 300.00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186834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открытом аукционе претендент вносит задаток в размере и сроки, указанные в сообщении о проведении торгов, на банковский счет по реквизитам, указанным организатором торгов в сообщении о торгах. Размер задатка составляет 10 % от начальной цены </w:t>
            </w:r>
            <w:proofErr w:type="gramStart"/>
            <w:r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имущества .</w:t>
            </w:r>
            <w:proofErr w:type="gramEnd"/>
            <w:r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суммы задатка </w:t>
            </w:r>
            <w:r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 банковский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</w:t>
            </w:r>
            <w:proofErr w:type="gramStart"/>
            <w:r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1868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E600A4" w:rsidRDefault="00B67D9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 w:rsidRPr="0018683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Банковские реквизиты для внесения задатка для участия в торгах и расчета по договору купли - </w:t>
            </w:r>
            <w:proofErr w:type="gramStart"/>
            <w:r w:rsidRPr="0018683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продажи:  БАНК</w:t>
            </w:r>
            <w:proofErr w:type="gramEnd"/>
            <w:r w:rsidRPr="0018683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ПОЛУЧАТЕЛЯ - Уральский банк ПАО Сбербанк КОР.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СЧЕТ - 301018105000000000674 БИК - 046577674 ПОЛУЧАТЕЛЬ 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Дубенкина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Александровна</w:t>
            </w:r>
            <w:proofErr w:type="spellEnd"/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 СЧЕТ ПОЛУЧАТЕЛЯ - 408 178 106 165 494 863 22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67D9E" w:rsidRDefault="00B67D9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1 793 000.00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67D9E" w:rsidRDefault="00B67D9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89 650.00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 организатора торгов об определении победителя торгов принимается в день подведения </w:t>
            </w:r>
            <w:r>
              <w:rPr>
                <w:color w:val="auto"/>
                <w:sz w:val="28"/>
                <w:szCs w:val="28"/>
              </w:rPr>
              <w:lastRenderedPageBreak/>
              <w:t>результатов торгов и оформляется протоколом о результатах проведения торгов. Протокол размещается на ЭТП "РАД"</w:t>
            </w:r>
            <w:r w:rsidR="00186834"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с даты подписания </w:t>
            </w:r>
            <w:r w:rsidR="00186834">
              <w:rPr>
                <w:color w:val="auto"/>
                <w:sz w:val="28"/>
                <w:szCs w:val="28"/>
              </w:rPr>
              <w:t>п</w:t>
            </w:r>
            <w:r>
              <w:rPr>
                <w:color w:val="auto"/>
                <w:sz w:val="28"/>
                <w:szCs w:val="28"/>
              </w:rPr>
              <w:t>ротокола</w:t>
            </w:r>
            <w:r w:rsidR="00186834">
              <w:rPr>
                <w:color w:val="auto"/>
                <w:sz w:val="28"/>
                <w:szCs w:val="28"/>
              </w:rPr>
              <w:t xml:space="preserve"> о результатах торгов</w:t>
            </w:r>
            <w:r>
              <w:rPr>
                <w:color w:val="auto"/>
                <w:sz w:val="28"/>
                <w:szCs w:val="28"/>
              </w:rPr>
              <w:t xml:space="preserve">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</w:t>
            </w:r>
            <w:r w:rsidR="00186834">
              <w:rPr>
                <w:color w:val="auto"/>
                <w:sz w:val="28"/>
                <w:szCs w:val="28"/>
              </w:rPr>
              <w:t>им</w:t>
            </w:r>
            <w:r>
              <w:rPr>
                <w:color w:val="auto"/>
                <w:sz w:val="28"/>
                <w:szCs w:val="28"/>
              </w:rPr>
              <w:t xml:space="preserve"> предложением о цене имущества (возможно в электронном виде). 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B67D9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</w:t>
            </w:r>
            <w:r>
              <w:rPr>
                <w:color w:val="auto"/>
                <w:sz w:val="28"/>
                <w:szCs w:val="28"/>
              </w:rPr>
              <w:lastRenderedPageBreak/>
              <w:t>заключает финансовый управляющий с победителем торгов. Договор купли-продажи должен быть подписан финансовым управляющим и победителем торгов в течение 30 рабочих дней с даты получения победителем торгов уведомления о признании его предложения лучшим.</w:t>
            </w:r>
            <w:r w:rsidR="0018683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Оплата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Должника.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 Сумма задатка, внесенного победителем торгов, засчитывается в счет исполнения им договора купли-продажи. Расходы по государственной регистрации перехода права собственности на имущество несет покупатель.</w:t>
            </w:r>
          </w:p>
        </w:tc>
      </w:tr>
      <w:tr w:rsidR="00D342DA" w:rsidRPr="0018683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8683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</w:t>
            </w:r>
            <w:proofErr w:type="spellStart"/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 Верхняя Пышма, </w:t>
            </w:r>
            <w:r w:rsid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B67D9E"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B67D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B67D9E" w:rsidRPr="0018683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B67D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B67D9E" w:rsidRPr="0018683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B67D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B67D9E" w:rsidRPr="0018683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B67D9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86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</w:t>
            </w:r>
            <w:r w:rsidRPr="001D2D62">
              <w:rPr>
                <w:sz w:val="28"/>
                <w:szCs w:val="28"/>
              </w:rPr>
              <w:lastRenderedPageBreak/>
              <w:t>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18683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25.04.2022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86834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67D9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95BE318"/>
  <w15:chartTrackingRefBased/>
  <w15:docId w15:val="{1FB6DAFD-3B99-42F9-AC3A-36888C3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11699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2</cp:revision>
  <cp:lastPrinted>2010-11-10T12:05:00Z</cp:lastPrinted>
  <dcterms:created xsi:type="dcterms:W3CDTF">2022-04-27T12:35:00Z</dcterms:created>
  <dcterms:modified xsi:type="dcterms:W3CDTF">2022-04-27T12:35:00Z</dcterms:modified>
</cp:coreProperties>
</file>