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6F017687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proofErr w:type="spellStart"/>
      <w:r w:rsidR="00DE0B69" w:rsidRPr="00DE0B69">
        <w:rPr>
          <w:rFonts w:ascii="Times New Roman" w:hAnsi="Times New Roman"/>
          <w:lang w:val="en-US"/>
        </w:rPr>
        <w:t>shtikova</w:t>
      </w:r>
      <w:proofErr w:type="spellEnd"/>
      <w:r w:rsidRPr="00DE0B69">
        <w:rPr>
          <w:rFonts w:ascii="Times New Roman" w:hAnsi="Times New Roman"/>
        </w:rPr>
        <w:t xml:space="preserve">@auction-house.ru) </w:t>
      </w:r>
      <w:r w:rsidRPr="00F81D65">
        <w:rPr>
          <w:rFonts w:ascii="Times New Roman" w:hAnsi="Times New Roman"/>
        </w:rPr>
        <w:t xml:space="preserve">(далее-Организатор торгов), действующее на основании договора поручения с </w:t>
      </w:r>
      <w:proofErr w:type="spellStart"/>
      <w:r w:rsidR="00161DA7">
        <w:rPr>
          <w:rFonts w:ascii="Times New Roman" w:hAnsi="Times New Roman"/>
          <w:b/>
          <w:bCs/>
        </w:rPr>
        <w:t>Висхановым</w:t>
      </w:r>
      <w:proofErr w:type="spellEnd"/>
      <w:r w:rsidR="00161DA7">
        <w:rPr>
          <w:rFonts w:ascii="Times New Roman" w:hAnsi="Times New Roman"/>
          <w:b/>
          <w:bCs/>
        </w:rPr>
        <w:t xml:space="preserve"> Саламбеком Султановичем</w:t>
      </w:r>
      <w:r w:rsidR="00161DA7">
        <w:rPr>
          <w:rFonts w:ascii="Times New Roman" w:hAnsi="Times New Roman"/>
        </w:rPr>
        <w:t xml:space="preserve"> (дата рождения: 08.05.1977, место рождения: х. Мокрая </w:t>
      </w:r>
      <w:proofErr w:type="spellStart"/>
      <w:r w:rsidR="00161DA7">
        <w:rPr>
          <w:rFonts w:ascii="Times New Roman" w:hAnsi="Times New Roman"/>
        </w:rPr>
        <w:t>Ельмута</w:t>
      </w:r>
      <w:proofErr w:type="spellEnd"/>
      <w:r w:rsidR="00161DA7">
        <w:rPr>
          <w:rFonts w:ascii="Times New Roman" w:hAnsi="Times New Roman"/>
        </w:rPr>
        <w:t xml:space="preserve">, Ростовская обл., место жительства:  Ростовская обл., х. Мокрая </w:t>
      </w:r>
      <w:proofErr w:type="spellStart"/>
      <w:r w:rsidR="00161DA7">
        <w:rPr>
          <w:rFonts w:ascii="Times New Roman" w:hAnsi="Times New Roman"/>
        </w:rPr>
        <w:t>Ельмута</w:t>
      </w:r>
      <w:proofErr w:type="spellEnd"/>
      <w:r w:rsidR="00161DA7">
        <w:rPr>
          <w:rFonts w:ascii="Times New Roman" w:hAnsi="Times New Roman"/>
        </w:rPr>
        <w:t>, ул. Луговая, д. 2, ИНН 612890011049, СНИЛС 105 20537907)</w:t>
      </w:r>
      <w:r w:rsidR="00161DA7" w:rsidRPr="00F81D65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 xml:space="preserve">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161DA7">
        <w:rPr>
          <w:rFonts w:ascii="Times New Roman" w:hAnsi="Times New Roman"/>
          <w:b/>
          <w:bCs/>
        </w:rPr>
        <w:t>Кирина Игоря Алексеевича</w:t>
      </w:r>
      <w:r w:rsidR="00161DA7">
        <w:rPr>
          <w:rFonts w:ascii="Times New Roman" w:hAnsi="Times New Roman"/>
        </w:rPr>
        <w:t xml:space="preserve"> (ИНН 470306568244, СНИЛС 065-146-189 60, рег. № в сводном реестре арбитражных управляющих 409, адрес для корреспонденции: 191028, г. Санкт-Петербург, а/я 31, член С</w:t>
      </w:r>
      <w:r w:rsidR="00161DA7">
        <w:rPr>
          <w:rFonts w:ascii="Times New Roman" w:hAnsi="Times New Roman"/>
          <w:shd w:val="clear" w:color="auto" w:fill="FFFFFF"/>
        </w:rPr>
        <w:t>оюза арбитражных управляющих "Саморегулируемая организация "Северная Столица" (ИНН 7813175754,  ОГРН 1027806876173</w:t>
      </w:r>
      <w:r w:rsidR="00161DA7">
        <w:rPr>
          <w:rFonts w:ascii="Times New Roman" w:hAnsi="Times New Roman"/>
        </w:rPr>
        <w:t xml:space="preserve">, адрес для корреспонденции: </w:t>
      </w:r>
      <w:r w:rsidR="00161DA7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194100, г. Санкт-Петербург, ул. </w:t>
      </w:r>
      <w:proofErr w:type="spellStart"/>
      <w:r w:rsidR="00161DA7">
        <w:rPr>
          <w:rFonts w:ascii="Times New Roman" w:hAnsi="Times New Roman"/>
          <w:bdr w:val="none" w:sz="0" w:space="0" w:color="auto" w:frame="1"/>
          <w:shd w:val="clear" w:color="auto" w:fill="FFFFFF"/>
        </w:rPr>
        <w:t>Новолитовская</w:t>
      </w:r>
      <w:proofErr w:type="spellEnd"/>
      <w:r w:rsidR="00161DA7">
        <w:rPr>
          <w:rFonts w:ascii="Times New Roman" w:hAnsi="Times New Roman"/>
          <w:bdr w:val="none" w:sz="0" w:space="0" w:color="auto" w:frame="1"/>
          <w:shd w:val="clear" w:color="auto" w:fill="FFFFFF"/>
        </w:rPr>
        <w:t>, д. 15, лит. А</w:t>
      </w:r>
      <w:r w:rsidR="000200A6" w:rsidRPr="00161DA7">
        <w:rPr>
          <w:rFonts w:ascii="Times New Roman" w:hAnsi="Times New Roman"/>
        </w:rPr>
        <w:t>)</w:t>
      </w:r>
      <w:r w:rsidRPr="00161DA7">
        <w:rPr>
          <w:rFonts w:ascii="Times New Roman" w:hAnsi="Times New Roman"/>
        </w:rPr>
        <w:t xml:space="preserve">) </w:t>
      </w:r>
      <w:r w:rsidRPr="00F81D65">
        <w:rPr>
          <w:rFonts w:ascii="Times New Roman" w:hAnsi="Times New Roman"/>
        </w:rPr>
        <w:t xml:space="preserve">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</w:t>
      </w:r>
      <w:r w:rsidR="00161DA7">
        <w:rPr>
          <w:rFonts w:ascii="Times New Roman" w:hAnsi="Times New Roman"/>
        </w:rPr>
        <w:t>решения Арбитражного суда Ростовской области от 25.11.2021 по делу А53-32936/2021</w:t>
      </w:r>
      <w:r w:rsidRPr="00F81D65">
        <w:rPr>
          <w:rFonts w:ascii="Times New Roman" w:hAnsi="Times New Roman"/>
        </w:rPr>
        <w:t>, сообщает о проведении  на электронной площадке АО «Российский аукционный дом» по адресу в сети интернет:</w:t>
      </w:r>
      <w:r w:rsidRPr="00345ADC">
        <w:rPr>
          <w:rFonts w:ascii="Times New Roman" w:hAnsi="Times New Roman"/>
        </w:rPr>
        <w:t xml:space="preserve"> </w:t>
      </w:r>
      <w:hyperlink r:id="rId4" w:history="1">
        <w:r w:rsidR="00345ADC" w:rsidRPr="00345ADC">
          <w:rPr>
            <w:rStyle w:val="a4"/>
            <w:rFonts w:ascii="Times New Roman" w:hAnsi="Times New Roman"/>
            <w:color w:val="auto"/>
            <w:shd w:val="clear" w:color="auto" w:fill="FFFFFF"/>
          </w:rPr>
          <w:t>http://www.lot-online.ru//</w:t>
        </w:r>
      </w:hyperlink>
      <w:r w:rsidR="00345ADC" w:rsidRPr="00345ADC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F81D65">
        <w:rPr>
          <w:rFonts w:ascii="Times New Roman" w:hAnsi="Times New Roman"/>
        </w:rPr>
        <w:t xml:space="preserve">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>)</w:t>
      </w:r>
      <w:r w:rsidR="00345ADC" w:rsidRPr="00345ADC">
        <w:rPr>
          <w:rFonts w:ascii="Times New Roman" w:hAnsi="Times New Roman"/>
        </w:rPr>
        <w:t xml:space="preserve"> </w:t>
      </w:r>
      <w:r w:rsidRPr="00161DA7">
        <w:rPr>
          <w:rFonts w:ascii="Times New Roman" w:hAnsi="Times New Roman"/>
        </w:rPr>
        <w:t>аукциона, открытого по составу участников с открытой формой подачи предложений о цене (далее -Торги).</w:t>
      </w:r>
    </w:p>
    <w:p w14:paraId="5C88056D" w14:textId="17C87545" w:rsidR="0054790C" w:rsidRPr="00161DA7" w:rsidRDefault="00161DA7" w:rsidP="00161DA7">
      <w:pPr>
        <w:spacing w:after="0"/>
        <w:ind w:left="-851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Торги будут проведены </w:t>
      </w:r>
      <w:r>
        <w:rPr>
          <w:rFonts w:ascii="Times New Roman" w:hAnsi="Times New Roman"/>
          <w:b/>
        </w:rPr>
        <w:t xml:space="preserve">18.06.2022 в 09 час.00 мин. (время </w:t>
      </w:r>
      <w:proofErr w:type="spellStart"/>
      <w:r>
        <w:rPr>
          <w:rFonts w:ascii="Times New Roman" w:hAnsi="Times New Roman"/>
          <w:b/>
        </w:rPr>
        <w:t>мск</w:t>
      </w:r>
      <w:proofErr w:type="spellEnd"/>
      <w:r>
        <w:rPr>
          <w:rFonts w:ascii="Times New Roman" w:hAnsi="Times New Roman"/>
          <w:b/>
        </w:rPr>
        <w:t>). Начало приема заявок на участие в Торгах с 09 час. 00 мин. 06.05.2022 по 15.06.2022 до 23 час. 00 мин. Определение участников Торгов – 17.06.2022 в 17 час. 00 мин., оформляется протоколом об определении участников торгов.</w:t>
      </w:r>
      <w:r>
        <w:rPr>
          <w:rFonts w:ascii="Times New Roman" w:hAnsi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54790C" w:rsidRPr="00801B83">
        <w:rPr>
          <w:rFonts w:ascii="Times New Roman" w:hAnsi="Times New Roman"/>
          <w:bCs/>
          <w:shd w:val="clear" w:color="auto" w:fill="FFFFFF"/>
        </w:rPr>
        <w:t xml:space="preserve"> </w:t>
      </w:r>
      <w:r w:rsidR="0054790C" w:rsidRPr="00801B83">
        <w:rPr>
          <w:rFonts w:ascii="Times New Roman" w:hAnsi="Times New Roman"/>
        </w:rPr>
        <w:t xml:space="preserve"> </w:t>
      </w:r>
    </w:p>
    <w:p w14:paraId="2CAE27BF" w14:textId="06D0E7E1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>Продаже на торгах подлежит следующее имущество (далее- Имущество, Лот).</w:t>
      </w:r>
    </w:p>
    <w:p w14:paraId="21E4FEE5" w14:textId="50221A43" w:rsidR="00E551E3" w:rsidRPr="00161DA7" w:rsidRDefault="00E551E3" w:rsidP="00E551E3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161DA7">
        <w:rPr>
          <w:rFonts w:ascii="Times New Roman" w:hAnsi="Times New Roman"/>
          <w:b/>
          <w:bCs/>
        </w:rPr>
        <w:t>Лот 1:</w:t>
      </w:r>
      <w:r w:rsidRPr="00161DA7">
        <w:rPr>
          <w:rFonts w:ascii="Times New Roman" w:hAnsi="Times New Roman"/>
        </w:rPr>
        <w:t xml:space="preserve"> </w:t>
      </w:r>
      <w:r w:rsidR="00161DA7" w:rsidRPr="00161DA7">
        <w:rPr>
          <w:rFonts w:ascii="Times New Roman" w:hAnsi="Times New Roman"/>
          <w:shd w:val="clear" w:color="auto" w:fill="FFFFFF"/>
        </w:rPr>
        <w:t xml:space="preserve">Земельный участок, категория земель: земли сельскохозяйственного назначения, разрешенное использование: для ведения личного подсобного хозяйства, общей площадью 289 541 кв. м., расположенный по адресу: Псковская обл., Палкинский район, СП «Палкинская волость», северо-восточное д. </w:t>
      </w:r>
      <w:proofErr w:type="spellStart"/>
      <w:r w:rsidR="00161DA7" w:rsidRPr="00161DA7">
        <w:rPr>
          <w:rFonts w:ascii="Times New Roman" w:hAnsi="Times New Roman"/>
          <w:shd w:val="clear" w:color="auto" w:fill="FFFFFF"/>
        </w:rPr>
        <w:t>Полены</w:t>
      </w:r>
      <w:proofErr w:type="spellEnd"/>
      <w:r w:rsidR="00161DA7" w:rsidRPr="00161DA7">
        <w:rPr>
          <w:rFonts w:ascii="Times New Roman" w:hAnsi="Times New Roman"/>
          <w:shd w:val="clear" w:color="auto" w:fill="FFFFFF"/>
        </w:rPr>
        <w:t>, кадастровый номер: 60:14:0080302:159</w:t>
      </w:r>
      <w:r w:rsidRPr="00161DA7">
        <w:rPr>
          <w:rFonts w:ascii="Times New Roman" w:hAnsi="Times New Roman"/>
        </w:rPr>
        <w:t>.</w:t>
      </w:r>
      <w:r w:rsidRPr="00161DA7">
        <w:rPr>
          <w:rFonts w:ascii="Times New Roman" w:hAnsi="Times New Roman"/>
          <w:b/>
          <w:bCs/>
        </w:rPr>
        <w:t xml:space="preserve"> Начальная цена Лота 1: </w:t>
      </w:r>
      <w:r w:rsidR="00161DA7" w:rsidRPr="00161DA7">
        <w:rPr>
          <w:rFonts w:ascii="Times New Roman" w:hAnsi="Times New Roman"/>
          <w:b/>
          <w:bCs/>
          <w:shd w:val="clear" w:color="auto" w:fill="FFFFFF"/>
        </w:rPr>
        <w:t xml:space="preserve">1 820 000,00 </w:t>
      </w:r>
      <w:r w:rsidRPr="00161DA7">
        <w:rPr>
          <w:rFonts w:ascii="Times New Roman" w:hAnsi="Times New Roman"/>
          <w:b/>
          <w:bCs/>
        </w:rPr>
        <w:t>руб.</w:t>
      </w:r>
    </w:p>
    <w:p w14:paraId="7DDF4F8F" w14:textId="77777777" w:rsidR="00161DA7" w:rsidRPr="00161DA7" w:rsidRDefault="00345ADC" w:rsidP="00161DA7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161DA7">
        <w:rPr>
          <w:rFonts w:ascii="Times New Roman" w:hAnsi="Times New Roman"/>
          <w:b/>
          <w:bCs/>
        </w:rPr>
        <w:t>Обременение (ограничение) Имущества:</w:t>
      </w:r>
    </w:p>
    <w:p w14:paraId="24915539" w14:textId="77777777" w:rsidR="00161DA7" w:rsidRPr="00161DA7" w:rsidRDefault="00161DA7" w:rsidP="00161DA7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161DA7">
        <w:rPr>
          <w:rFonts w:ascii="Times New Roman" w:hAnsi="Times New Roman"/>
          <w:b/>
          <w:bCs/>
        </w:rPr>
        <w:t>-</w:t>
      </w:r>
      <w:r w:rsidRPr="00161DA7">
        <w:rPr>
          <w:rFonts w:ascii="Times New Roman" w:hAnsi="Times New Roman"/>
          <w:bCs/>
        </w:rPr>
        <w:t xml:space="preserve">залог в пользу </w:t>
      </w:r>
      <w:r w:rsidRPr="00161DA7">
        <w:rPr>
          <w:rFonts w:ascii="Times New Roman" w:hAnsi="Times New Roman"/>
        </w:rPr>
        <w:t>ПАО «ВЫБОРГ-БАНК»</w:t>
      </w:r>
      <w:r w:rsidRPr="00161DA7">
        <w:rPr>
          <w:rFonts w:ascii="Times New Roman" w:hAnsi="Times New Roman"/>
          <w:bCs/>
        </w:rPr>
        <w:t>;</w:t>
      </w:r>
    </w:p>
    <w:p w14:paraId="14D078EA" w14:textId="2232FE4F" w:rsidR="00345ADC" w:rsidRPr="00161DA7" w:rsidRDefault="00161DA7" w:rsidP="00161DA7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161DA7">
        <w:rPr>
          <w:rFonts w:ascii="Times New Roman" w:hAnsi="Times New Roman"/>
          <w:b/>
          <w:bCs/>
        </w:rPr>
        <w:t>-</w:t>
      </w:r>
      <w:r w:rsidRPr="00161DA7">
        <w:rPr>
          <w:rFonts w:ascii="Times New Roman" w:hAnsi="Times New Roman"/>
          <w:bCs/>
        </w:rPr>
        <w:t xml:space="preserve"> запрещение регистрации (согласно выписке из ЕГРН № </w:t>
      </w:r>
      <w:r w:rsidRPr="00161DA7">
        <w:rPr>
          <w:rFonts w:ascii="Times New Roman" w:hAnsi="Times New Roman"/>
        </w:rPr>
        <w:t>КУВИ-002/2021-170329156 от 20.12.2021</w:t>
      </w:r>
      <w:r w:rsidR="00345ADC" w:rsidRPr="00161DA7">
        <w:rPr>
          <w:rFonts w:ascii="Times New Roman" w:hAnsi="Times New Roman"/>
          <w:b/>
          <w:bCs/>
        </w:rPr>
        <w:t>.</w:t>
      </w:r>
      <w:r w:rsidR="002A2041">
        <w:rPr>
          <w:rFonts w:ascii="Times New Roman" w:hAnsi="Times New Roman"/>
          <w:b/>
          <w:bCs/>
        </w:rPr>
        <w:t xml:space="preserve"> </w:t>
      </w:r>
      <w:r w:rsidR="002A2041" w:rsidRPr="002A2041">
        <w:rPr>
          <w:rFonts w:ascii="Times New Roman" w:hAnsi="Times New Roman"/>
        </w:rPr>
        <w:t>Финансовым управляющим направлено</w:t>
      </w:r>
      <w:r w:rsidR="002A2041">
        <w:rPr>
          <w:rFonts w:ascii="Times New Roman" w:hAnsi="Times New Roman"/>
        </w:rPr>
        <w:t xml:space="preserve"> </w:t>
      </w:r>
      <w:r w:rsidR="002A2041">
        <w:rPr>
          <w:rFonts w:ascii="Times New Roman" w:eastAsia="Times New Roman" w:hAnsi="Times New Roman"/>
        </w:rPr>
        <w:t>уведомление в отдел УФССП о снятии ограничения</w:t>
      </w:r>
      <w:r w:rsidR="002A2041">
        <w:rPr>
          <w:rFonts w:ascii="Times New Roman" w:eastAsia="Times New Roman" w:hAnsi="Times New Roman"/>
        </w:rPr>
        <w:t>).</w:t>
      </w:r>
    </w:p>
    <w:p w14:paraId="2662C90D" w14:textId="3DE44994" w:rsidR="00345ADC" w:rsidRPr="00161DA7" w:rsidRDefault="00161DA7" w:rsidP="00161DA7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161DA7">
        <w:rPr>
          <w:rFonts w:ascii="Times New Roman" w:hAnsi="Times New Roman"/>
        </w:rPr>
        <w:t>В отношении Лота высший исполнительный орган государственной власти субъекта РФ, орган местного самоуправления по месту нахождения земельного участка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по  Лоту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302963C" w14:textId="5A100446" w:rsidR="00E33A3A" w:rsidRPr="00161DA7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161DA7">
        <w:rPr>
          <w:rFonts w:ascii="Times New Roman" w:hAnsi="Times New Roman"/>
          <w:iCs/>
        </w:rPr>
        <w:t>Ознакомление с Лот</w:t>
      </w:r>
      <w:r w:rsidR="00161DA7" w:rsidRPr="00161DA7">
        <w:rPr>
          <w:rFonts w:ascii="Times New Roman" w:hAnsi="Times New Roman"/>
          <w:iCs/>
        </w:rPr>
        <w:t>ом</w:t>
      </w:r>
      <w:r w:rsidRPr="00161DA7">
        <w:rPr>
          <w:rFonts w:ascii="Times New Roman" w:hAnsi="Times New Roman"/>
          <w:b/>
          <w:bCs/>
          <w:iCs/>
        </w:rPr>
        <w:t xml:space="preserve"> </w:t>
      </w:r>
      <w:r w:rsidRPr="00161DA7">
        <w:rPr>
          <w:rFonts w:ascii="Times New Roman" w:hAnsi="Times New Roman"/>
          <w:iCs/>
        </w:rPr>
        <w:t xml:space="preserve">производится </w:t>
      </w:r>
      <w:r w:rsidR="0042762A" w:rsidRPr="00161DA7">
        <w:rPr>
          <w:rFonts w:ascii="Times New Roman" w:hAnsi="Times New Roman"/>
          <w:iCs/>
        </w:rPr>
        <w:t xml:space="preserve">Финансовым управляющим </w:t>
      </w:r>
      <w:r w:rsidR="00161DA7" w:rsidRPr="00161DA7">
        <w:rPr>
          <w:rFonts w:ascii="Times New Roman" w:hAnsi="Times New Roman"/>
          <w:iCs/>
        </w:rPr>
        <w:t>по предварительному запросу по адресу местонахождения конкурсного управляющего в рабочие дни с 10:00 часов по 17:00 часов, эл. почта:</w:t>
      </w:r>
      <w:r w:rsidR="00161DA7" w:rsidRPr="00161DA7">
        <w:t xml:space="preserve"> </w:t>
      </w:r>
      <w:hyperlink r:id="rId5" w:history="1">
        <w:r w:rsidR="00161DA7" w:rsidRPr="00161DA7">
          <w:rPr>
            <w:rStyle w:val="a4"/>
            <w:rFonts w:ascii="Times New Roman" w:hAnsi="Times New Roman"/>
            <w:iCs/>
            <w:color w:val="auto"/>
          </w:rPr>
          <w:t>lidiya_bz@mail.ru</w:t>
        </w:r>
      </w:hyperlink>
      <w:r w:rsidR="00161DA7" w:rsidRPr="00161DA7">
        <w:rPr>
          <w:rFonts w:ascii="Times New Roman" w:hAnsi="Times New Roman"/>
          <w:iCs/>
        </w:rPr>
        <w:t>, тел. +79817395177, представитель Бойцов В.В</w:t>
      </w:r>
      <w:r w:rsidRPr="00161DA7">
        <w:rPr>
          <w:rFonts w:ascii="Times New Roman" w:hAnsi="Times New Roman"/>
        </w:rPr>
        <w:t>. А также Организатор</w:t>
      </w:r>
      <w:r w:rsidR="00161DA7" w:rsidRPr="00161DA7">
        <w:rPr>
          <w:rFonts w:ascii="Times New Roman" w:hAnsi="Times New Roman"/>
        </w:rPr>
        <w:t>ом</w:t>
      </w:r>
      <w:r w:rsidRPr="00161DA7">
        <w:rPr>
          <w:rFonts w:ascii="Times New Roman" w:hAnsi="Times New Roman"/>
        </w:rPr>
        <w:t xml:space="preserve"> торгов</w:t>
      </w:r>
      <w:r w:rsidR="00161DA7" w:rsidRPr="00161DA7">
        <w:rPr>
          <w:rFonts w:ascii="Times New Roman" w:hAnsi="Times New Roman"/>
        </w:rPr>
        <w:t xml:space="preserve"> </w:t>
      </w:r>
      <w:r w:rsidR="00161DA7" w:rsidRPr="00161DA7">
        <w:rPr>
          <w:rFonts w:ascii="Times New Roman" w:hAnsi="Times New Roman"/>
          <w:iCs/>
        </w:rPr>
        <w:t xml:space="preserve">в рабочие дни с 09:00 до 18:00 (по </w:t>
      </w:r>
      <w:proofErr w:type="spellStart"/>
      <w:r w:rsidR="00161DA7" w:rsidRPr="00161DA7">
        <w:rPr>
          <w:rFonts w:ascii="Times New Roman" w:hAnsi="Times New Roman"/>
          <w:iCs/>
        </w:rPr>
        <w:t>мск</w:t>
      </w:r>
      <w:proofErr w:type="spellEnd"/>
      <w:r w:rsidR="00161DA7" w:rsidRPr="00161DA7">
        <w:rPr>
          <w:rFonts w:ascii="Times New Roman" w:hAnsi="Times New Roman"/>
          <w:iCs/>
        </w:rPr>
        <w:t xml:space="preserve"> времени)</w:t>
      </w:r>
      <w:r w:rsidR="00161DA7" w:rsidRPr="00161DA7">
        <w:rPr>
          <w:rFonts w:ascii="Times New Roman" w:hAnsi="Times New Roman"/>
        </w:rPr>
        <w:t>, эл. почта: informmsk@auction-house.ru, тел. 8(812)334-20-50</w:t>
      </w:r>
      <w:r w:rsidRPr="00161DA7">
        <w:rPr>
          <w:rFonts w:ascii="Times New Roman" w:hAnsi="Times New Roman"/>
        </w:rPr>
        <w:t>.</w:t>
      </w:r>
    </w:p>
    <w:p w14:paraId="5924C682" w14:textId="4048CDB8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DE0B69">
        <w:rPr>
          <w:rFonts w:ascii="Times New Roman" w:hAnsi="Times New Roman"/>
          <w:bCs/>
        </w:rPr>
        <w:t xml:space="preserve">Задаток составляет </w:t>
      </w:r>
      <w:r w:rsidR="00D16EEE" w:rsidRPr="00D16EEE">
        <w:rPr>
          <w:rFonts w:ascii="Times New Roman" w:hAnsi="Times New Roman"/>
          <w:bCs/>
        </w:rPr>
        <w:t xml:space="preserve">20 </w:t>
      </w:r>
      <w:r w:rsidR="007749D9" w:rsidRPr="00DE0B69">
        <w:rPr>
          <w:rFonts w:ascii="Times New Roman" w:hAnsi="Times New Roman"/>
          <w:bCs/>
        </w:rPr>
        <w:t>(</w:t>
      </w:r>
      <w:r w:rsidR="00D16EEE">
        <w:rPr>
          <w:rFonts w:ascii="Times New Roman" w:hAnsi="Times New Roman"/>
          <w:bCs/>
        </w:rPr>
        <w:t>двадцать</w:t>
      </w:r>
      <w:r w:rsidR="007749D9" w:rsidRPr="00DE0B69">
        <w:rPr>
          <w:rFonts w:ascii="Times New Roman" w:hAnsi="Times New Roman"/>
          <w:bCs/>
        </w:rPr>
        <w:t>)</w:t>
      </w:r>
      <w:r w:rsidRPr="00DE0B69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DE0B69">
        <w:rPr>
          <w:rFonts w:ascii="Times New Roman" w:hAnsi="Times New Roman"/>
          <w:bCs/>
        </w:rPr>
        <w:t>–</w:t>
      </w:r>
      <w:r w:rsidRPr="00DE0B69">
        <w:rPr>
          <w:rFonts w:ascii="Times New Roman" w:hAnsi="Times New Roman"/>
          <w:bCs/>
        </w:rPr>
        <w:t xml:space="preserve"> 5</w:t>
      </w:r>
      <w:r w:rsidR="001B1962" w:rsidRPr="00DE0B69">
        <w:rPr>
          <w:rFonts w:ascii="Times New Roman" w:hAnsi="Times New Roman"/>
          <w:bCs/>
        </w:rPr>
        <w:t xml:space="preserve"> (пять)</w:t>
      </w:r>
      <w:r w:rsidRPr="00DE0B69">
        <w:rPr>
          <w:rFonts w:ascii="Times New Roman" w:hAnsi="Times New Roman"/>
          <w:bCs/>
        </w:rPr>
        <w:t xml:space="preserve"> % от начальной цены Лота. </w:t>
      </w:r>
      <w:r w:rsidR="004D006D" w:rsidRPr="00DE0B69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DE0B69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DE0B69">
        <w:rPr>
          <w:rFonts w:ascii="Times New Roman" w:hAnsi="Times New Roman"/>
        </w:rPr>
        <w:t>, К</w:t>
      </w:r>
      <w:proofErr w:type="gramEnd"/>
      <w:r w:rsidR="004D006D" w:rsidRPr="00DE0B69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4D006D" w:rsidRPr="00DE0B69">
        <w:rPr>
          <w:rFonts w:ascii="Times New Roman" w:hAnsi="Times New Roman"/>
          <w:b/>
          <w:bCs/>
        </w:rPr>
        <w:t>«№ Л/с</w:t>
      </w:r>
      <w:proofErr w:type="gramStart"/>
      <w:r w:rsidR="004D006D" w:rsidRPr="00DE0B69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DE0B69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DE0B69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DE0B69">
        <w:rPr>
          <w:rFonts w:ascii="Times New Roman" w:hAnsi="Times New Roman"/>
          <w:bCs/>
        </w:rPr>
        <w:t>рганизатора торгов</w:t>
      </w:r>
      <w:r w:rsidRPr="00DE0B69">
        <w:rPr>
          <w:rFonts w:ascii="Times New Roman" w:hAnsi="Times New Roman"/>
          <w:bCs/>
        </w:rPr>
        <w:t xml:space="preserve">, является выписка со счета </w:t>
      </w:r>
      <w:r w:rsidR="00B34C71" w:rsidRPr="00DE0B69">
        <w:rPr>
          <w:rFonts w:ascii="Times New Roman" w:hAnsi="Times New Roman"/>
          <w:bCs/>
        </w:rPr>
        <w:t>Организатора торгов</w:t>
      </w:r>
      <w:r w:rsidRPr="00DE0B69">
        <w:rPr>
          <w:rFonts w:ascii="Times New Roman" w:hAnsi="Times New Roman"/>
          <w:bCs/>
        </w:rPr>
        <w:t>.</w:t>
      </w:r>
      <w:r w:rsidRPr="00DE0B69">
        <w:rPr>
          <w:rFonts w:ascii="Times New Roman" w:hAnsi="Times New Roman"/>
        </w:rPr>
        <w:t xml:space="preserve"> </w:t>
      </w:r>
      <w:r w:rsidRPr="00DE0B69">
        <w:rPr>
          <w:rFonts w:ascii="Times New Roman" w:hAnsi="Times New Roman"/>
          <w:bCs/>
        </w:rPr>
        <w:t>Исполнение обязанности по внесению суммы задатка третьими лицами не допускается.</w:t>
      </w:r>
      <w:r w:rsidRPr="004D006D">
        <w:rPr>
          <w:rFonts w:ascii="Times New Roman" w:hAnsi="Times New Roman"/>
          <w:bCs/>
        </w:rPr>
        <w:t xml:space="preserve">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lastRenderedPageBreak/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37697814" w14:textId="77777777" w:rsidR="00DE0B69" w:rsidRDefault="005F12B5" w:rsidP="00DE0B69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5EE5FB49" w:rsidR="006545B7" w:rsidRPr="00DE0B69" w:rsidRDefault="005F12B5" w:rsidP="00DE0B69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E0B69">
        <w:rPr>
          <w:rStyle w:val="Bodytext2"/>
          <w:color w:val="auto"/>
          <w:sz w:val="22"/>
        </w:rPr>
        <w:t xml:space="preserve">р/с </w:t>
      </w:r>
      <w:r w:rsidR="00DE0B69" w:rsidRPr="00DE0B69">
        <w:rPr>
          <w:rFonts w:ascii="Times New Roman" w:hAnsi="Times New Roman"/>
          <w:shd w:val="clear" w:color="auto" w:fill="FFFFFF"/>
        </w:rPr>
        <w:t>40817810655174693368</w:t>
      </w:r>
      <w:r w:rsidR="00DE0B69" w:rsidRPr="00DE0B69">
        <w:rPr>
          <w:rFonts w:ascii="Times New Roman" w:hAnsi="Times New Roman"/>
        </w:rPr>
        <w:t xml:space="preserve"> </w:t>
      </w:r>
      <w:r w:rsidR="00D24E10" w:rsidRPr="00DE0B69">
        <w:rPr>
          <w:rFonts w:ascii="Times New Roman" w:hAnsi="Times New Roman"/>
          <w:bCs/>
          <w:iCs/>
        </w:rPr>
        <w:t xml:space="preserve">в </w:t>
      </w:r>
      <w:r w:rsidR="00DE0B69" w:rsidRPr="00DE0B69">
        <w:rPr>
          <w:rFonts w:ascii="Times New Roman" w:hAnsi="Times New Roman"/>
          <w:shd w:val="clear" w:color="auto" w:fill="FFFFFF"/>
        </w:rPr>
        <w:t>СЕВЕРО-ЗАПАДНЫЙ БАНК ПАО СБЕРБАНК</w:t>
      </w:r>
      <w:r w:rsidR="00D24E10" w:rsidRPr="00DE0B69">
        <w:rPr>
          <w:rFonts w:ascii="Times New Roman" w:hAnsi="Times New Roman"/>
        </w:rPr>
        <w:t>, к/с № </w:t>
      </w:r>
      <w:r w:rsidR="00DE0B69" w:rsidRPr="00DE0B69">
        <w:rPr>
          <w:rFonts w:ascii="Times New Roman" w:hAnsi="Times New Roman"/>
          <w:shd w:val="clear" w:color="auto" w:fill="FFFFFF"/>
        </w:rPr>
        <w:t>30101810500000000653</w:t>
      </w:r>
      <w:r w:rsidR="00D24E10" w:rsidRPr="00DE0B69">
        <w:rPr>
          <w:rFonts w:ascii="Times New Roman" w:hAnsi="Times New Roman"/>
        </w:rPr>
        <w:t>, БИК</w:t>
      </w:r>
      <w:r w:rsidR="00D24E10" w:rsidRPr="00DE0B69">
        <w:rPr>
          <w:rStyle w:val="a3"/>
          <w:color w:val="auto"/>
        </w:rPr>
        <w:t xml:space="preserve"> </w:t>
      </w:r>
      <w:r w:rsidR="00DE0B69" w:rsidRPr="00DE0B69">
        <w:rPr>
          <w:rFonts w:ascii="Times New Roman" w:hAnsi="Times New Roman"/>
          <w:shd w:val="clear" w:color="auto" w:fill="FFFFFF"/>
        </w:rPr>
        <w:t>044030653</w:t>
      </w:r>
      <w:r w:rsidR="00D24E10" w:rsidRPr="00DE0B69">
        <w:rPr>
          <w:rFonts w:ascii="Times New Roman" w:hAnsi="Times New Roman"/>
        </w:rPr>
        <w:t>.</w:t>
      </w:r>
    </w:p>
    <w:p w14:paraId="03F8294F" w14:textId="0B3A1BF0" w:rsidR="009B096B" w:rsidRPr="009B096B" w:rsidRDefault="009B096B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B096B" w:rsidRPr="009B09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CC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209E3"/>
    <w:rsid w:val="000359A0"/>
    <w:rsid w:val="000A0559"/>
    <w:rsid w:val="000B34F4"/>
    <w:rsid w:val="000D7837"/>
    <w:rsid w:val="0015025E"/>
    <w:rsid w:val="00161DA7"/>
    <w:rsid w:val="00194C1D"/>
    <w:rsid w:val="001A421E"/>
    <w:rsid w:val="001B1962"/>
    <w:rsid w:val="001C5AB2"/>
    <w:rsid w:val="001F3CD7"/>
    <w:rsid w:val="002031E7"/>
    <w:rsid w:val="00243852"/>
    <w:rsid w:val="00285D2A"/>
    <w:rsid w:val="002A2041"/>
    <w:rsid w:val="002F5550"/>
    <w:rsid w:val="002F58CD"/>
    <w:rsid w:val="00345ADC"/>
    <w:rsid w:val="00363D37"/>
    <w:rsid w:val="003B2409"/>
    <w:rsid w:val="00400972"/>
    <w:rsid w:val="0042762A"/>
    <w:rsid w:val="004D006D"/>
    <w:rsid w:val="004E27B9"/>
    <w:rsid w:val="0054790C"/>
    <w:rsid w:val="00574C58"/>
    <w:rsid w:val="0057689D"/>
    <w:rsid w:val="005D1D44"/>
    <w:rsid w:val="005F12B5"/>
    <w:rsid w:val="00624DC1"/>
    <w:rsid w:val="006474DF"/>
    <w:rsid w:val="00654526"/>
    <w:rsid w:val="006545B7"/>
    <w:rsid w:val="00735AD1"/>
    <w:rsid w:val="0077267B"/>
    <w:rsid w:val="007749D9"/>
    <w:rsid w:val="007D3A30"/>
    <w:rsid w:val="00801B83"/>
    <w:rsid w:val="00824BC5"/>
    <w:rsid w:val="00830CB7"/>
    <w:rsid w:val="00846818"/>
    <w:rsid w:val="00874DC0"/>
    <w:rsid w:val="0097027F"/>
    <w:rsid w:val="009B096B"/>
    <w:rsid w:val="009F6367"/>
    <w:rsid w:val="00A00E78"/>
    <w:rsid w:val="00A11006"/>
    <w:rsid w:val="00A37B7C"/>
    <w:rsid w:val="00AD2A7E"/>
    <w:rsid w:val="00AF193E"/>
    <w:rsid w:val="00B34C71"/>
    <w:rsid w:val="00B719C4"/>
    <w:rsid w:val="00BB2AC3"/>
    <w:rsid w:val="00BF29EC"/>
    <w:rsid w:val="00C42803"/>
    <w:rsid w:val="00C5429F"/>
    <w:rsid w:val="00CD0CA2"/>
    <w:rsid w:val="00CD3A32"/>
    <w:rsid w:val="00CD79F0"/>
    <w:rsid w:val="00CE0FFB"/>
    <w:rsid w:val="00D0304C"/>
    <w:rsid w:val="00D16EEE"/>
    <w:rsid w:val="00D24E10"/>
    <w:rsid w:val="00D32D85"/>
    <w:rsid w:val="00DD0125"/>
    <w:rsid w:val="00DE0B69"/>
    <w:rsid w:val="00DE1960"/>
    <w:rsid w:val="00E33A3A"/>
    <w:rsid w:val="00E4193C"/>
    <w:rsid w:val="00E551E3"/>
    <w:rsid w:val="00E93F2B"/>
    <w:rsid w:val="00EC6BE6"/>
    <w:rsid w:val="00F0694D"/>
    <w:rsid w:val="00F149D4"/>
    <w:rsid w:val="00F200D4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6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7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6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a">
    <w:name w:val="Тема примечания Знак"/>
    <w:basedOn w:val="10"/>
    <w:link w:val="a9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diya_bz@mail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898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6</cp:revision>
  <dcterms:created xsi:type="dcterms:W3CDTF">2022-02-25T06:34:00Z</dcterms:created>
  <dcterms:modified xsi:type="dcterms:W3CDTF">2022-04-26T15:05:00Z</dcterms:modified>
</cp:coreProperties>
</file>