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B4A987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proofErr w:type="spellStart"/>
      <w:r w:rsidR="00497B51" w:rsidRPr="00497B51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497B51" w:rsidRPr="00497B51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497B51" w:rsidRPr="00497B51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497B51" w:rsidRPr="00497B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97B51" w:rsidRPr="00497B51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497B51" w:rsidRPr="00497B5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97B51" w:rsidRPr="00497B5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97B51" w:rsidRPr="00497B51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</w:t>
      </w:r>
      <w:proofErr w:type="spellStart"/>
      <w:r w:rsidR="00497B51" w:rsidRPr="00497B51">
        <w:rPr>
          <w:rFonts w:ascii="Times New Roman" w:hAnsi="Times New Roman" w:cs="Times New Roman"/>
          <w:color w:val="000000"/>
          <w:sz w:val="24"/>
          <w:szCs w:val="24"/>
        </w:rPr>
        <w:t>Юникор</w:t>
      </w:r>
      <w:proofErr w:type="spellEnd"/>
      <w:r w:rsidR="00497B51" w:rsidRPr="00497B51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(ОАО «</w:t>
      </w:r>
      <w:proofErr w:type="spellStart"/>
      <w:r w:rsidR="00497B51" w:rsidRPr="00497B51">
        <w:rPr>
          <w:rFonts w:ascii="Times New Roman" w:hAnsi="Times New Roman" w:cs="Times New Roman"/>
          <w:color w:val="000000"/>
          <w:sz w:val="24"/>
          <w:szCs w:val="24"/>
        </w:rPr>
        <w:t>Юникорбанк</w:t>
      </w:r>
      <w:proofErr w:type="spellEnd"/>
      <w:r w:rsidR="00497B51" w:rsidRPr="00497B51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129515, г. Москва, ул. Останкинская 1-Я, 26, ИНН 7744001095, ОГРН 1027700035835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497B51" w:rsidRPr="00497B51">
        <w:rPr>
          <w:rFonts w:ascii="Times New Roman" w:hAnsi="Times New Roman" w:cs="Times New Roman"/>
          <w:color w:val="000000"/>
          <w:sz w:val="24"/>
          <w:szCs w:val="24"/>
        </w:rPr>
        <w:t>г. Москвы от 17 сентября 2014 г. по делу № А40-131002/14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7097B46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2DA9BEEF" w:rsidR="00467D6B" w:rsidRPr="00A115B3" w:rsidRDefault="00497B51" w:rsidP="00D44C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D44C9B" w:rsidRPr="00D44C9B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- 1 997,6 кв. м, нежилое здание - 666,2 кв. м, адрес: Свердловская область, г. Тавда, ул. </w:t>
      </w:r>
      <w:proofErr w:type="spellStart"/>
      <w:r w:rsidR="00D44C9B" w:rsidRPr="00D44C9B">
        <w:rPr>
          <w:rFonts w:ascii="Times New Roman" w:hAnsi="Times New Roman" w:cs="Times New Roman"/>
          <w:color w:val="000000"/>
          <w:sz w:val="24"/>
          <w:szCs w:val="24"/>
        </w:rPr>
        <w:t>Кардонская</w:t>
      </w:r>
      <w:proofErr w:type="spellEnd"/>
      <w:r w:rsidR="00D44C9B" w:rsidRPr="00D44C9B">
        <w:rPr>
          <w:rFonts w:ascii="Times New Roman" w:hAnsi="Times New Roman" w:cs="Times New Roman"/>
          <w:color w:val="000000"/>
          <w:sz w:val="24"/>
          <w:szCs w:val="24"/>
        </w:rPr>
        <w:t xml:space="preserve">, 45, право аренды земельного участка - 7 150 +/- 30 кв. м, адрес: Свердловская область, г. Тавда, ул. </w:t>
      </w:r>
      <w:proofErr w:type="spellStart"/>
      <w:r w:rsidR="00D44C9B" w:rsidRPr="00D44C9B">
        <w:rPr>
          <w:rFonts w:ascii="Times New Roman" w:hAnsi="Times New Roman" w:cs="Times New Roman"/>
          <w:color w:val="000000"/>
          <w:sz w:val="24"/>
          <w:szCs w:val="24"/>
        </w:rPr>
        <w:t>Кардонская</w:t>
      </w:r>
      <w:proofErr w:type="spellEnd"/>
      <w:r w:rsidR="00D44C9B" w:rsidRPr="00D44C9B">
        <w:rPr>
          <w:rFonts w:ascii="Times New Roman" w:hAnsi="Times New Roman" w:cs="Times New Roman"/>
          <w:color w:val="000000"/>
          <w:sz w:val="24"/>
          <w:szCs w:val="24"/>
        </w:rPr>
        <w:t>, дом 45, литер 31, кадастровые номера 66:27:1101009:235, 66:27:1101009:234, 66:27:1101009:36, здания находятся в аварийном состоянии, не пригодны для дальнейшей эксплуатации, земли населенных пунктов - под объект промышленности (производственная база), ограничения и обременения: право аренды земельного участка до 2035 г., в соответствии с договором аренды земельного участка от 06.07.2005 № 512</w:t>
      </w:r>
      <w:r w:rsidR="00D44C9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44C9B" w:rsidRPr="00D44C9B">
        <w:rPr>
          <w:rFonts w:ascii="Times New Roman" w:hAnsi="Times New Roman" w:cs="Times New Roman"/>
          <w:color w:val="000000"/>
          <w:sz w:val="24"/>
          <w:szCs w:val="24"/>
        </w:rPr>
        <w:t>1 038 961,80</w:t>
      </w:r>
      <w:r w:rsidR="00D44C9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23A038B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44C9B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C7B292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44C9B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A5D94A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D44C9B">
        <w:rPr>
          <w:color w:val="000000"/>
        </w:rPr>
        <w:t xml:space="preserve"> </w:t>
      </w:r>
      <w:r w:rsidR="00D44C9B" w:rsidRPr="00D44C9B">
        <w:rPr>
          <w:b/>
          <w:bCs/>
          <w:color w:val="000000"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E56A0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44C9B" w:rsidRPr="00D44C9B">
        <w:rPr>
          <w:b/>
          <w:bCs/>
          <w:color w:val="000000"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D44C9B" w:rsidRPr="00D44C9B">
        <w:rPr>
          <w:b/>
          <w:bCs/>
          <w:color w:val="000000"/>
        </w:rPr>
        <w:t>15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D44C9B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D44C9B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ED8CFB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44C9B" w:rsidRPr="00D44C9B">
        <w:rPr>
          <w:b/>
          <w:bCs/>
          <w:color w:val="000000"/>
        </w:rPr>
        <w:t>17 мая</w:t>
      </w:r>
      <w:r w:rsidR="00E12685" w:rsidRPr="00D44C9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44C9B" w:rsidRPr="00D44C9B">
        <w:rPr>
          <w:b/>
          <w:bCs/>
          <w:color w:val="000000"/>
        </w:rPr>
        <w:t>04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DF3E5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5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DF3E5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5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DF3E5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5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5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5718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257185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257185"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1AC3DCF7" w:rsidR="00EA7238" w:rsidRPr="004914B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57185" w:rsidRPr="00257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до 16:00 часов по адресу: г. Москва, Павелецкая наб., д. 8, тел: +7(495)725-31-15, доб. 62-46, 66-79, 67-84, 63-71; у ОТ:</w:t>
      </w:r>
      <w:r w:rsidR="00257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7185" w:rsidRPr="00257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ekb@auction-house.ru, Анна Корник, тел 8(343)3793555, 8(992)310-07-10 (мск+2 часа)</w:t>
      </w:r>
      <w:r w:rsidR="00257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57185"/>
    <w:rsid w:val="002C312D"/>
    <w:rsid w:val="002D68BA"/>
    <w:rsid w:val="00365722"/>
    <w:rsid w:val="00411D79"/>
    <w:rsid w:val="00435311"/>
    <w:rsid w:val="004514D3"/>
    <w:rsid w:val="00467D6B"/>
    <w:rsid w:val="004914BB"/>
    <w:rsid w:val="00497B51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44C9B"/>
    <w:rsid w:val="00D57DB3"/>
    <w:rsid w:val="00D62667"/>
    <w:rsid w:val="00D7635F"/>
    <w:rsid w:val="00DB0166"/>
    <w:rsid w:val="00DF3E5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1558</Words>
  <Characters>10325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2022-05-05T14:15:00Z</dcterms:created>
  <dcterms:modified xsi:type="dcterms:W3CDTF">2022-05-05T14:25:00Z</dcterms:modified>
</cp:coreProperties>
</file>