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3" w:rsidRDefault="003D63F3" w:rsidP="003D63F3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Лот № 68</w:t>
      </w:r>
      <w:r>
        <w:rPr>
          <w:rFonts w:eastAsia="Calibri"/>
          <w:lang w:eastAsia="en-US"/>
        </w:rPr>
        <w:t xml:space="preserve"> </w:t>
      </w:r>
      <w:proofErr w:type="spellStart"/>
      <w:r>
        <w:t>Автобетоносмеситель</w:t>
      </w:r>
      <w:proofErr w:type="spellEnd"/>
      <w:r>
        <w:t xml:space="preserve"> 581460 на шасси КамАЗ-53229С гос. рег. Знак Х 415 АН 64 (Не на ходу). </w:t>
      </w:r>
      <w:r>
        <w:rPr>
          <w:lang w:val="en-US"/>
        </w:rPr>
        <w:t>VIN</w:t>
      </w:r>
      <w:r>
        <w:t xml:space="preserve"> – </w:t>
      </w:r>
      <w:r>
        <w:rPr>
          <w:lang w:val="en-US"/>
        </w:rPr>
        <w:t>X</w:t>
      </w:r>
      <w:r>
        <w:t>6</w:t>
      </w:r>
      <w:r>
        <w:rPr>
          <w:lang w:val="en-US"/>
        </w:rPr>
        <w:t>S</w:t>
      </w:r>
      <w:r>
        <w:t xml:space="preserve">58146040000935, Год изготовления – 2004, ПТС 02 КС 916071 Разукомплектован. Отсутствует двигатель и КПП., Договор был заключен с победителем торгов: </w:t>
      </w:r>
      <w:proofErr w:type="spellStart"/>
      <w:r>
        <w:rPr>
          <w:sz w:val="23"/>
          <w:szCs w:val="23"/>
        </w:rPr>
        <w:t>Панчиева</w:t>
      </w:r>
      <w:proofErr w:type="spellEnd"/>
      <w:r>
        <w:rPr>
          <w:sz w:val="23"/>
          <w:szCs w:val="23"/>
        </w:rPr>
        <w:t xml:space="preserve"> Гузель </w:t>
      </w:r>
      <w:proofErr w:type="spellStart"/>
      <w:r>
        <w:rPr>
          <w:sz w:val="23"/>
          <w:szCs w:val="23"/>
        </w:rPr>
        <w:t>Ильясовна</w:t>
      </w:r>
      <w:proofErr w:type="spellEnd"/>
      <w:r>
        <w:rPr>
          <w:sz w:val="23"/>
          <w:szCs w:val="23"/>
        </w:rPr>
        <w:t xml:space="preserve"> (ИНН 581202941656, зарегистрированная по адресу: Пензенская область, </w:t>
      </w:r>
      <w:proofErr w:type="spellStart"/>
      <w:r>
        <w:rPr>
          <w:sz w:val="23"/>
          <w:szCs w:val="23"/>
        </w:rPr>
        <w:t>Городищенский</w:t>
      </w:r>
      <w:proofErr w:type="spellEnd"/>
      <w:r>
        <w:rPr>
          <w:sz w:val="23"/>
          <w:szCs w:val="23"/>
        </w:rPr>
        <w:t xml:space="preserve"> район, село Средняя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Елюзань, ул. Радищева, д. 16),</w:t>
      </w:r>
      <w:r>
        <w:t xml:space="preserve"> Подписанный договор получен организатором торгов 04 мая 2022 г.</w:t>
      </w:r>
      <w:r>
        <w:rPr>
          <w:sz w:val="23"/>
          <w:szCs w:val="23"/>
        </w:rPr>
        <w:t xml:space="preserve"> </w:t>
      </w:r>
      <w:r>
        <w:t>Цена договора составляет 317 717 рублей 14 коп.</w:t>
      </w:r>
      <w:r>
        <w:rPr>
          <w:rFonts w:eastAsia="Calibri"/>
          <w:lang w:eastAsia="en-US"/>
        </w:rPr>
        <w:t>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99"/>
    <w:rsid w:val="003D63F3"/>
    <w:rsid w:val="006F7203"/>
    <w:rsid w:val="008D0800"/>
    <w:rsid w:val="00F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9FB4-C90B-4692-B82B-2AC93621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2022-05-11T12:09:00Z</dcterms:created>
  <dcterms:modified xsi:type="dcterms:W3CDTF">2022-05-11T12:09:00Z</dcterms:modified>
</cp:coreProperties>
</file>