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EE" w:rsidRDefault="00FD3BEE" w:rsidP="00FD3BEE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78 </w:t>
      </w:r>
      <w:r>
        <w:t xml:space="preserve">Кран башенный КБ 402Б зав.№ 3940 рег.№ 15359 нов. рег.№ 16378 (ЛОМ) Документы отсутствуют. Комплектность не полная, Договор был заключен с победителем </w:t>
      </w:r>
      <w:proofErr w:type="gramStart"/>
      <w:r>
        <w:t xml:space="preserve">торгов:  </w:t>
      </w:r>
      <w:r>
        <w:rPr>
          <w:sz w:val="23"/>
          <w:szCs w:val="23"/>
        </w:rPr>
        <w:t>Зайцев</w:t>
      </w:r>
      <w:proofErr w:type="gramEnd"/>
      <w:r>
        <w:rPr>
          <w:sz w:val="23"/>
          <w:szCs w:val="23"/>
        </w:rPr>
        <w:t xml:space="preserve"> Николай Кириллович (ИНН 695009183792, зарегистрированный по адресу: г. Тверь, ул. </w:t>
      </w:r>
      <w:proofErr w:type="spellStart"/>
      <w:r>
        <w:rPr>
          <w:sz w:val="23"/>
          <w:szCs w:val="23"/>
        </w:rPr>
        <w:t>Коробкова</w:t>
      </w:r>
      <w:proofErr w:type="spellEnd"/>
      <w:r>
        <w:rPr>
          <w:sz w:val="23"/>
          <w:szCs w:val="23"/>
        </w:rPr>
        <w:t>, д. 4, кв. 33),</w:t>
      </w:r>
      <w:r>
        <w:t xml:space="preserve"> Подписанный договор получен организатором торгов 04 мая 2022 г. </w:t>
      </w:r>
      <w:r>
        <w:rPr>
          <w:sz w:val="23"/>
          <w:szCs w:val="23"/>
        </w:rPr>
        <w:t xml:space="preserve">  Цена договора составляет</w:t>
      </w:r>
      <w:r>
        <w:t xml:space="preserve"> </w:t>
      </w:r>
      <w:r>
        <w:rPr>
          <w:rFonts w:eastAsia="Calibri"/>
          <w:lang w:eastAsia="en-US"/>
        </w:rPr>
        <w:t>575 750 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47"/>
    <w:rsid w:val="006F7203"/>
    <w:rsid w:val="008D0800"/>
    <w:rsid w:val="00B52647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6CBB-1300-483D-A17C-332C9441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E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2022-05-11T12:24:00Z</dcterms:created>
  <dcterms:modified xsi:type="dcterms:W3CDTF">2022-05-11T12:24:00Z</dcterms:modified>
</cp:coreProperties>
</file>