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FEA624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41A0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D41A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D41A0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ED41A0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«Рускобанк»)</w:t>
      </w:r>
      <w:r w:rsidR="00ED41A0"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 w:rsidR="00ED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1A0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D41A0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ED41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41A0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Санкт-Петербурга и Ленинградской области от 03 апреля 2017 г. по делу № А56-52798/2016</w:t>
      </w:r>
      <w:r w:rsidR="00ED41A0" w:rsidRPr="00670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41A0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ED41A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D41A0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DDE30A5" w:rsidR="00467D6B" w:rsidRDefault="00E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Основные средства:</w:t>
      </w:r>
    </w:p>
    <w:p w14:paraId="4FFD2C51" w14:textId="7372D097" w:rsidR="00ED41A0" w:rsidRPr="00A115B3" w:rsidRDefault="00ED41A0" w:rsidP="00E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ED41A0">
        <w:rPr>
          <w:rFonts w:ascii="Times New Roman CYR" w:hAnsi="Times New Roman CYR" w:cs="Times New Roman CYR"/>
          <w:color w:val="000000"/>
        </w:rPr>
        <w:t>Торговый ларек, г. Санкт-Петербург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ED41A0">
        <w:rPr>
          <w:rFonts w:ascii="Times New Roman CYR" w:hAnsi="Times New Roman CYR" w:cs="Times New Roman CYR"/>
          <w:color w:val="000000"/>
        </w:rPr>
        <w:t>203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D41A0">
        <w:rPr>
          <w:rFonts w:ascii="Times New Roman CYR" w:hAnsi="Times New Roman CYR" w:cs="Times New Roman CYR"/>
          <w:color w:val="000000"/>
        </w:rPr>
        <w:t>783,85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5D5D2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D41A0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C49C0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D41A0">
        <w:rPr>
          <w:rFonts w:ascii="Times New Roman CYR" w:hAnsi="Times New Roman CYR" w:cs="Times New Roman CYR"/>
          <w:b/>
          <w:bCs/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8C80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D41A0">
        <w:rPr>
          <w:color w:val="000000"/>
        </w:rPr>
        <w:t>29 июня</w:t>
      </w:r>
      <w:r w:rsidR="00E12685" w:rsidRPr="00ED41A0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ED41A0">
        <w:rPr>
          <w:bCs/>
        </w:rPr>
        <w:t>202</w:t>
      </w:r>
      <w:r w:rsidR="0075465C" w:rsidRPr="00ED41A0">
        <w:rPr>
          <w:bCs/>
        </w:rPr>
        <w:t>2</w:t>
      </w:r>
      <w:r w:rsidR="00E12685" w:rsidRPr="00ED41A0">
        <w:rPr>
          <w:bCs/>
        </w:rPr>
        <w:t xml:space="preserve"> г.</w:t>
      </w:r>
      <w:r w:rsidRPr="00A115B3">
        <w:rPr>
          <w:color w:val="000000"/>
        </w:rPr>
        <w:t>, лоты не реализованы, то в 14:00 часов по московскому времени</w:t>
      </w:r>
      <w:r w:rsidRPr="00ED41A0">
        <w:rPr>
          <w:b/>
          <w:bCs/>
          <w:color w:val="000000"/>
        </w:rPr>
        <w:t xml:space="preserve"> </w:t>
      </w:r>
      <w:r w:rsidR="00ED41A0" w:rsidRPr="00ED41A0">
        <w:rPr>
          <w:b/>
          <w:bCs/>
        </w:rPr>
        <w:t>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DA5E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D41A0">
        <w:rPr>
          <w:b/>
          <w:bCs/>
          <w:color w:val="000000"/>
        </w:rPr>
        <w:t xml:space="preserve">17 мая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D41A0" w:rsidRPr="00ED41A0">
        <w:rPr>
          <w:b/>
          <w:bCs/>
          <w:color w:val="000000"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ED41A0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ED41A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 w:rsidRPr="00ED41A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ED41A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A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9BB5E29" w:rsidR="00EA7238" w:rsidRPr="00ED41A0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D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D41A0" w:rsidRPr="00ED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14BB" w:rsidRPr="00ED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ED41A0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ED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D41A0" w:rsidRPr="00ED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914BB" w:rsidRPr="00ED4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ED41A0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ED41A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ED41A0" w:rsidRPr="00ED41A0">
        <w:rPr>
          <w:rFonts w:ascii="Times New Roman" w:hAnsi="Times New Roman" w:cs="Times New Roman"/>
          <w:color w:val="000000"/>
          <w:sz w:val="24"/>
          <w:szCs w:val="24"/>
        </w:rPr>
        <w:t>Санкт-Петербург, Каменноостровский пр., д. 40, литер А, тел. +7 (812) 670-97-09, доб. 19-65</w:t>
      </w:r>
      <w:r w:rsidR="00AA6F5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A6F55" w:rsidRPr="00AA6F5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AA6F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>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6F55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ED41A0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13</cp:revision>
  <cp:lastPrinted>2022-05-06T07:05:00Z</cp:lastPrinted>
  <dcterms:created xsi:type="dcterms:W3CDTF">2021-08-23T09:07:00Z</dcterms:created>
  <dcterms:modified xsi:type="dcterms:W3CDTF">2022-05-06T07:07:00Z</dcterms:modified>
</cp:coreProperties>
</file>