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078" w:rsidRPr="00276B2E" w:rsidRDefault="00E32078" w:rsidP="00E32078">
      <w:pPr>
        <w:pStyle w:val="a4"/>
        <w:rPr>
          <w:sz w:val="20"/>
        </w:rPr>
      </w:pPr>
      <w:r w:rsidRPr="00276B2E">
        <w:rPr>
          <w:sz w:val="20"/>
        </w:rPr>
        <w:t>Договор о задатке</w:t>
      </w:r>
    </w:p>
    <w:p w:rsidR="00E32078" w:rsidRPr="00276B2E" w:rsidRDefault="00C42199" w:rsidP="00E32078">
      <w:r w:rsidRPr="00276B2E">
        <w:t>г. Пятигорск</w:t>
      </w:r>
      <w:r w:rsidRPr="00276B2E">
        <w:tab/>
      </w:r>
      <w:r w:rsidRPr="00276B2E">
        <w:tab/>
      </w:r>
      <w:r w:rsidRPr="00276B2E">
        <w:tab/>
      </w:r>
      <w:r w:rsidRPr="00276B2E">
        <w:tab/>
      </w:r>
      <w:r w:rsidRPr="00276B2E">
        <w:tab/>
      </w:r>
      <w:r w:rsidRPr="00276B2E">
        <w:tab/>
      </w:r>
      <w:r w:rsidR="00400EDD" w:rsidRPr="00276B2E">
        <w:t xml:space="preserve">           </w:t>
      </w:r>
      <w:r w:rsidRPr="00276B2E">
        <w:t xml:space="preserve">                </w:t>
      </w:r>
      <w:r w:rsidR="00E32078" w:rsidRPr="00276B2E">
        <w:t>«_</w:t>
      </w:r>
      <w:r w:rsidRPr="00276B2E">
        <w:t>_</w:t>
      </w:r>
      <w:r w:rsidR="00E32078" w:rsidRPr="00276B2E">
        <w:t>___» _______________ 202</w:t>
      </w:r>
      <w:r w:rsidR="00EB0C38" w:rsidRPr="00276B2E">
        <w:t xml:space="preserve">2 </w:t>
      </w:r>
      <w:r w:rsidR="00E32078" w:rsidRPr="00276B2E">
        <w:t>г.</w:t>
      </w:r>
    </w:p>
    <w:p w:rsidR="00ED41E3" w:rsidRDefault="00ED41E3" w:rsidP="00E32078"/>
    <w:p w:rsidR="00276B2E" w:rsidRPr="00276B2E" w:rsidRDefault="00276B2E" w:rsidP="00E32078"/>
    <w:p w:rsidR="00E32078" w:rsidRDefault="00EB0C38" w:rsidP="00EB0C38">
      <w:pPr>
        <w:jc w:val="both"/>
      </w:pPr>
      <w:r w:rsidRPr="00276B2E">
        <w:t>Финансовый  управляющий должника Курбатова Александра Сергеевича, 06.05.1979 г/</w:t>
      </w:r>
      <w:proofErr w:type="gramStart"/>
      <w:r w:rsidRPr="00276B2E">
        <w:t>р</w:t>
      </w:r>
      <w:proofErr w:type="gramEnd"/>
      <w:r w:rsidRPr="00276B2E">
        <w:t>, место рождения: с. Новозаведенное Георгиевского р-на Ставропольского края, ИНН 262505240964, СНИЛС 114-281-647-33, место жительства: Ставропольский край,  Георгиевский р-н, с. Новозаведенное, ул. Майская, 21, кв.2,  Зенин Виктор Александрович,</w:t>
      </w:r>
      <w:r w:rsidRPr="00276B2E">
        <w:rPr>
          <w:b/>
        </w:rPr>
        <w:t xml:space="preserve">  </w:t>
      </w:r>
      <w:r w:rsidRPr="00276B2E">
        <w:t>действующий на основании решения Арбитражного суда Ставропольского края  28.01.2020 г. (рез</w:t>
      </w:r>
      <w:proofErr w:type="gramStart"/>
      <w:r w:rsidRPr="00276B2E">
        <w:t>.</w:t>
      </w:r>
      <w:proofErr w:type="gramEnd"/>
      <w:r w:rsidRPr="00276B2E">
        <w:t xml:space="preserve"> </w:t>
      </w:r>
      <w:proofErr w:type="gramStart"/>
      <w:r w:rsidRPr="00276B2E">
        <w:t>ч</w:t>
      </w:r>
      <w:proofErr w:type="gramEnd"/>
      <w:r w:rsidRPr="00276B2E">
        <w:t xml:space="preserve">асть) по делу № А63- 22549/2019,  процедура банкротства - реализация имущества гражданина, именуемый в дальнейшем, </w:t>
      </w:r>
      <w:r w:rsidR="00E32078" w:rsidRPr="00276B2E">
        <w:t>«Организатор», с одной стороны и ________________________________________</w:t>
      </w:r>
      <w:r w:rsidRPr="00276B2E">
        <w:softHyphen/>
      </w:r>
      <w:r w:rsidRPr="00276B2E">
        <w:softHyphen/>
      </w:r>
      <w:r w:rsidRPr="00276B2E">
        <w:softHyphen/>
      </w:r>
      <w:r w:rsidRPr="00276B2E">
        <w:softHyphen/>
      </w:r>
      <w:r w:rsidRPr="00276B2E">
        <w:softHyphen/>
      </w:r>
      <w:r w:rsidRPr="00276B2E">
        <w:softHyphen/>
      </w:r>
      <w:r w:rsidRPr="00276B2E">
        <w:softHyphen/>
      </w:r>
      <w:r w:rsidRPr="00276B2E">
        <w:softHyphen/>
      </w:r>
      <w:r w:rsidRPr="00276B2E">
        <w:softHyphen/>
      </w:r>
      <w:r w:rsidRPr="00276B2E">
        <w:softHyphen/>
      </w:r>
      <w:r w:rsidRPr="00276B2E">
        <w:softHyphen/>
      </w:r>
      <w:r w:rsidRPr="00276B2E">
        <w:softHyphen/>
      </w:r>
      <w:r w:rsidRPr="00276B2E">
        <w:softHyphen/>
      </w:r>
      <w:r w:rsidRPr="00276B2E">
        <w:softHyphen/>
      </w:r>
      <w:r w:rsidRPr="00276B2E">
        <w:softHyphen/>
      </w:r>
      <w:r w:rsidRPr="00276B2E">
        <w:softHyphen/>
      </w:r>
      <w:r w:rsidRPr="00276B2E">
        <w:softHyphen/>
      </w:r>
      <w:r w:rsidRPr="00276B2E">
        <w:softHyphen/>
      </w:r>
      <w:r w:rsidRPr="00276B2E">
        <w:softHyphen/>
      </w:r>
      <w:r w:rsidRPr="00276B2E">
        <w:softHyphen/>
      </w:r>
      <w:r w:rsidRPr="00276B2E">
        <w:softHyphen/>
      </w:r>
      <w:r w:rsidRPr="00276B2E">
        <w:softHyphen/>
      </w:r>
      <w:r w:rsidR="00E32078" w:rsidRPr="00276B2E">
        <w:t>___</w:t>
      </w:r>
      <w:r w:rsidRPr="00276B2E">
        <w:t>_______________________________</w:t>
      </w:r>
      <w:r w:rsidR="00E32078" w:rsidRPr="00276B2E">
        <w:t>________, именуемый в дальнейшем «Претендент» с другой стороны, заключили настоящий Договор о нижеследующем:</w:t>
      </w:r>
    </w:p>
    <w:p w:rsidR="00276B2E" w:rsidRPr="00276B2E" w:rsidRDefault="00276B2E" w:rsidP="00EB0C38">
      <w:pPr>
        <w:jc w:val="both"/>
      </w:pPr>
    </w:p>
    <w:p w:rsidR="00E32078" w:rsidRDefault="00E32078" w:rsidP="00EB0C38">
      <w:pPr>
        <w:ind w:left="720"/>
        <w:jc w:val="center"/>
        <w:rPr>
          <w:b/>
          <w:bCs/>
        </w:rPr>
      </w:pPr>
      <w:r w:rsidRPr="00276B2E">
        <w:rPr>
          <w:b/>
          <w:bCs/>
        </w:rPr>
        <w:t>1.Предмет договора</w:t>
      </w:r>
    </w:p>
    <w:p w:rsidR="00276B2E" w:rsidRPr="00276B2E" w:rsidRDefault="00276B2E" w:rsidP="00EB0C38">
      <w:pPr>
        <w:ind w:left="720"/>
        <w:jc w:val="center"/>
        <w:rPr>
          <w:b/>
          <w:bCs/>
        </w:rPr>
      </w:pPr>
    </w:p>
    <w:p w:rsidR="00E32078" w:rsidRPr="00276B2E" w:rsidRDefault="00E32078" w:rsidP="00E32078">
      <w:pPr>
        <w:numPr>
          <w:ilvl w:val="1"/>
          <w:numId w:val="3"/>
        </w:numPr>
        <w:jc w:val="both"/>
      </w:pPr>
      <w:r w:rsidRPr="00276B2E">
        <w:t>В</w:t>
      </w:r>
      <w:r w:rsidRPr="00276B2E">
        <w:rPr>
          <w:b/>
          <w:bCs/>
        </w:rPr>
        <w:t xml:space="preserve"> </w:t>
      </w:r>
      <w:r w:rsidRPr="00276B2E">
        <w:t>соответствии с условиями настоящего договора «Претендент»</w:t>
      </w:r>
      <w:r w:rsidRPr="00276B2E">
        <w:rPr>
          <w:b/>
        </w:rPr>
        <w:t xml:space="preserve"> </w:t>
      </w:r>
      <w:r w:rsidRPr="00276B2E">
        <w:t xml:space="preserve">для участия в </w:t>
      </w:r>
      <w:r w:rsidRPr="00276B2E">
        <w:rPr>
          <w:rFonts w:eastAsia="Times New Roman CYR"/>
          <w:color w:val="000000"/>
          <w:spacing w:val="-11"/>
        </w:rPr>
        <w:t>открытом аукционе с открытой формой подачи предложения о цене имущества,</w:t>
      </w:r>
      <w:r w:rsidRPr="00276B2E">
        <w:rPr>
          <w:rFonts w:eastAsia="Times New Roman CYR"/>
          <w:spacing w:val="-11"/>
        </w:rPr>
        <w:t xml:space="preserve"> принадлежащего</w:t>
      </w:r>
      <w:r w:rsidR="00400EDD" w:rsidRPr="00276B2E">
        <w:rPr>
          <w:rFonts w:eastAsia="Times New Roman CYR"/>
          <w:spacing w:val="-11"/>
        </w:rPr>
        <w:t xml:space="preserve"> </w:t>
      </w:r>
      <w:r w:rsidRPr="00276B2E">
        <w:rPr>
          <w:rFonts w:eastAsia="Times New Roman CYR"/>
          <w:spacing w:val="-11"/>
        </w:rPr>
        <w:t xml:space="preserve"> </w:t>
      </w:r>
      <w:r w:rsidR="00EB0C38" w:rsidRPr="00276B2E">
        <w:t>Курбатову Александру Сергеевичу, 06.05.1979 г/</w:t>
      </w:r>
      <w:proofErr w:type="gramStart"/>
      <w:r w:rsidR="00EB0C38" w:rsidRPr="00276B2E">
        <w:t>р</w:t>
      </w:r>
      <w:proofErr w:type="gramEnd"/>
      <w:r w:rsidR="00EB0C38" w:rsidRPr="00276B2E">
        <w:t>, место рождения: с. Новозаведенное Георгиевского р-на Ставропольского края, ИНН 262505240964,</w:t>
      </w:r>
      <w:r w:rsidR="008341FE">
        <w:t xml:space="preserve"> </w:t>
      </w:r>
      <w:r w:rsidR="00EB0C38" w:rsidRPr="00276B2E">
        <w:t>СНИЛС 114-281-647-33</w:t>
      </w:r>
      <w:r w:rsidRPr="00276B2E">
        <w:t xml:space="preserve">, согласно опубликованному извещению, перечисляет денежные средства в размере </w:t>
      </w:r>
      <w:r w:rsidRPr="00276B2E">
        <w:rPr>
          <w:b/>
        </w:rPr>
        <w:t>10</w:t>
      </w:r>
      <w:r w:rsidRPr="00276B2E">
        <w:t xml:space="preserve"> </w:t>
      </w:r>
      <w:r w:rsidRPr="00276B2E">
        <w:rPr>
          <w:b/>
          <w:bCs/>
        </w:rPr>
        <w:t>%</w:t>
      </w:r>
      <w:r w:rsidRPr="00276B2E">
        <w:t xml:space="preserve"> (десять процентов) от начальной цены имущества (далее - </w:t>
      </w:r>
      <w:r w:rsidRPr="00276B2E">
        <w:rPr>
          <w:b/>
        </w:rPr>
        <w:t>«задаток»</w:t>
      </w:r>
      <w:r w:rsidRPr="00276B2E">
        <w:t>), а «Организатор», согласно договора -</w:t>
      </w:r>
      <w:r w:rsidRPr="00276B2E">
        <w:rPr>
          <w:b/>
        </w:rPr>
        <w:t xml:space="preserve"> </w:t>
      </w:r>
      <w:r w:rsidRPr="00276B2E">
        <w:t>принимает задаток на счет.</w:t>
      </w:r>
    </w:p>
    <w:p w:rsidR="00400EDD" w:rsidRPr="00276B2E" w:rsidRDefault="00E32078" w:rsidP="00ED41E3">
      <w:pPr>
        <w:numPr>
          <w:ilvl w:val="1"/>
          <w:numId w:val="3"/>
        </w:numPr>
        <w:ind w:left="357" w:hanging="357"/>
        <w:jc w:val="both"/>
      </w:pPr>
      <w:r w:rsidRPr="00276B2E">
        <w:t xml:space="preserve">Задаток вносится «Претендентом» в счет обеспечения оплаты приобретаемого на торгах № _______ имущества (предмета торгов) Лот № </w:t>
      </w:r>
      <w:r w:rsidR="00FA3BC9">
        <w:t>3</w:t>
      </w:r>
      <w:bookmarkStart w:id="0" w:name="_GoBack"/>
      <w:bookmarkEnd w:id="0"/>
      <w:r w:rsidRPr="00276B2E">
        <w:t xml:space="preserve"> в составе</w:t>
      </w:r>
      <w:r w:rsidR="00EB0C38" w:rsidRPr="00276B2E">
        <w:t xml:space="preserve">: </w:t>
      </w:r>
      <w:r w:rsidR="00FA3BC9" w:rsidRPr="001E7CC1">
        <w:rPr>
          <w:sz w:val="18"/>
          <w:szCs w:val="18"/>
        </w:rPr>
        <w:t xml:space="preserve">транспортное средство </w:t>
      </w:r>
      <w:proofErr w:type="spellStart"/>
      <w:r w:rsidR="00FA3BC9" w:rsidRPr="001E7CC1">
        <w:rPr>
          <w:sz w:val="18"/>
          <w:szCs w:val="18"/>
        </w:rPr>
        <w:t>Троуллет</w:t>
      </w:r>
      <w:proofErr w:type="spellEnd"/>
      <w:r w:rsidR="00FA3BC9" w:rsidRPr="001E7CC1">
        <w:rPr>
          <w:sz w:val="18"/>
          <w:szCs w:val="18"/>
        </w:rPr>
        <w:t xml:space="preserve"> 1995 года выпуска, VIN VGUST338D34077494</w:t>
      </w:r>
      <w:r w:rsidR="00C42199" w:rsidRPr="00276B2E">
        <w:t>.</w:t>
      </w:r>
      <w:r w:rsidR="00ED41E3" w:rsidRPr="00276B2E">
        <w:t xml:space="preserve">  </w:t>
      </w:r>
    </w:p>
    <w:p w:rsidR="00E32078" w:rsidRDefault="00E32078" w:rsidP="00400EDD">
      <w:pPr>
        <w:jc w:val="both"/>
        <w:rPr>
          <w:bCs/>
        </w:rPr>
      </w:pPr>
      <w:r w:rsidRPr="00276B2E">
        <w:rPr>
          <w:bCs/>
        </w:rPr>
        <w:t>(П</w:t>
      </w:r>
      <w:r w:rsidRPr="00276B2E">
        <w:t xml:space="preserve">ри оплате задатка, в назначении платежа </w:t>
      </w:r>
      <w:r w:rsidRPr="00276B2E">
        <w:rPr>
          <w:bCs/>
        </w:rPr>
        <w:t xml:space="preserve">обязательно указать № аукциона, Ф.И.О. банкрота и  № лота,  </w:t>
      </w:r>
      <w:r w:rsidRPr="00276B2E">
        <w:t>за который</w:t>
      </w:r>
      <w:r w:rsidR="00276B2E">
        <w:t xml:space="preserve"> вносится задаток</w:t>
      </w:r>
      <w:r w:rsidRPr="00276B2E">
        <w:rPr>
          <w:bCs/>
        </w:rPr>
        <w:t>)</w:t>
      </w:r>
      <w:r w:rsidR="00276B2E">
        <w:rPr>
          <w:bCs/>
        </w:rPr>
        <w:t>.</w:t>
      </w:r>
    </w:p>
    <w:p w:rsidR="00276B2E" w:rsidRPr="00276B2E" w:rsidRDefault="00276B2E" w:rsidP="00400EDD">
      <w:pPr>
        <w:jc w:val="both"/>
      </w:pPr>
    </w:p>
    <w:p w:rsidR="00E32078" w:rsidRDefault="00E32078" w:rsidP="00EB0C38">
      <w:pPr>
        <w:ind w:left="360" w:firstLine="348"/>
        <w:jc w:val="center"/>
        <w:rPr>
          <w:b/>
          <w:bCs/>
        </w:rPr>
      </w:pPr>
      <w:r w:rsidRPr="00276B2E">
        <w:rPr>
          <w:b/>
          <w:bCs/>
        </w:rPr>
        <w:t>2. Порядок внесения задатка</w:t>
      </w:r>
    </w:p>
    <w:p w:rsidR="00276B2E" w:rsidRPr="00276B2E" w:rsidRDefault="00276B2E" w:rsidP="00EB0C38">
      <w:pPr>
        <w:ind w:left="360" w:firstLine="348"/>
        <w:jc w:val="center"/>
        <w:rPr>
          <w:b/>
          <w:bCs/>
        </w:rPr>
      </w:pPr>
    </w:p>
    <w:p w:rsidR="00E32078" w:rsidRPr="00276B2E" w:rsidRDefault="00E32078" w:rsidP="00E32078">
      <w:pPr>
        <w:jc w:val="both"/>
      </w:pPr>
      <w:r w:rsidRPr="00276B2E">
        <w:t xml:space="preserve">2.1. </w:t>
      </w:r>
      <w:proofErr w:type="gramStart"/>
      <w:r w:rsidRPr="00276B2E">
        <w:t xml:space="preserve">Задаток должен поступить на указанный в разделе 5 настоящего Договора счет не позднее даты и </w:t>
      </w:r>
      <w:r w:rsidR="00276B2E">
        <w:t xml:space="preserve">   </w:t>
      </w:r>
      <w:r w:rsidRPr="00276B2E">
        <w:t>времени составления протокола об определении участников торгов (окончания приема заявок), указанной в извещении о проведении торгов и считается внесенным с даты поступления всей суммы задатка, единым платежом, на указанный счет.</w:t>
      </w:r>
      <w:proofErr w:type="gramEnd"/>
    </w:p>
    <w:p w:rsidR="00E32078" w:rsidRPr="00276B2E" w:rsidRDefault="00E32078" w:rsidP="00E32078">
      <w:pPr>
        <w:jc w:val="both"/>
      </w:pPr>
      <w:r w:rsidRPr="00276B2E">
        <w:t xml:space="preserve">2.2. В случае </w:t>
      </w:r>
      <w:proofErr w:type="gramStart"/>
      <w:r w:rsidRPr="00276B2E">
        <w:t>не поступления</w:t>
      </w:r>
      <w:proofErr w:type="gramEnd"/>
      <w:r w:rsidRPr="00276B2E">
        <w:t xml:space="preserve"> суммы задатка в установленный срок, обязательства «Претендента» по внесению задатка считаются не выполненными. В этом случае «Претендент» к участию в торгах не допускается.</w:t>
      </w:r>
    </w:p>
    <w:p w:rsidR="00E32078" w:rsidRPr="00276B2E" w:rsidRDefault="00E32078" w:rsidP="00E32078">
      <w:pPr>
        <w:pStyle w:val="aa"/>
        <w:numPr>
          <w:ilvl w:val="1"/>
          <w:numId w:val="5"/>
        </w:numPr>
        <w:jc w:val="both"/>
      </w:pPr>
      <w:r w:rsidRPr="00276B2E">
        <w:t>Документом, подтверждающим внесение или невнесение «Претендентом»  задатка, является выписка с указанного в разделе 5  настоящего Договора счета.</w:t>
      </w:r>
    </w:p>
    <w:p w:rsidR="00E32078" w:rsidRPr="00276B2E" w:rsidRDefault="00E32078" w:rsidP="00E32078">
      <w:pPr>
        <w:pStyle w:val="aa"/>
        <w:numPr>
          <w:ilvl w:val="1"/>
          <w:numId w:val="5"/>
        </w:numPr>
        <w:jc w:val="both"/>
        <w:rPr>
          <w:b/>
          <w:bCs/>
        </w:rPr>
      </w:pPr>
      <w:r w:rsidRPr="00276B2E">
        <w:t>На денежные средства, перечисленные в соответствии с настоящим Договором, проценты не начисляются.</w:t>
      </w:r>
    </w:p>
    <w:p w:rsidR="00276B2E" w:rsidRPr="00276B2E" w:rsidRDefault="00276B2E" w:rsidP="00E32078">
      <w:pPr>
        <w:pStyle w:val="aa"/>
        <w:numPr>
          <w:ilvl w:val="1"/>
          <w:numId w:val="5"/>
        </w:numPr>
        <w:jc w:val="both"/>
        <w:rPr>
          <w:b/>
          <w:bCs/>
        </w:rPr>
      </w:pPr>
    </w:p>
    <w:p w:rsidR="00E32078" w:rsidRDefault="00ED41E3" w:rsidP="00EB0C38">
      <w:pPr>
        <w:ind w:left="708"/>
        <w:jc w:val="center"/>
        <w:rPr>
          <w:b/>
          <w:bCs/>
        </w:rPr>
      </w:pPr>
      <w:r w:rsidRPr="00276B2E">
        <w:rPr>
          <w:b/>
          <w:bCs/>
        </w:rPr>
        <w:t>3.</w:t>
      </w:r>
      <w:r w:rsidR="00E32078" w:rsidRPr="00276B2E">
        <w:rPr>
          <w:b/>
          <w:bCs/>
        </w:rPr>
        <w:t>Порядок возврата и удержания задатка</w:t>
      </w:r>
    </w:p>
    <w:p w:rsidR="00276B2E" w:rsidRPr="00276B2E" w:rsidRDefault="00276B2E" w:rsidP="00EB0C38">
      <w:pPr>
        <w:ind w:left="708"/>
        <w:jc w:val="center"/>
        <w:rPr>
          <w:b/>
          <w:bCs/>
        </w:rPr>
      </w:pPr>
    </w:p>
    <w:p w:rsidR="00E32078" w:rsidRPr="00276B2E" w:rsidRDefault="00E32078" w:rsidP="00ED41E3">
      <w:pPr>
        <w:pStyle w:val="aa"/>
        <w:numPr>
          <w:ilvl w:val="1"/>
          <w:numId w:val="6"/>
        </w:numPr>
        <w:jc w:val="both"/>
      </w:pPr>
      <w:r w:rsidRPr="00276B2E">
        <w:t xml:space="preserve">Суммы внесенных «Претендентами»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торгов, путем перечисления суммы внесенного задатка, на </w:t>
      </w:r>
      <w:r w:rsidR="00ED41E3" w:rsidRPr="00276B2E">
        <w:t xml:space="preserve">реквизиты указанные </w:t>
      </w:r>
      <w:r w:rsidRPr="00276B2E">
        <w:t>в платежном по</w:t>
      </w:r>
      <w:r w:rsidR="00ED41E3" w:rsidRPr="00276B2E">
        <w:t>ручении «Претендента»</w:t>
      </w:r>
      <w:r w:rsidRPr="00276B2E">
        <w:t>.</w:t>
      </w:r>
    </w:p>
    <w:p w:rsidR="00E32078" w:rsidRPr="00276B2E" w:rsidRDefault="00E32078" w:rsidP="00ED41E3">
      <w:pPr>
        <w:numPr>
          <w:ilvl w:val="1"/>
          <w:numId w:val="6"/>
        </w:numPr>
        <w:ind w:left="357" w:hanging="357"/>
        <w:jc w:val="both"/>
      </w:pPr>
      <w:r w:rsidRPr="00276B2E">
        <w:t xml:space="preserve">В случае отсутствия реквизитов «Претендента» для возврата задатков, возврат производится в течение пяти рабочих дней </w:t>
      </w:r>
      <w:proofErr w:type="gramStart"/>
      <w:r w:rsidRPr="00276B2E">
        <w:t>с даты предоставления</w:t>
      </w:r>
      <w:proofErr w:type="gramEnd"/>
      <w:r w:rsidRPr="00276B2E">
        <w:t xml:space="preserve"> «Претендентом» необходимых реквизитов. Указанные реквизиты предоставляются подписанные ЭЦП.</w:t>
      </w:r>
    </w:p>
    <w:p w:rsidR="00E32078" w:rsidRPr="00276B2E" w:rsidRDefault="00E32078" w:rsidP="00ED41E3">
      <w:pPr>
        <w:numPr>
          <w:ilvl w:val="1"/>
          <w:numId w:val="6"/>
        </w:numPr>
        <w:ind w:left="357" w:hanging="357"/>
        <w:jc w:val="both"/>
        <w:rPr>
          <w:spacing w:val="-11"/>
        </w:rPr>
      </w:pPr>
      <w:r w:rsidRPr="00276B2E">
        <w:t xml:space="preserve">«Претендент» обязан незамедлительно информировать Организатора об изменении своих банковских реквизитов. В случае изменения указанных сведений, «Претендент», надлежащим образом и своевременно не уведомивший об этом Организатора, несет риск совершения Организатором юридически </w:t>
      </w:r>
      <w:r w:rsidRPr="00276B2E">
        <w:rPr>
          <w:spacing w:val="-11"/>
        </w:rPr>
        <w:t>значимых действий по указанным в платежном поручении (предоставленным ранее) реквизитам.</w:t>
      </w:r>
    </w:p>
    <w:p w:rsidR="00E32078" w:rsidRPr="00276B2E" w:rsidRDefault="00E32078" w:rsidP="00ED41E3">
      <w:pPr>
        <w:numPr>
          <w:ilvl w:val="1"/>
          <w:numId w:val="6"/>
        </w:numPr>
        <w:ind w:left="357" w:hanging="357"/>
        <w:jc w:val="both"/>
      </w:pPr>
      <w:r w:rsidRPr="00276B2E">
        <w:rPr>
          <w:spacing w:val="-11"/>
        </w:rPr>
        <w:t>В</w:t>
      </w:r>
      <w:r w:rsidRPr="00276B2E">
        <w:t>несенный задаток не возвращается в случае, если «Претендент», признанный победителем торгов:</w:t>
      </w:r>
    </w:p>
    <w:p w:rsidR="00E32078" w:rsidRPr="00276B2E" w:rsidRDefault="00E32078" w:rsidP="00E32078">
      <w:pPr>
        <w:numPr>
          <w:ilvl w:val="2"/>
          <w:numId w:val="1"/>
        </w:numPr>
        <w:tabs>
          <w:tab w:val="left" w:pos="795"/>
        </w:tabs>
        <w:ind w:left="357" w:hanging="357"/>
        <w:jc w:val="both"/>
      </w:pPr>
      <w:r w:rsidRPr="00276B2E">
        <w:t>уклонится от заключения, в установленный извещением о проведении торгов срок, Договора купли - продажи имущества;</w:t>
      </w:r>
    </w:p>
    <w:p w:rsidR="00E32078" w:rsidRPr="00276B2E" w:rsidRDefault="00E32078" w:rsidP="00E32078">
      <w:pPr>
        <w:numPr>
          <w:ilvl w:val="2"/>
          <w:numId w:val="1"/>
        </w:numPr>
        <w:tabs>
          <w:tab w:val="left" w:pos="795"/>
        </w:tabs>
        <w:ind w:left="357" w:hanging="357"/>
        <w:jc w:val="both"/>
      </w:pPr>
      <w:r w:rsidRPr="00276B2E">
        <w:t>уклонится от полной оплаты продаваемого на торгах</w:t>
      </w:r>
      <w:r w:rsidRPr="00276B2E">
        <w:rPr>
          <w:color w:val="FF0000"/>
        </w:rPr>
        <w:t xml:space="preserve"> </w:t>
      </w:r>
      <w:r w:rsidRPr="00276B2E">
        <w:t>Имущества в срок, установленный Договором купли - продажи имущества.</w:t>
      </w:r>
    </w:p>
    <w:p w:rsidR="00ED41E3" w:rsidRPr="00276B2E" w:rsidRDefault="00E32078" w:rsidP="00ED41E3">
      <w:pPr>
        <w:numPr>
          <w:ilvl w:val="1"/>
          <w:numId w:val="6"/>
        </w:numPr>
        <w:ind w:left="357" w:hanging="357"/>
        <w:jc w:val="both"/>
      </w:pPr>
      <w:r w:rsidRPr="00276B2E">
        <w:t>Внесенный «Претендентом» Задаток засчитывается в счет оплаты приобретаемого на торгах Имущества после утверждения в установленном порядке Протокола о результатах торгов и перечисляется Организатором на счет Предприятия банкрота (Продавца). В случае не заключения «Претендентом» договора о задатке с Организатором торгов, возврат задатка производится по реквизитам платежного поручения отправителя.</w:t>
      </w:r>
      <w:r w:rsidR="00ED41E3" w:rsidRPr="00276B2E">
        <w:rPr>
          <w:shd w:val="clear" w:color="auto" w:fill="FFFFFF"/>
        </w:rPr>
        <w:t xml:space="preserve"> Внесенный Заявителем задаток засчитывается в счет оплаты приобретаемого на торгах имущества при подписании в установленном порядке договора купли-продажи.</w:t>
      </w:r>
    </w:p>
    <w:p w:rsidR="00276B2E" w:rsidRPr="00276B2E" w:rsidRDefault="00276B2E" w:rsidP="00276B2E">
      <w:pPr>
        <w:jc w:val="both"/>
      </w:pPr>
    </w:p>
    <w:p w:rsidR="00E32078" w:rsidRDefault="00ED41E3" w:rsidP="00EB0C38">
      <w:pPr>
        <w:ind w:left="360" w:firstLine="348"/>
        <w:jc w:val="center"/>
        <w:rPr>
          <w:b/>
          <w:bCs/>
        </w:rPr>
      </w:pPr>
      <w:r w:rsidRPr="00276B2E">
        <w:rPr>
          <w:b/>
          <w:bCs/>
        </w:rPr>
        <w:t>4.</w:t>
      </w:r>
      <w:r w:rsidR="00E32078" w:rsidRPr="00276B2E">
        <w:rPr>
          <w:b/>
          <w:bCs/>
        </w:rPr>
        <w:t>Срок действия настоящего договора</w:t>
      </w:r>
    </w:p>
    <w:p w:rsidR="00276B2E" w:rsidRPr="00276B2E" w:rsidRDefault="00276B2E" w:rsidP="00EB0C38">
      <w:pPr>
        <w:ind w:left="360" w:firstLine="348"/>
        <w:jc w:val="center"/>
        <w:rPr>
          <w:b/>
          <w:bCs/>
        </w:rPr>
      </w:pPr>
    </w:p>
    <w:p w:rsidR="00E32078" w:rsidRDefault="00ED41E3" w:rsidP="00ED41E3">
      <w:pPr>
        <w:jc w:val="both"/>
      </w:pPr>
      <w:r w:rsidRPr="00276B2E">
        <w:t xml:space="preserve">4.1. </w:t>
      </w:r>
      <w:r w:rsidR="00E32078" w:rsidRPr="00276B2E">
        <w:t>Настоящий договор является офертой, вступает в силу с момента его подписания «Претендентом» и прекращает свое действие после исполнения Сторонами всех обязательств по нему.</w:t>
      </w:r>
    </w:p>
    <w:p w:rsidR="00276B2E" w:rsidRPr="00276B2E" w:rsidRDefault="00276B2E" w:rsidP="00ED41E3">
      <w:pPr>
        <w:jc w:val="both"/>
      </w:pPr>
    </w:p>
    <w:p w:rsidR="00E32078" w:rsidRDefault="00E32078" w:rsidP="00EB0C38">
      <w:pPr>
        <w:pStyle w:val="aa"/>
        <w:numPr>
          <w:ilvl w:val="0"/>
          <w:numId w:val="9"/>
        </w:numPr>
        <w:jc w:val="center"/>
        <w:rPr>
          <w:b/>
          <w:bCs/>
        </w:rPr>
      </w:pPr>
      <w:r w:rsidRPr="00276B2E">
        <w:rPr>
          <w:b/>
          <w:bCs/>
        </w:rPr>
        <w:t>Место нахождения и банковские реквизиты Сторон</w:t>
      </w:r>
    </w:p>
    <w:p w:rsidR="00276B2E" w:rsidRPr="00276B2E" w:rsidRDefault="00276B2E" w:rsidP="00276B2E">
      <w:pPr>
        <w:pStyle w:val="aa"/>
        <w:rPr>
          <w:b/>
          <w:bCs/>
        </w:rPr>
      </w:pPr>
    </w:p>
    <w:tbl>
      <w:tblPr>
        <w:tblW w:w="0" w:type="auto"/>
        <w:tblInd w:w="-41" w:type="dxa"/>
        <w:tblLayout w:type="fixed"/>
        <w:tblLook w:val="0000" w:firstRow="0" w:lastRow="0" w:firstColumn="0" w:lastColumn="0" w:noHBand="0" w:noVBand="0"/>
      </w:tblPr>
      <w:tblGrid>
        <w:gridCol w:w="4544"/>
        <w:gridCol w:w="4915"/>
      </w:tblGrid>
      <w:tr w:rsidR="00C42199" w:rsidRPr="00276B2E" w:rsidTr="00ED41E3">
        <w:trPr>
          <w:trHeight w:val="2610"/>
        </w:trPr>
        <w:tc>
          <w:tcPr>
            <w:tcW w:w="4544" w:type="dxa"/>
            <w:shd w:val="clear" w:color="auto" w:fill="auto"/>
          </w:tcPr>
          <w:p w:rsidR="00EB0C38" w:rsidRPr="00276B2E" w:rsidRDefault="00EB0C38" w:rsidP="00EB0C38">
            <w:pPr>
              <w:snapToGrid w:val="0"/>
              <w:jc w:val="center"/>
              <w:rPr>
                <w:b/>
              </w:rPr>
            </w:pPr>
            <w:r w:rsidRPr="00276B2E">
              <w:rPr>
                <w:b/>
              </w:rPr>
              <w:t>«Организатор»</w:t>
            </w:r>
          </w:p>
          <w:p w:rsidR="00C42199" w:rsidRPr="00276B2E" w:rsidRDefault="00EB0C38" w:rsidP="006A2F65">
            <w:pPr>
              <w:snapToGrid w:val="0"/>
              <w:jc w:val="both"/>
            </w:pPr>
            <w:r w:rsidRPr="00276B2E">
              <w:t>Финансовый управляющий Зенин Виктор Александрович, действующий на основании решения Арбитражного суда Ставропольского края  28.01.2020 г. (рез. часть) по делу № А63- 22549/2019 в интересах должника Курбатова Александра Сергеевича, 06.05.1979 г/</w:t>
            </w:r>
            <w:proofErr w:type="gramStart"/>
            <w:r w:rsidRPr="00276B2E">
              <w:t>р</w:t>
            </w:r>
            <w:proofErr w:type="gramEnd"/>
            <w:r w:rsidRPr="00276B2E">
              <w:t xml:space="preserve">, ИНН 262505240964, СНИЛС 114-281-647-33, место жительства: </w:t>
            </w:r>
            <w:proofErr w:type="gramStart"/>
            <w:r w:rsidRPr="00276B2E">
              <w:t>Ставропольский край,  Георгиевский р-н, с. Новозаведенное, ул. Майская, 21, кв. 2.</w:t>
            </w:r>
            <w:proofErr w:type="gramEnd"/>
            <w:r w:rsidRPr="00276B2E">
              <w:rPr>
                <w:rFonts w:eastAsiaTheme="minorHAnsi"/>
                <w:color w:val="262626" w:themeColor="text1" w:themeTint="D9"/>
              </w:rPr>
              <w:t xml:space="preserve"> </w:t>
            </w:r>
            <w:r w:rsidRPr="00276B2E">
              <w:t>Счет № 40817810960105767121 открытый в ДО № 5230/0704 ПАО «Сбербанк», БИК, 04070</w:t>
            </w:r>
            <w:r w:rsidR="00276B2E" w:rsidRPr="00276B2E">
              <w:t xml:space="preserve">2615, </w:t>
            </w:r>
            <w:proofErr w:type="gramStart"/>
            <w:r w:rsidR="00276B2E" w:rsidRPr="00276B2E">
              <w:t>к</w:t>
            </w:r>
            <w:proofErr w:type="gramEnd"/>
            <w:r w:rsidR="00276B2E" w:rsidRPr="00276B2E">
              <w:t xml:space="preserve">/с 30101810907020000615, ИНН/КПП </w:t>
            </w:r>
            <w:r w:rsidRPr="00276B2E">
              <w:t>7707083893</w:t>
            </w:r>
            <w:r w:rsidR="00276B2E">
              <w:t xml:space="preserve"> </w:t>
            </w:r>
            <w:r w:rsidRPr="00276B2E">
              <w:t>/</w:t>
            </w:r>
            <w:r w:rsidR="00276B2E">
              <w:t xml:space="preserve"> </w:t>
            </w:r>
            <w:r w:rsidRPr="00276B2E">
              <w:t>263443001, ОГРН 1027700132195. Получатель: Курбатов Александр Сергеевич.</w:t>
            </w:r>
          </w:p>
          <w:p w:rsidR="00C42199" w:rsidRPr="00276B2E" w:rsidRDefault="00C42199" w:rsidP="006A2F65">
            <w:pPr>
              <w:snapToGrid w:val="0"/>
              <w:jc w:val="both"/>
              <w:rPr>
                <w:rFonts w:eastAsiaTheme="minorHAnsi"/>
                <w:color w:val="262626" w:themeColor="text1" w:themeTint="D9"/>
              </w:rPr>
            </w:pPr>
          </w:p>
          <w:p w:rsidR="00C42199" w:rsidRPr="00276B2E" w:rsidRDefault="00C42199" w:rsidP="006A2F65">
            <w:pPr>
              <w:snapToGrid w:val="0"/>
              <w:jc w:val="both"/>
              <w:rPr>
                <w:rFonts w:eastAsiaTheme="minorHAnsi"/>
                <w:color w:val="262626" w:themeColor="text1" w:themeTint="D9"/>
              </w:rPr>
            </w:pPr>
          </w:p>
          <w:p w:rsidR="00C42199" w:rsidRPr="00276B2E" w:rsidRDefault="00C42199" w:rsidP="00C42199">
            <w:pPr>
              <w:shd w:val="clear" w:color="auto" w:fill="FFFFFF"/>
            </w:pPr>
            <w:r w:rsidRPr="00276B2E">
              <w:rPr>
                <w:noProof/>
              </w:rPr>
              <w:t>Финансовый управляющий</w:t>
            </w:r>
            <w:r w:rsidRPr="00276B2E">
              <w:t xml:space="preserve"> </w:t>
            </w:r>
          </w:p>
          <w:p w:rsidR="00C42199" w:rsidRPr="00276B2E" w:rsidRDefault="00C42199" w:rsidP="00C42199">
            <w:pPr>
              <w:shd w:val="clear" w:color="auto" w:fill="FFFFFF"/>
            </w:pPr>
          </w:p>
          <w:p w:rsidR="00C42199" w:rsidRPr="00276B2E" w:rsidRDefault="00C42199" w:rsidP="00C42199">
            <w:pPr>
              <w:shd w:val="clear" w:color="auto" w:fill="FFFFFF"/>
            </w:pPr>
            <w:r w:rsidRPr="00276B2E">
              <w:t xml:space="preserve">______________________  </w:t>
            </w:r>
            <w:r w:rsidRPr="00276B2E">
              <w:rPr>
                <w:noProof/>
              </w:rPr>
              <w:t>В.А. Зенин</w:t>
            </w:r>
          </w:p>
          <w:p w:rsidR="00C42199" w:rsidRPr="00276B2E" w:rsidRDefault="00C42199" w:rsidP="006A2F65">
            <w:pPr>
              <w:snapToGrid w:val="0"/>
              <w:jc w:val="both"/>
              <w:rPr>
                <w:rFonts w:eastAsiaTheme="minorHAnsi"/>
                <w:color w:val="262626" w:themeColor="text1" w:themeTint="D9"/>
              </w:rPr>
            </w:pPr>
          </w:p>
          <w:p w:rsidR="00C42199" w:rsidRPr="00276B2E" w:rsidRDefault="00C42199" w:rsidP="006A2F65">
            <w:pPr>
              <w:snapToGrid w:val="0"/>
              <w:jc w:val="both"/>
              <w:rPr>
                <w:rFonts w:eastAsiaTheme="minorHAnsi"/>
                <w:color w:val="262626" w:themeColor="text1" w:themeTint="D9"/>
              </w:rPr>
            </w:pPr>
          </w:p>
          <w:p w:rsidR="00C42199" w:rsidRPr="00276B2E" w:rsidRDefault="00C42199" w:rsidP="006A2F65">
            <w:pPr>
              <w:snapToGrid w:val="0"/>
              <w:jc w:val="both"/>
              <w:rPr>
                <w:rFonts w:eastAsia="Times New Roman CYR"/>
                <w:color w:val="000000"/>
                <w:spacing w:val="-11"/>
              </w:rPr>
            </w:pPr>
          </w:p>
          <w:p w:rsidR="00C42199" w:rsidRPr="00276B2E" w:rsidRDefault="00C42199" w:rsidP="006A2F65">
            <w:pPr>
              <w:shd w:val="clear" w:color="auto" w:fill="FFFFFF"/>
              <w:rPr>
                <w:rFonts w:eastAsiaTheme="minorHAnsi"/>
              </w:rPr>
            </w:pPr>
          </w:p>
        </w:tc>
        <w:tc>
          <w:tcPr>
            <w:tcW w:w="4915" w:type="dxa"/>
            <w:shd w:val="clear" w:color="auto" w:fill="auto"/>
          </w:tcPr>
          <w:p w:rsidR="00C42199" w:rsidRPr="00276B2E" w:rsidRDefault="00C42199" w:rsidP="00027845">
            <w:pPr>
              <w:snapToGrid w:val="0"/>
              <w:jc w:val="center"/>
              <w:rPr>
                <w:b/>
                <w:bCs/>
              </w:rPr>
            </w:pPr>
            <w:r w:rsidRPr="00276B2E">
              <w:rPr>
                <w:b/>
                <w:bCs/>
              </w:rPr>
              <w:t>«Претендент»</w:t>
            </w:r>
          </w:p>
          <w:p w:rsidR="00C42199" w:rsidRPr="00276B2E" w:rsidRDefault="00C42199" w:rsidP="00027845">
            <w:pPr>
              <w:snapToGrid w:val="0"/>
              <w:jc w:val="center"/>
            </w:pPr>
          </w:p>
          <w:p w:rsidR="00C42199" w:rsidRPr="00276B2E" w:rsidRDefault="00C42199" w:rsidP="00027845">
            <w:pPr>
              <w:jc w:val="both"/>
            </w:pPr>
          </w:p>
          <w:p w:rsidR="00C42199" w:rsidRPr="00276B2E" w:rsidRDefault="00C42199" w:rsidP="00027845">
            <w:pPr>
              <w:jc w:val="both"/>
            </w:pPr>
          </w:p>
          <w:p w:rsidR="00C42199" w:rsidRPr="00276B2E" w:rsidRDefault="00C42199" w:rsidP="00027845">
            <w:pPr>
              <w:jc w:val="both"/>
            </w:pPr>
          </w:p>
          <w:p w:rsidR="00C42199" w:rsidRPr="00276B2E" w:rsidRDefault="00C42199" w:rsidP="00027845">
            <w:pPr>
              <w:jc w:val="both"/>
            </w:pPr>
          </w:p>
          <w:p w:rsidR="00C42199" w:rsidRPr="00276B2E" w:rsidRDefault="00C42199" w:rsidP="00027845">
            <w:pPr>
              <w:jc w:val="both"/>
            </w:pPr>
          </w:p>
          <w:p w:rsidR="00C42199" w:rsidRPr="00276B2E" w:rsidRDefault="00C42199" w:rsidP="00027845">
            <w:pPr>
              <w:jc w:val="both"/>
            </w:pPr>
          </w:p>
          <w:p w:rsidR="00C42199" w:rsidRPr="00276B2E" w:rsidRDefault="00C42199" w:rsidP="00027845">
            <w:pPr>
              <w:jc w:val="both"/>
            </w:pPr>
          </w:p>
          <w:p w:rsidR="00C42199" w:rsidRPr="00276B2E" w:rsidRDefault="00C42199" w:rsidP="00027845">
            <w:pPr>
              <w:jc w:val="both"/>
            </w:pPr>
          </w:p>
          <w:p w:rsidR="00C42199" w:rsidRPr="00276B2E" w:rsidRDefault="00C42199" w:rsidP="00027845">
            <w:pPr>
              <w:jc w:val="both"/>
            </w:pPr>
          </w:p>
          <w:p w:rsidR="00C42199" w:rsidRPr="00276B2E" w:rsidRDefault="00C42199" w:rsidP="00027845">
            <w:pPr>
              <w:jc w:val="both"/>
            </w:pPr>
          </w:p>
          <w:p w:rsidR="00C42199" w:rsidRPr="00276B2E" w:rsidRDefault="00C42199" w:rsidP="00027845">
            <w:pPr>
              <w:jc w:val="both"/>
            </w:pPr>
          </w:p>
          <w:p w:rsidR="00C42199" w:rsidRPr="00276B2E" w:rsidRDefault="00C42199" w:rsidP="00027845">
            <w:pPr>
              <w:jc w:val="both"/>
            </w:pPr>
          </w:p>
          <w:p w:rsidR="00C42199" w:rsidRPr="00276B2E" w:rsidRDefault="00C42199" w:rsidP="00027845">
            <w:pPr>
              <w:jc w:val="both"/>
            </w:pPr>
            <w:r w:rsidRPr="00276B2E">
              <w:t xml:space="preserve">    </w:t>
            </w:r>
          </w:p>
          <w:p w:rsidR="00C42199" w:rsidRPr="00276B2E" w:rsidRDefault="00C42199" w:rsidP="00027845">
            <w:pPr>
              <w:jc w:val="both"/>
            </w:pPr>
          </w:p>
          <w:p w:rsidR="00C42199" w:rsidRPr="00276B2E" w:rsidRDefault="00C42199" w:rsidP="00027845">
            <w:pPr>
              <w:jc w:val="both"/>
            </w:pPr>
          </w:p>
          <w:p w:rsidR="00C42199" w:rsidRPr="00276B2E" w:rsidRDefault="00C42199" w:rsidP="00027845">
            <w:pPr>
              <w:jc w:val="both"/>
            </w:pPr>
          </w:p>
          <w:p w:rsidR="00C42199" w:rsidRPr="00276B2E" w:rsidRDefault="00C42199" w:rsidP="00027845">
            <w:pPr>
              <w:jc w:val="both"/>
            </w:pPr>
          </w:p>
          <w:p w:rsidR="00C42199" w:rsidRPr="00276B2E" w:rsidRDefault="00C42199" w:rsidP="00027845">
            <w:pPr>
              <w:jc w:val="both"/>
              <w:rPr>
                <w:rFonts w:eastAsia="Palatino Linotype"/>
              </w:rPr>
            </w:pPr>
            <w:r w:rsidRPr="00276B2E">
              <w:t>__________________________________________</w:t>
            </w:r>
          </w:p>
          <w:p w:rsidR="00C42199" w:rsidRPr="00276B2E" w:rsidRDefault="00C42199" w:rsidP="00ED41E3">
            <w:pPr>
              <w:jc w:val="both"/>
            </w:pPr>
            <w:r w:rsidRPr="00276B2E">
              <w:rPr>
                <w:rFonts w:eastAsia="Palatino Linotype"/>
              </w:rPr>
              <w:t xml:space="preserve">                      </w:t>
            </w:r>
            <w:r w:rsidRPr="00276B2E">
              <w:t>(подпись)             Ф.И.О.  полностью)</w:t>
            </w:r>
          </w:p>
        </w:tc>
      </w:tr>
    </w:tbl>
    <w:p w:rsidR="008C380E" w:rsidRPr="00276B2E" w:rsidRDefault="008C380E" w:rsidP="00ED41E3"/>
    <w:sectPr w:rsidR="008C380E" w:rsidRPr="00276B2E" w:rsidSect="00ED41E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046" w:rsidRDefault="000E4046" w:rsidP="00EB0C38">
      <w:r>
        <w:separator/>
      </w:r>
    </w:p>
  </w:endnote>
  <w:endnote w:type="continuationSeparator" w:id="0">
    <w:p w:rsidR="000E4046" w:rsidRDefault="000E4046" w:rsidP="00EB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046" w:rsidRDefault="000E4046" w:rsidP="00EB0C38">
      <w:r>
        <w:separator/>
      </w:r>
    </w:p>
  </w:footnote>
  <w:footnote w:type="continuationSeparator" w:id="0">
    <w:p w:rsidR="000E4046" w:rsidRDefault="000E4046" w:rsidP="00EB0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72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380"/>
        </w:tabs>
        <w:ind w:left="1380" w:hanging="360"/>
      </w:pPr>
      <w:rPr>
        <w:rFonts w:ascii="OpenSymbol" w:hAnsi="OpenSymbol" w:cs="OpenSymbol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60"/>
      </w:pPr>
      <w:rPr>
        <w:rFonts w:ascii="OpenSymbol" w:hAnsi="OpenSymbol" w:cs="OpenSymbol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60"/>
        </w:tabs>
        <w:ind w:left="2460" w:hanging="360"/>
      </w:pPr>
      <w:rPr>
        <w:rFonts w:ascii="OpenSymbol" w:hAnsi="OpenSymbol" w:cs="OpenSymbol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2820"/>
        </w:tabs>
        <w:ind w:left="2820" w:hanging="360"/>
      </w:pPr>
      <w:rPr>
        <w:rFonts w:ascii="OpenSymbol" w:hAnsi="OpenSymbol" w:cs="OpenSymbol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40"/>
        </w:tabs>
        <w:ind w:left="3540" w:hanging="360"/>
      </w:pPr>
      <w:rPr>
        <w:rFonts w:ascii="OpenSymbol" w:hAnsi="OpenSymbol" w:cs="OpenSymbol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3900"/>
        </w:tabs>
        <w:ind w:left="3900" w:hanging="360"/>
      </w:pPr>
      <w:rPr>
        <w:rFonts w:ascii="OpenSymbol" w:hAnsi="OpenSymbol" w:cs="OpenSymbol"/>
        <w:sz w:val="22"/>
        <w:szCs w:val="22"/>
      </w:rPr>
    </w:lvl>
  </w:abstractNum>
  <w:abstractNum w:abstractNumId="2">
    <w:nsid w:val="00000003"/>
    <w:multiLevelType w:val="multilevel"/>
    <w:tmpl w:val="2850CB6A"/>
    <w:name w:val="WW8Num3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  <w:rPr>
        <w:rFonts w:ascii="Palatino Linotype" w:hAnsi="Palatino Linotype" w:cs="Palatino Linotype"/>
        <w:b/>
        <w:bCs/>
        <w:sz w:val="22"/>
        <w:szCs w:val="22"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Palatino Linotype" w:hint="default"/>
        <w:b w:val="0"/>
        <w:bCs w:val="0"/>
        <w:spacing w:val="-11"/>
        <w:sz w:val="22"/>
        <w:szCs w:val="22"/>
        <w:shd w:val="clear" w:color="auto" w:fill="auto"/>
      </w:r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B95926"/>
    <w:multiLevelType w:val="multilevel"/>
    <w:tmpl w:val="889421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">
    <w:nsid w:val="03DE0D67"/>
    <w:multiLevelType w:val="multilevel"/>
    <w:tmpl w:val="97E4AE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5146598"/>
    <w:multiLevelType w:val="hybridMultilevel"/>
    <w:tmpl w:val="2102B53C"/>
    <w:lvl w:ilvl="0" w:tplc="60AE7F9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54740B"/>
    <w:multiLevelType w:val="multilevel"/>
    <w:tmpl w:val="3F4A76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52B3723A"/>
    <w:multiLevelType w:val="multilevel"/>
    <w:tmpl w:val="9D7AC7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63905630"/>
    <w:multiLevelType w:val="hybridMultilevel"/>
    <w:tmpl w:val="4470E49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6C4"/>
    <w:rsid w:val="00017E7A"/>
    <w:rsid w:val="00061568"/>
    <w:rsid w:val="000C05EF"/>
    <w:rsid w:val="000D1B15"/>
    <w:rsid w:val="000E4046"/>
    <w:rsid w:val="00271B58"/>
    <w:rsid w:val="00276B2E"/>
    <w:rsid w:val="00400EDD"/>
    <w:rsid w:val="00507F52"/>
    <w:rsid w:val="005F5879"/>
    <w:rsid w:val="00627844"/>
    <w:rsid w:val="006B5C67"/>
    <w:rsid w:val="008341FE"/>
    <w:rsid w:val="00882D01"/>
    <w:rsid w:val="008B2828"/>
    <w:rsid w:val="008B6595"/>
    <w:rsid w:val="008C380E"/>
    <w:rsid w:val="00963483"/>
    <w:rsid w:val="00991FF2"/>
    <w:rsid w:val="00A840B4"/>
    <w:rsid w:val="00B60D00"/>
    <w:rsid w:val="00BE06C4"/>
    <w:rsid w:val="00C42199"/>
    <w:rsid w:val="00C86B38"/>
    <w:rsid w:val="00D269CC"/>
    <w:rsid w:val="00D31F43"/>
    <w:rsid w:val="00D56CA1"/>
    <w:rsid w:val="00E1727A"/>
    <w:rsid w:val="00E32078"/>
    <w:rsid w:val="00EB0C38"/>
    <w:rsid w:val="00ED41E3"/>
    <w:rsid w:val="00F922A4"/>
    <w:rsid w:val="00FA3BC9"/>
    <w:rsid w:val="00FD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07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2078"/>
    <w:rPr>
      <w:color w:val="000080"/>
      <w:u w:val="single"/>
    </w:rPr>
  </w:style>
  <w:style w:type="paragraph" w:styleId="a4">
    <w:name w:val="Title"/>
    <w:basedOn w:val="a"/>
    <w:next w:val="a5"/>
    <w:link w:val="a6"/>
    <w:qFormat/>
    <w:rsid w:val="00E32078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4"/>
    <w:rsid w:val="00E32078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Subtitle"/>
    <w:basedOn w:val="a"/>
    <w:next w:val="a7"/>
    <w:link w:val="a8"/>
    <w:qFormat/>
    <w:rsid w:val="00E32078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8">
    <w:name w:val="Подзаголовок Знак"/>
    <w:basedOn w:val="a0"/>
    <w:link w:val="a5"/>
    <w:rsid w:val="00E32078"/>
    <w:rPr>
      <w:rFonts w:ascii="Arial" w:eastAsia="Lucida Sans Unicode" w:hAnsi="Arial" w:cs="Tahoma"/>
      <w:i/>
      <w:iCs/>
      <w:sz w:val="28"/>
      <w:szCs w:val="28"/>
    </w:rPr>
  </w:style>
  <w:style w:type="paragraph" w:styleId="a7">
    <w:name w:val="Body Text"/>
    <w:basedOn w:val="a"/>
    <w:link w:val="a9"/>
    <w:uiPriority w:val="99"/>
    <w:semiHidden/>
    <w:unhideWhenUsed/>
    <w:rsid w:val="00E32078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E32078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E32078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EB0C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B0C38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EB0C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B0C38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07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2078"/>
    <w:rPr>
      <w:color w:val="000080"/>
      <w:u w:val="single"/>
    </w:rPr>
  </w:style>
  <w:style w:type="paragraph" w:styleId="a4">
    <w:name w:val="Title"/>
    <w:basedOn w:val="a"/>
    <w:next w:val="a5"/>
    <w:link w:val="a6"/>
    <w:qFormat/>
    <w:rsid w:val="00E32078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4"/>
    <w:rsid w:val="00E32078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Subtitle"/>
    <w:basedOn w:val="a"/>
    <w:next w:val="a7"/>
    <w:link w:val="a8"/>
    <w:qFormat/>
    <w:rsid w:val="00E32078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8">
    <w:name w:val="Подзаголовок Знак"/>
    <w:basedOn w:val="a0"/>
    <w:link w:val="a5"/>
    <w:rsid w:val="00E32078"/>
    <w:rPr>
      <w:rFonts w:ascii="Arial" w:eastAsia="Lucida Sans Unicode" w:hAnsi="Arial" w:cs="Tahoma"/>
      <w:i/>
      <w:iCs/>
      <w:sz w:val="28"/>
      <w:szCs w:val="28"/>
    </w:rPr>
  </w:style>
  <w:style w:type="paragraph" w:styleId="a7">
    <w:name w:val="Body Text"/>
    <w:basedOn w:val="a"/>
    <w:link w:val="a9"/>
    <w:uiPriority w:val="99"/>
    <w:semiHidden/>
    <w:unhideWhenUsed/>
    <w:rsid w:val="00E32078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E32078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E32078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EB0C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B0C38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EB0C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B0C3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9</cp:revision>
  <dcterms:created xsi:type="dcterms:W3CDTF">2020-05-19T12:03:00Z</dcterms:created>
  <dcterms:modified xsi:type="dcterms:W3CDTF">2022-04-29T12:08:00Z</dcterms:modified>
</cp:coreProperties>
</file>