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F879" w14:textId="77777777" w:rsidR="00371A88" w:rsidRPr="00F15D26" w:rsidRDefault="00371A88" w:rsidP="00371A88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15D26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4BFF264E" w14:textId="77777777" w:rsidR="00371A88" w:rsidRDefault="00371A88" w:rsidP="00371A88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166D4AD7" w14:textId="7F7B9A68" w:rsidR="00371A88" w:rsidRPr="00F15D26" w:rsidRDefault="00371A88" w:rsidP="00371A88">
      <w:pPr>
        <w:jc w:val="center"/>
        <w:rPr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15D26">
        <w:rPr>
          <w:b/>
          <w:sz w:val="22"/>
          <w:szCs w:val="22"/>
          <w:lang w:val="ru-RU"/>
        </w:rPr>
        <w:t>ДОГОВО</w:t>
      </w:r>
      <w:r w:rsidRPr="00F15D26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F15D26">
        <w:rPr>
          <w:b/>
          <w:sz w:val="22"/>
          <w:szCs w:val="22"/>
          <w:lang w:val="ru-RU"/>
        </w:rPr>
        <w:br/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             </w:t>
      </w:r>
      <w:r w:rsidRPr="00F15D26">
        <w:rPr>
          <w:b/>
          <w:sz w:val="22"/>
          <w:szCs w:val="22"/>
          <w:lang w:val="ru-RU"/>
        </w:rPr>
        <w:t xml:space="preserve">купли-продажи </w:t>
      </w:r>
      <w:r>
        <w:rPr>
          <w:b/>
          <w:sz w:val="22"/>
          <w:szCs w:val="22"/>
          <w:lang w:val="ru-RU"/>
        </w:rPr>
        <w:t>объект</w:t>
      </w:r>
      <w:r w:rsidR="001327E1">
        <w:rPr>
          <w:rFonts w:asciiTheme="minorHAnsi" w:hAnsiTheme="minorHAnsi"/>
          <w:b/>
          <w:sz w:val="22"/>
          <w:szCs w:val="22"/>
          <w:lang w:val="ru-RU"/>
        </w:rPr>
        <w:t>ов</w:t>
      </w:r>
      <w:r>
        <w:rPr>
          <w:b/>
          <w:sz w:val="22"/>
          <w:szCs w:val="22"/>
          <w:lang w:val="ru-RU"/>
        </w:rPr>
        <w:t xml:space="preserve"> недвижимого имущества</w:t>
      </w:r>
    </w:p>
    <w:p w14:paraId="79DCDF09" w14:textId="77777777" w:rsidR="00371A88" w:rsidRDefault="00371A88" w:rsidP="00371A88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            </w:t>
      </w:r>
      <w:r w:rsidRPr="00F15D26">
        <w:rPr>
          <w:sz w:val="22"/>
          <w:szCs w:val="22"/>
          <w:lang w:val="ru-RU"/>
        </w:rPr>
        <w:t xml:space="preserve">г. </w:t>
      </w:r>
      <w:r>
        <w:rPr>
          <w:rFonts w:asciiTheme="minorHAnsi" w:hAnsiTheme="minorHAnsi"/>
          <w:sz w:val="22"/>
          <w:szCs w:val="22"/>
          <w:lang w:val="ru-RU"/>
        </w:rPr>
        <w:t>__________</w:t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  <w:t xml:space="preserve">    «___» ________ </w:t>
      </w:r>
      <w:r w:rsidRPr="008F6EE6">
        <w:rPr>
          <w:rFonts w:ascii="Times New Roman" w:hAnsi="Times New Roman" w:cs="Times New Roman"/>
          <w:sz w:val="22"/>
          <w:szCs w:val="22"/>
          <w:lang w:val="ru-RU"/>
        </w:rPr>
        <w:t xml:space="preserve">2022 </w:t>
      </w:r>
      <w:r w:rsidRPr="00F15D26">
        <w:rPr>
          <w:sz w:val="22"/>
          <w:szCs w:val="22"/>
          <w:lang w:val="ru-RU"/>
        </w:rPr>
        <w:t>г.</w:t>
      </w:r>
    </w:p>
    <w:p w14:paraId="296560AB" w14:textId="77777777" w:rsidR="00371A88" w:rsidRPr="008F6EE6" w:rsidRDefault="00371A88" w:rsidP="00371A88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</w:p>
    <w:p w14:paraId="313A5876" w14:textId="799FF76D" w:rsidR="00371A88" w:rsidRPr="00371A88" w:rsidRDefault="00371A88" w:rsidP="00371A88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ab/>
      </w:r>
      <w:r w:rsidRPr="00371A8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Лапский Виктор Михайлович</w:t>
      </w:r>
      <w:r w:rsidRPr="00371A8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(дата рождения: 24.06.1970г., место рождения: г. Первомайск Николаевской области Украинской ССР, ИНН 212901668818, СНИЛС 008-617-891 67, регистрация по месту жительства</w:t>
      </w:r>
      <w:r w:rsidRPr="00371A8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: </w:t>
      </w:r>
      <w:r w:rsidRPr="00371A88">
        <w:rPr>
          <w:rFonts w:ascii="Times New Roman" w:hAnsi="Times New Roman" w:cs="Times New Roman"/>
          <w:bCs/>
          <w:lang w:val="ru-RU"/>
        </w:rPr>
        <w:t>Чувашская Республика,</w:t>
      </w:r>
      <w:r w:rsidRPr="00371A8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г. Чебоксары, ул. Куйбышева, д.45, </w:t>
      </w:r>
      <w:r w:rsidR="00607611" w:rsidRPr="00607611">
        <w:rPr>
          <w:rFonts w:ascii="Times New Roman" w:hAnsi="Times New Roman" w:cs="Times New Roman"/>
          <w:iCs/>
          <w:sz w:val="22"/>
          <w:szCs w:val="22"/>
          <w:lang w:val="ru-RU"/>
        </w:rPr>
        <w:t>(</w:t>
      </w:r>
      <w:r w:rsidRPr="00607611">
        <w:rPr>
          <w:rFonts w:ascii="Times New Roman" w:hAnsi="Times New Roman" w:cs="Times New Roman"/>
          <w:iCs/>
          <w:sz w:val="22"/>
          <w:szCs w:val="22"/>
          <w:lang w:val="ru-RU"/>
        </w:rPr>
        <w:t>Должник</w:t>
      </w:r>
      <w:r w:rsidR="00607611" w:rsidRPr="00607611">
        <w:rPr>
          <w:rFonts w:ascii="Times New Roman" w:hAnsi="Times New Roman" w:cs="Times New Roman"/>
          <w:iCs/>
          <w:sz w:val="22"/>
          <w:szCs w:val="22"/>
          <w:lang w:val="ru-RU"/>
        </w:rPr>
        <w:t>)</w:t>
      </w:r>
      <w:r w:rsidRPr="00607611">
        <w:rPr>
          <w:rFonts w:ascii="Times New Roman" w:hAnsi="Times New Roman" w:cs="Times New Roman"/>
          <w:iCs/>
          <w:sz w:val="22"/>
          <w:szCs w:val="22"/>
          <w:lang w:val="ru-RU"/>
        </w:rPr>
        <w:t>,</w:t>
      </w:r>
      <w:r w:rsidRPr="00371A8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в лице финансового управляющего Шашкова Руслана Валерьевича (</w:t>
      </w:r>
      <w:r w:rsidRPr="00371A8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ИНН 111800830724, СНИЛС 103-870-168 35, рег. номер: 314, адрес для корреспонденции: </w:t>
      </w:r>
      <w:r w:rsidRPr="00371A8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428021, Россия, Чувашская Республика, г. Чебоксары, ул. Ленинградская, д. 36, до востребования</w:t>
      </w:r>
      <w:r w:rsidRPr="00371A8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) - член 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ААУ «Гарантия» (</w:t>
      </w:r>
      <w:r w:rsidRPr="00371A8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ОГРН 1087799004193, ИНН 7727278019, адрес: 115088, г Москва, ул 1-я Дубровская, д 13А стр 1)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, действующего на основании Решения Арбитражного суда Чувашской Республики от 12.04.2021 года по делу №А79-1545/2021 (Финансовый управляющий), </w:t>
      </w:r>
      <w:r w:rsidR="00607611">
        <w:rPr>
          <w:rFonts w:ascii="Times New Roman" w:hAnsi="Times New Roman" w:cs="Times New Roman"/>
          <w:sz w:val="22"/>
          <w:szCs w:val="22"/>
          <w:lang w:val="ru-RU"/>
        </w:rPr>
        <w:t xml:space="preserve">именуемый  в дальнейшем «Продавец» 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с одной стороны, </w:t>
      </w:r>
    </w:p>
    <w:p w14:paraId="266086A1" w14:textId="77777777" w:rsidR="00371A88" w:rsidRPr="00371A88" w:rsidRDefault="00371A88" w:rsidP="00371A88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371A88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(-ей) на основании _________</w:t>
      </w:r>
      <w:r w:rsidRPr="00371A88">
        <w:rPr>
          <w:rStyle w:val="a8"/>
          <w:rFonts w:ascii="Times New Roman" w:hAnsi="Times New Roman" w:cs="Times New Roman"/>
          <w:sz w:val="22"/>
          <w:szCs w:val="22"/>
        </w:rPr>
        <w:footnoteReference w:id="1"/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60198735" w14:textId="77777777" w:rsidR="00371A88" w:rsidRPr="00371A88" w:rsidRDefault="00371A88" w:rsidP="00371A88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4E64E959" w14:textId="77777777" w:rsidR="00371A88" w:rsidRPr="00371A88" w:rsidRDefault="00371A88" w:rsidP="00371A88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371A88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1. ПРЕДМЕТ ДОГОВОРА</w:t>
      </w:r>
    </w:p>
    <w:p w14:paraId="1058E728" w14:textId="75D376BF" w:rsidR="00371A88" w:rsidRPr="00371A88" w:rsidRDefault="00371A88" w:rsidP="00371A88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 По результатам электронных торгов (</w:t>
      </w:r>
      <w:r w:rsidRPr="00371A88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ЕФРСБ (сообщение №_____от _____), Продавец обязуется передать в собственность Покупателя, а Покупатель обязуется принять жилой дом, общей площадью _________ (__________) кв.м., принадлежащ___ Продавцу на праве собственности, кадастровый (условный номер)_______, находящ____ по адресу: __________________; земельный участок, общей площадью _________ (__________) кв.м., </w:t>
      </w:r>
      <w:r w:rsidR="00250C7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категория земель: ______, 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принадлежащ___ Продавцу на праве собственности, кадастровый (условный номер)_______, находящ____ по адресу:   (далее _________________________________Объекты), ______________________________________________________________________________________</w:t>
      </w:r>
    </w:p>
    <w:p w14:paraId="3DA8AB9E" w14:textId="3CD98A26" w:rsidR="00371A88" w:rsidRPr="00371A88" w:rsidRDefault="00371A88" w:rsidP="00371A88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color w:val="000000"/>
          <w:sz w:val="16"/>
          <w:szCs w:val="16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371A88">
        <w:rPr>
          <w:rFonts w:ascii="Times New Roman" w:hAnsi="Times New Roman" w:cs="Times New Roman"/>
          <w:color w:val="000000"/>
          <w:sz w:val="16"/>
          <w:szCs w:val="16"/>
          <w:lang w:val="ru-RU"/>
        </w:rPr>
        <w:br/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 уплатить за Объекты цену в размере, порядке и  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сроки, установленные Договором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</w:p>
    <w:p w14:paraId="0ACCAE2F" w14:textId="00959C7D" w:rsidR="00371A88" w:rsidRPr="00371A88" w:rsidRDefault="00371A88" w:rsidP="00371A88">
      <w:pPr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1.2. Право собственности Продавца на Объекты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</w:t>
      </w:r>
      <w:r w:rsidRPr="00371A88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</w:p>
    <w:p w14:paraId="6942F61F" w14:textId="11A90D26" w:rsidR="00371A88" w:rsidRPr="00371A88" w:rsidRDefault="00371A88" w:rsidP="00371A88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1.3. Продавец гарантирует, что на дату заключения Договора Объекты никому не отчуждены, не переданы в аренду или безвозмездное пользование, свободны от притязаний третьих лиц, </w:t>
      </w:r>
      <w:r w:rsidRPr="00371A88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кроме следующих ограничений (обременений):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371A88">
        <w:rPr>
          <w:rFonts w:ascii="Times New Roman" w:hAnsi="Times New Roman" w:cs="Times New Roman"/>
          <w:b/>
          <w:sz w:val="22"/>
          <w:szCs w:val="22"/>
          <w:lang w:val="ru-RU"/>
        </w:rPr>
        <w:t>АКБ «Чувашкредитпромбанк» (ПАО); прочие ограничения предусмотренные ст.56, 56.1 Земельного кодекса РФ.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»</w:t>
      </w:r>
      <w:r w:rsidRPr="00371A88">
        <w:rPr>
          <w:rStyle w:val="a8"/>
          <w:rFonts w:ascii="Times New Roman" w:hAnsi="Times New Roman" w:cs="Times New Roman"/>
          <w:color w:val="000000"/>
          <w:sz w:val="22"/>
          <w:szCs w:val="22"/>
        </w:rPr>
        <w:footnoteReference w:id="2"/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48E8F42E" w14:textId="77777777" w:rsidR="00371A88" w:rsidRPr="00371A88" w:rsidRDefault="00371A88" w:rsidP="00371A88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2BEC5849" w14:textId="77777777" w:rsidR="00371A88" w:rsidRPr="00371A88" w:rsidRDefault="00371A88" w:rsidP="00371A88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503BE9D" w14:textId="77777777" w:rsidR="00371A88" w:rsidRPr="00371A88" w:rsidRDefault="00371A88" w:rsidP="00371A88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371A88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1BB45B90" w14:textId="6211175E" w:rsidR="00371A88" w:rsidRPr="00371A88" w:rsidRDefault="00371A88" w:rsidP="00371A8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2.1. За приобретаемые Объекты Покупатель уплачивает Продавцу цену в размере ______ (________) рублей ___ копеек.</w:t>
      </w:r>
      <w:r w:rsidRPr="00371A88">
        <w:rPr>
          <w:rStyle w:val="a8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71296493" w14:textId="1974B553" w:rsidR="00371A88" w:rsidRPr="00371A88" w:rsidRDefault="00371A88" w:rsidP="00371A8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для участия в Торгах по реализации Объектов в размере _______ (__________) рублей _______ копеек (далее – Задаток), засчитывается в счет цены, указанной в п. 2.1 Договора.</w:t>
      </w:r>
    </w:p>
    <w:p w14:paraId="5C043D42" w14:textId="77777777" w:rsidR="00371A88" w:rsidRPr="00371A88" w:rsidRDefault="00371A88" w:rsidP="00371A8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______ (________) рублей ___ копеек,</w:t>
      </w:r>
      <w:r w:rsidRPr="00371A88">
        <w:rPr>
          <w:rFonts w:ascii="Times New Roman" w:hAnsi="Times New Roman" w:cs="Times New Roman"/>
          <w:color w:val="000000"/>
          <w:sz w:val="22"/>
          <w:lang w:val="ru-RU"/>
        </w:rPr>
        <w:t xml:space="preserve"> 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Покупатель перечисляет 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29AEEF82" w14:textId="51618139" w:rsidR="00371A88" w:rsidRPr="00371A88" w:rsidRDefault="00371A88" w:rsidP="00371A88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2.4. Обязанность Покупателя по оплате Объектов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37272299" w14:textId="77777777" w:rsidR="00371A88" w:rsidRPr="00371A88" w:rsidRDefault="00371A88" w:rsidP="00371A88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3670F49" w14:textId="77777777" w:rsidR="00371A88" w:rsidRPr="00371A88" w:rsidRDefault="00371A88" w:rsidP="00371A8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3. ОБЯЗАННОСТИ СТОРОН</w:t>
      </w:r>
    </w:p>
    <w:p w14:paraId="53C25D34" w14:textId="77777777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14:paraId="627E6D21" w14:textId="45DF2B70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3.1.1. 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Передать Покупателю Объекты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272D71A4" w14:textId="1D92304C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Передать Покупателю документы, подтверждающие права на Объекты, в день подписания Акта. </w:t>
      </w:r>
    </w:p>
    <w:p w14:paraId="156D7493" w14:textId="0C538777" w:rsidR="00371A88" w:rsidRPr="00371A88" w:rsidRDefault="00371A88" w:rsidP="00371A88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3.1.3.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Обеспечить </w:t>
      </w:r>
      <w:r w:rsidRPr="00371A88">
        <w:rPr>
          <w:rFonts w:ascii="Times New Roman" w:hAnsi="Times New Roman" w:cs="Times New Roman"/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Объекты,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231DF6A2" w14:textId="77777777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4F8B666A" w14:textId="44F7A032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371A8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Уплатить Продавцу денежные средства за приобретаемые Объекты в размере, порядке и сроки, предусмотренных п. п. 2.1 – 2.3 Договора.  </w:t>
      </w:r>
    </w:p>
    <w:p w14:paraId="31E4C7E0" w14:textId="6AC9663E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Объекты и документы, подтверждающие права на него, в день, указанный Продавцом, в пределах срока, установленного п. 3.1.1 Договора. </w:t>
      </w:r>
    </w:p>
    <w:p w14:paraId="30D4AE46" w14:textId="77777777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ab/>
        <w:t>В течение ___дней со дня подписания Акта</w:t>
      </w:r>
      <w:r w:rsidRPr="00371A88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представить 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6A2E7B5C" w14:textId="4B644EAF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Объекты.</w:t>
      </w:r>
    </w:p>
    <w:p w14:paraId="143F60A6" w14:textId="3CE280B2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Объектов Покупателю по Акту до дня регистрации права собственности Покупателя на Объекты.</w:t>
      </w:r>
    </w:p>
    <w:p w14:paraId="5E6B8D2E" w14:textId="44868BD2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Объекты не проводить на Объектах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Объектов,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Объектами или производить иные действия с Объектами без письменного разрешения Продавца.</w:t>
      </w:r>
    </w:p>
    <w:p w14:paraId="5F14057C" w14:textId="77777777" w:rsidR="00371A88" w:rsidRPr="00371A88" w:rsidRDefault="00371A88" w:rsidP="00371A88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E2355D8" w14:textId="77777777" w:rsidR="00371A88" w:rsidRPr="00371A88" w:rsidRDefault="00371A88" w:rsidP="00371A88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4CA0F33E" w14:textId="78AEC98F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ab/>
        <w:t>Переход права собственности на Объекты подлежит государственной регистрации.</w:t>
      </w:r>
    </w:p>
    <w:p w14:paraId="55A07F11" w14:textId="64775DB8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ab/>
        <w:t>Право собственности на Объекты переходит от Продавца к Покупателю с момента внесения записи о переходе права в ЕГРН.</w:t>
      </w:r>
    </w:p>
    <w:p w14:paraId="09379E73" w14:textId="37878DDD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ab/>
        <w:t>Р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Объектов переходит на Покупателя с момента передачи Объектов Покупателю по Акту 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подп. 3.1.1 п. 3.1 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Договора.</w:t>
      </w:r>
    </w:p>
    <w:p w14:paraId="35C64B24" w14:textId="77777777" w:rsidR="00371A88" w:rsidRPr="00371A88" w:rsidRDefault="00371A88" w:rsidP="00371A88">
      <w:pPr>
        <w:ind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133D61BF" w14:textId="77777777" w:rsidR="00371A88" w:rsidRPr="00371A88" w:rsidRDefault="00371A88" w:rsidP="00371A88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371A88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34DBA2AC" w14:textId="33D87CC1" w:rsidR="00371A88" w:rsidRPr="00371A88" w:rsidRDefault="00371A88" w:rsidP="00371A88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371A88">
        <w:rPr>
          <w:rFonts w:ascii="Times New Roman" w:hAnsi="Times New Roman" w:cs="Times New Roman"/>
          <w:lang w:val="ru-RU"/>
        </w:rPr>
        <w:t xml:space="preserve">в порядке, предусмотренном законодательством Российской Федерации, 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Объектов, в том числе Задаток.</w:t>
      </w:r>
    </w:p>
    <w:p w14:paraId="68FC627E" w14:textId="77777777" w:rsidR="00371A88" w:rsidRPr="00371A88" w:rsidRDefault="00371A88" w:rsidP="00371A88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355B7CF3" w14:textId="640F7939" w:rsidR="00371A88" w:rsidRPr="00371A88" w:rsidRDefault="00371A88" w:rsidP="00371A88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Объектов, за вычетом Задатка.</w:t>
      </w:r>
    </w:p>
    <w:p w14:paraId="11D555D0" w14:textId="77777777" w:rsidR="00371A88" w:rsidRPr="00371A88" w:rsidRDefault="00371A88" w:rsidP="00371A88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4049D6BE" w14:textId="77777777" w:rsidR="00371A88" w:rsidRPr="00371A88" w:rsidRDefault="00371A88" w:rsidP="00371A88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BC00A1E" w14:textId="77777777" w:rsidR="00371A88" w:rsidRPr="00371A88" w:rsidRDefault="00371A88" w:rsidP="00371A88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6. ОТВЕТСТВЕННОСТЬ СТОРОН</w:t>
      </w:r>
    </w:p>
    <w:p w14:paraId="41510B99" w14:textId="77777777" w:rsidR="00371A88" w:rsidRPr="00371A88" w:rsidRDefault="00371A88" w:rsidP="00371A88">
      <w:pPr>
        <w:pStyle w:val="a5"/>
        <w:widowControl w:val="0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5D36B93B" w14:textId="2252AE62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несоблюдения Покупателем срока оплаты Объектов, установленного п. 2.3 Договора, Покупатель уплачивает Продавцу неустойку в размере ___% от цены Объекта, установленной п. 2.1 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lastRenderedPageBreak/>
        <w:t>Договора, за каждый день просрочки. Неоплата (неполная оплата) Объектов Покупателем является существенным нарушением Договора.</w:t>
      </w:r>
    </w:p>
    <w:p w14:paraId="176D05AC" w14:textId="77777777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4C7F46EA" w14:textId="6F8DE353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Объекты,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49D05806" w14:textId="77777777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8CDAFED" w14:textId="77777777" w:rsidR="00371A88" w:rsidRPr="00371A88" w:rsidRDefault="00371A88" w:rsidP="00371A88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65E2F774" w14:textId="77777777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4F3C0D9B" w14:textId="77777777" w:rsidR="00371A88" w:rsidRPr="00371A88" w:rsidRDefault="00371A88" w:rsidP="00371A88">
      <w:pPr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371A88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Продавца)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________________</w:t>
      </w:r>
      <w:r w:rsidRPr="00371A88">
        <w:rPr>
          <w:rFonts w:ascii="Times New Roman" w:hAnsi="Times New Roman" w:cs="Times New Roman"/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),</w:t>
      </w:r>
      <w:r w:rsidRPr="00371A88">
        <w:rPr>
          <w:rFonts w:ascii="Times New Roman" w:hAnsi="Times New Roman" w:cs="Times New Roman"/>
          <w:lang w:val="ru-RU"/>
        </w:rPr>
        <w:t xml:space="preserve"> 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4DE2E5CC" w14:textId="77777777" w:rsidR="00371A88" w:rsidRPr="00371A88" w:rsidRDefault="00371A88" w:rsidP="00371A88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b/>
          <w:sz w:val="22"/>
          <w:szCs w:val="22"/>
          <w:lang w:val="ru-RU"/>
        </w:rPr>
        <w:t>8. КОНФИДЕНЦИАЛЬНОСТЬ</w:t>
      </w:r>
    </w:p>
    <w:p w14:paraId="1496B1EE" w14:textId="77777777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7434C3BC" w14:textId="77777777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2746000E" w14:textId="77777777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37CDD32" w14:textId="77777777" w:rsidR="00371A88" w:rsidRPr="00371A88" w:rsidRDefault="00371A88" w:rsidP="00371A88">
      <w:pPr>
        <w:pStyle w:val="ConsNormal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371A88">
        <w:rPr>
          <w:rFonts w:ascii="Times New Roman" w:hAnsi="Times New Roman" w:cs="Times New Roman"/>
          <w:b w:val="0"/>
          <w:sz w:val="22"/>
          <w:szCs w:val="22"/>
        </w:rPr>
        <w:t xml:space="preserve">9. </w:t>
      </w:r>
      <w:r w:rsidRPr="00371A88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283EA547" w14:textId="77777777" w:rsidR="00371A88" w:rsidRPr="00371A88" w:rsidRDefault="00371A88" w:rsidP="00371A88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1A88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371A88">
        <w:rPr>
          <w:rFonts w:ascii="Times New Roman" w:hAnsi="Times New Roman" w:cs="Times New Roman"/>
          <w:b w:val="0"/>
          <w:bCs w:val="0"/>
        </w:rPr>
        <w:t xml:space="preserve"> </w:t>
      </w:r>
      <w:r w:rsidRPr="00371A88">
        <w:rPr>
          <w:rFonts w:ascii="Times New Roman" w:hAnsi="Times New Roman" w:cs="Times New Roman"/>
          <w:b w:val="0"/>
          <w:bCs w:val="0"/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14:paraId="06574DAB" w14:textId="77777777" w:rsidR="00371A88" w:rsidRPr="00371A88" w:rsidRDefault="00371A88" w:rsidP="00371A88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1A8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5E4B476D" w14:textId="77777777" w:rsidR="00371A88" w:rsidRPr="00371A88" w:rsidRDefault="00371A88" w:rsidP="00371A88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1A88">
        <w:rPr>
          <w:rFonts w:ascii="Times New Roman" w:hAnsi="Times New Roman" w:cs="Times New Roman"/>
          <w:b w:val="0"/>
          <w:bCs w:val="0"/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14:paraId="0900042E" w14:textId="77777777" w:rsidR="00371A88" w:rsidRPr="00371A88" w:rsidRDefault="00371A88" w:rsidP="00371A88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1A88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60AD1B8C" w14:textId="77777777" w:rsidR="00371A88" w:rsidRPr="00371A88" w:rsidRDefault="00371A88" w:rsidP="00371A88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1A88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6C06A498" w14:textId="77777777" w:rsidR="00371A88" w:rsidRPr="00371A88" w:rsidRDefault="00371A88" w:rsidP="00371A88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1A88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55E55A25" w14:textId="77777777" w:rsidR="00371A88" w:rsidRPr="00371A88" w:rsidRDefault="00371A88" w:rsidP="00371A88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AC03241" w14:textId="77777777" w:rsidR="00371A88" w:rsidRPr="00371A88" w:rsidRDefault="00371A88" w:rsidP="00371A88">
      <w:pPr>
        <w:jc w:val="center"/>
        <w:rPr>
          <w:rFonts w:ascii="Times New Roman" w:hAnsi="Times New Roman" w:cs="Times New Roman"/>
          <w:sz w:val="22"/>
          <w:szCs w:val="22"/>
        </w:rPr>
      </w:pPr>
      <w:r w:rsidRPr="00371A88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371A88" w:rsidRPr="00371A88" w14:paraId="61C6B900" w14:textId="77777777" w:rsidTr="00C055EC">
        <w:trPr>
          <w:jc w:val="center"/>
        </w:trPr>
        <w:tc>
          <w:tcPr>
            <w:tcW w:w="4954" w:type="dxa"/>
          </w:tcPr>
          <w:p w14:paraId="1A54C846" w14:textId="77777777" w:rsidR="00371A88" w:rsidRPr="00371A88" w:rsidRDefault="00371A88" w:rsidP="00C055EC">
            <w:pPr>
              <w:pStyle w:val="a3"/>
              <w:widowControl w:val="0"/>
              <w:ind w:firstLine="0"/>
            </w:pPr>
          </w:p>
        </w:tc>
        <w:tc>
          <w:tcPr>
            <w:tcW w:w="10478" w:type="dxa"/>
          </w:tcPr>
          <w:p w14:paraId="4193E50B" w14:textId="77777777" w:rsidR="00371A88" w:rsidRPr="00371A88" w:rsidRDefault="00371A88" w:rsidP="00C055EC">
            <w:pPr>
              <w:pStyle w:val="a3"/>
              <w:widowControl w:val="0"/>
              <w:ind w:firstLine="0"/>
              <w:jc w:val="left"/>
            </w:pPr>
          </w:p>
        </w:tc>
      </w:tr>
    </w:tbl>
    <w:p w14:paraId="1FB42552" w14:textId="77777777" w:rsidR="00371A88" w:rsidRPr="00371A88" w:rsidRDefault="00371A88" w:rsidP="00371A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D0878FA" w14:textId="77777777" w:rsidR="00371A88" w:rsidRPr="00371A88" w:rsidRDefault="00371A88" w:rsidP="00371A88">
      <w:pPr>
        <w:spacing w:before="24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8DAC02C" w14:textId="77777777" w:rsidR="00D5463E" w:rsidRPr="00371A88" w:rsidRDefault="00D5463E">
      <w:pPr>
        <w:rPr>
          <w:rFonts w:ascii="Times New Roman" w:hAnsi="Times New Roman" w:cs="Times New Roman"/>
        </w:rPr>
      </w:pPr>
    </w:p>
    <w:sectPr w:rsidR="00D5463E" w:rsidRPr="00371A88" w:rsidSect="00371A88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0774" w14:textId="77777777" w:rsidR="00F20648" w:rsidRDefault="00F20648" w:rsidP="00371A88">
      <w:r>
        <w:separator/>
      </w:r>
    </w:p>
  </w:endnote>
  <w:endnote w:type="continuationSeparator" w:id="0">
    <w:p w14:paraId="72E7312C" w14:textId="77777777" w:rsidR="00F20648" w:rsidRDefault="00F20648" w:rsidP="0037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E763" w14:textId="77777777" w:rsidR="00F20648" w:rsidRDefault="00F20648" w:rsidP="00371A88">
      <w:r>
        <w:separator/>
      </w:r>
    </w:p>
  </w:footnote>
  <w:footnote w:type="continuationSeparator" w:id="0">
    <w:p w14:paraId="4118BD68" w14:textId="77777777" w:rsidR="00F20648" w:rsidRDefault="00F20648" w:rsidP="00371A88">
      <w:r>
        <w:continuationSeparator/>
      </w:r>
    </w:p>
  </w:footnote>
  <w:footnote w:id="1">
    <w:p w14:paraId="291605E2" w14:textId="77777777" w:rsidR="00371A88" w:rsidRDefault="00371A88" w:rsidP="00371A88">
      <w:pPr>
        <w:pStyle w:val="a6"/>
      </w:pPr>
      <w:r>
        <w:rPr>
          <w:rStyle w:val="a8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14:paraId="4CEC7AA1" w14:textId="77777777" w:rsidR="00371A88" w:rsidRPr="00F22A04" w:rsidRDefault="00371A88" w:rsidP="00371A88">
      <w:pPr>
        <w:pStyle w:val="a6"/>
      </w:pPr>
      <w:r>
        <w:rPr>
          <w:rStyle w:val="a8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8C"/>
    <w:rsid w:val="000A048C"/>
    <w:rsid w:val="001327E1"/>
    <w:rsid w:val="00250C7C"/>
    <w:rsid w:val="00371A88"/>
    <w:rsid w:val="00607611"/>
    <w:rsid w:val="00D5463E"/>
    <w:rsid w:val="00E66DE4"/>
    <w:rsid w:val="00F2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4154"/>
  <w15:chartTrackingRefBased/>
  <w15:docId w15:val="{028835A2-605F-427B-B48B-F4A1D601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A8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1A88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371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1A88"/>
    <w:pPr>
      <w:ind w:left="720"/>
      <w:contextualSpacing/>
    </w:pPr>
  </w:style>
  <w:style w:type="paragraph" w:customStyle="1" w:styleId="ConsNormal">
    <w:name w:val="ConsNormal"/>
    <w:rsid w:val="00371A88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371A88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371A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371A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4</cp:revision>
  <dcterms:created xsi:type="dcterms:W3CDTF">2022-03-21T14:19:00Z</dcterms:created>
  <dcterms:modified xsi:type="dcterms:W3CDTF">2022-03-25T09:21:00Z</dcterms:modified>
</cp:coreProperties>
</file>