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5D65" w14:textId="6BBE764C" w:rsidR="00BE6117" w:rsidRDefault="00737BAF" w:rsidP="00BE6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ПВ-Банк (закрытое акционерное общество) (ПВ-Банк (ЗАО)), (адрес регистрации: 432970, г. Ульяновск, ул. К. Маркса, д. 1, ИНН 7303008900, ОГРН 1027300001354) (далее – финансовая организация), конкурсным управляющим (ликвидатором) которого </w:t>
      </w:r>
      <w:proofErr w:type="gram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г. Ульяновска от 29 мая 2012 г. по делу №А72-3615/2012 является государственная корпорация «Агентство по страхованию вкладов» (109240, г. Москва, ул. Высоцкого, д. 4) (далее – КУ),</w:t>
      </w:r>
      <w:r w:rsidR="00562B03"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№</w:t>
      </w:r>
      <w:r w:rsidR="00BE6117" w:rsidRPr="00BE6117">
        <w:rPr>
          <w:rFonts w:ascii="Times New Roman" w:hAnsi="Times New Roman" w:cs="Times New Roman"/>
          <w:color w:val="000000"/>
          <w:sz w:val="24"/>
          <w:szCs w:val="24"/>
        </w:rPr>
        <w:t>2030128723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.04.202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273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), а именно об отмене торгов по следующ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611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14:paraId="5A206F02" w14:textId="6859A7A7" w:rsidR="00BE6117" w:rsidRDefault="00BE6117" w:rsidP="00BE6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6117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- 16,8 кв. м, адрес: г. Ульяновск, ул. </w:t>
      </w:r>
      <w:proofErr w:type="gramStart"/>
      <w:r w:rsidRPr="00BE6117">
        <w:rPr>
          <w:rFonts w:ascii="Times New Roman" w:hAnsi="Times New Roman" w:cs="Times New Roman"/>
          <w:color w:val="000000"/>
          <w:sz w:val="24"/>
          <w:szCs w:val="24"/>
        </w:rPr>
        <w:t>Красногвардейская</w:t>
      </w:r>
      <w:proofErr w:type="gramEnd"/>
      <w:r w:rsidRPr="00BE6117">
        <w:rPr>
          <w:rFonts w:ascii="Times New Roman" w:hAnsi="Times New Roman" w:cs="Times New Roman"/>
          <w:color w:val="000000"/>
          <w:sz w:val="24"/>
          <w:szCs w:val="24"/>
        </w:rPr>
        <w:t>, д. 1-А, пом. 100205, 5 этаж, кадастровый</w:t>
      </w:r>
      <w:bookmarkStart w:id="0" w:name="_GoBack"/>
      <w:bookmarkEnd w:id="0"/>
      <w:r w:rsidRPr="00BE6117">
        <w:rPr>
          <w:rFonts w:ascii="Times New Roman" w:hAnsi="Times New Roman" w:cs="Times New Roman"/>
          <w:color w:val="000000"/>
          <w:sz w:val="24"/>
          <w:szCs w:val="24"/>
        </w:rPr>
        <w:t xml:space="preserve"> номер 73:24:041609:372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4F90DF" w14:textId="6C759021" w:rsidR="00BE6117" w:rsidRPr="00BE6117" w:rsidRDefault="00BE6117" w:rsidP="00BE6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отменены.</w:t>
      </w:r>
    </w:p>
    <w:sectPr w:rsidR="00BE6117" w:rsidRPr="00BE611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F131F"/>
    <w:rsid w:val="004F4360"/>
    <w:rsid w:val="00562B03"/>
    <w:rsid w:val="00564010"/>
    <w:rsid w:val="00637A0F"/>
    <w:rsid w:val="00643995"/>
    <w:rsid w:val="006B43E3"/>
    <w:rsid w:val="0070175B"/>
    <w:rsid w:val="007229EA"/>
    <w:rsid w:val="00722ECA"/>
    <w:rsid w:val="00737BAF"/>
    <w:rsid w:val="00865FD7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BE6117"/>
    <w:rsid w:val="00C11EFF"/>
    <w:rsid w:val="00C80C03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28</cp:revision>
  <dcterms:created xsi:type="dcterms:W3CDTF">2019-07-23T07:45:00Z</dcterms:created>
  <dcterms:modified xsi:type="dcterms:W3CDTF">2022-05-18T13:18:00Z</dcterms:modified>
</cp:coreProperties>
</file>