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B8" w:rsidRDefault="003212B5" w:rsidP="003212B5">
      <w:pPr>
        <w:jc w:val="both"/>
      </w:pPr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212B5">
        <w:rPr>
          <w:rFonts w:ascii="Times New Roman" w:eastAsia="Calibri" w:hAnsi="Times New Roman" w:cs="Times New Roman"/>
        </w:rPr>
        <w:t xml:space="preserve"> </w:t>
      </w:r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>8(800)777-57-57, a.stepina@auction-house.ru</w:t>
      </w:r>
      <w:r w:rsidRPr="003212B5">
        <w:rPr>
          <w:rFonts w:ascii="Times New Roman" w:eastAsia="Times New Roman" w:hAnsi="Times New Roman" w:cs="Times New Roman"/>
          <w:lang w:eastAsia="ru-RU"/>
        </w:rPr>
        <w:t>)</w:t>
      </w:r>
      <w:r w:rsidRPr="003212B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3212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212B5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3212B5">
        <w:rPr>
          <w:rFonts w:ascii="Times New Roman" w:eastAsia="Calibri" w:hAnsi="Times New Roman" w:cs="Times New Roman"/>
          <w:b/>
          <w:bCs/>
          <w:iCs/>
        </w:rPr>
        <w:t xml:space="preserve"> «Ипотечный жилищный фонд»</w:t>
      </w:r>
      <w:r w:rsidRPr="003212B5">
        <w:rPr>
          <w:rFonts w:ascii="Times New Roman" w:eastAsia="Calibri" w:hAnsi="Times New Roman" w:cs="Times New Roman"/>
        </w:rPr>
        <w:t xml:space="preserve"> (ИНН 5042079594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 в лице конкурсного управляющего </w:t>
      </w:r>
      <w:r w:rsidRPr="003212B5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  <w:proofErr w:type="spellStart"/>
      <w:r w:rsidRPr="003212B5">
        <w:rPr>
          <w:rFonts w:ascii="Times New Roman" w:eastAsia="Calibri" w:hAnsi="Times New Roman" w:cs="Times New Roman"/>
          <w:b/>
          <w:bCs/>
          <w:snapToGrid w:val="0"/>
        </w:rPr>
        <w:t>Сусекина</w:t>
      </w:r>
      <w:proofErr w:type="spellEnd"/>
      <w:r w:rsidRPr="003212B5">
        <w:rPr>
          <w:rFonts w:ascii="Times New Roman" w:eastAsia="Calibri" w:hAnsi="Times New Roman" w:cs="Times New Roman"/>
          <w:b/>
          <w:bCs/>
          <w:snapToGrid w:val="0"/>
        </w:rPr>
        <w:t xml:space="preserve"> Евгения Юрьевича </w:t>
      </w:r>
      <w:r w:rsidRPr="003212B5">
        <w:rPr>
          <w:rFonts w:ascii="Times New Roman" w:eastAsia="Calibri" w:hAnsi="Times New Roman" w:cs="Times New Roman"/>
          <w:color w:val="FF0000"/>
        </w:rPr>
        <w:t xml:space="preserve"> </w:t>
      </w:r>
      <w:r w:rsidRPr="003212B5">
        <w:rPr>
          <w:rFonts w:ascii="Times New Roman" w:eastAsia="Calibri" w:hAnsi="Times New Roman" w:cs="Times New Roman"/>
        </w:rPr>
        <w:t xml:space="preserve">(ИНН 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Calibri" w:hAnsi="Times New Roman" w:cs="Times New Roman"/>
        </w:rPr>
        <w:t xml:space="preserve">222301994686) </w:t>
      </w:r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Московской области </w:t>
      </w:r>
      <w:r w:rsidRPr="003212B5">
        <w:rPr>
          <w:rFonts w:ascii="Times New Roman" w:eastAsia="Calibri" w:hAnsi="Times New Roman" w:cs="Times New Roman"/>
        </w:rPr>
        <w:t xml:space="preserve">от 27.06.2017 по делу № 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Calibri" w:hAnsi="Times New Roman" w:cs="Times New Roman"/>
        </w:rPr>
        <w:t xml:space="preserve">А41-84742/2016, 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3212B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3212B5">
        <w:rPr>
          <w:rFonts w:ascii="Times New Roman" w:eastAsia="Times New Roman" w:hAnsi="Times New Roman" w:cs="Times New Roman"/>
          <w:b/>
          <w:lang w:eastAsia="ru-RU"/>
        </w:rPr>
        <w:t xml:space="preserve">04.07.2022 в 09 час.00 мин. (время </w:t>
      </w:r>
      <w:proofErr w:type="spellStart"/>
      <w:r w:rsidRPr="003212B5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3212B5">
        <w:rPr>
          <w:rFonts w:ascii="Times New Roman" w:eastAsia="Times New Roman" w:hAnsi="Times New Roman" w:cs="Times New Roman"/>
          <w:b/>
          <w:lang w:eastAsia="ru-RU"/>
        </w:rPr>
        <w:t>)</w:t>
      </w:r>
      <w:r w:rsidRPr="003212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3212B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3212B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3212B5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3212B5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3212B5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3212B5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3212B5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.ru/</w:t>
        </w:r>
      </w:hyperlink>
      <w:r w:rsidRPr="003212B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3212B5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3212B5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3212B5">
        <w:rPr>
          <w:rFonts w:ascii="Times New Roman" w:eastAsia="Times New Roman" w:hAnsi="Times New Roman" w:cs="Times New Roman"/>
          <w:b/>
          <w:lang w:eastAsia="ru-RU"/>
        </w:rPr>
        <w:t>) 21.05.2022 по 28.06.2022 до 23 час. 00 мин.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3212B5">
        <w:rPr>
          <w:rFonts w:ascii="Times New Roman" w:eastAsia="Times New Roman" w:hAnsi="Times New Roman" w:cs="Times New Roman"/>
          <w:b/>
          <w:lang w:eastAsia="ru-RU"/>
        </w:rPr>
        <w:t>01.07.2022 в 17 час. 00 мин.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3212B5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12B5">
        <w:rPr>
          <w:rFonts w:ascii="Times New Roman" w:eastAsia="Times New Roman" w:hAnsi="Times New Roman" w:cs="Times New Roman"/>
          <w:color w:val="000000"/>
          <w:lang w:eastAsia="ru-RU"/>
        </w:rPr>
        <w:t>подлежит следующее имущество</w:t>
      </w:r>
      <w:r w:rsidRPr="003212B5">
        <w:rPr>
          <w:rFonts w:ascii="Times New Roman" w:eastAsia="Calibri" w:hAnsi="Times New Roman" w:cs="Times New Roman"/>
        </w:rPr>
        <w:t xml:space="preserve"> 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3212B5">
        <w:rPr>
          <w:rFonts w:ascii="Times New Roman" w:eastAsia="Calibri" w:hAnsi="Times New Roman" w:cs="Times New Roman"/>
          <w:b/>
          <w:bCs/>
        </w:rPr>
        <w:t>Лот 1: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Calibri" w:hAnsi="Times New Roman" w:cs="Times New Roman"/>
          <w:bCs/>
        </w:rPr>
        <w:t xml:space="preserve">Автомобиль МЕРСЕДЕС-БЕНЦ S400 4 MATIC, год выпуска: 2015, VIN: WDD2221671A190279, цвет: черный, мощность двигателя, </w:t>
      </w:r>
      <w:proofErr w:type="spellStart"/>
      <w:r w:rsidRPr="003212B5">
        <w:rPr>
          <w:rFonts w:ascii="Times New Roman" w:eastAsia="Calibri" w:hAnsi="Times New Roman" w:cs="Times New Roman"/>
          <w:bCs/>
        </w:rPr>
        <w:t>л.с</w:t>
      </w:r>
      <w:proofErr w:type="spellEnd"/>
      <w:r w:rsidRPr="003212B5">
        <w:rPr>
          <w:rFonts w:ascii="Times New Roman" w:eastAsia="Calibri" w:hAnsi="Times New Roman" w:cs="Times New Roman"/>
          <w:bCs/>
        </w:rPr>
        <w:t>. (кВт): 333 (245).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Calibri" w:hAnsi="Times New Roman" w:cs="Times New Roman"/>
          <w:bCs/>
        </w:rPr>
        <w:t>Местонахождение: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Calibri" w:hAnsi="Times New Roman" w:cs="Times New Roman"/>
          <w:bCs/>
        </w:rPr>
        <w:t xml:space="preserve">Московская обл., деревня </w:t>
      </w:r>
      <w:proofErr w:type="spellStart"/>
      <w:r w:rsidRPr="003212B5">
        <w:rPr>
          <w:rFonts w:ascii="Times New Roman" w:eastAsia="Calibri" w:hAnsi="Times New Roman" w:cs="Times New Roman"/>
          <w:bCs/>
        </w:rPr>
        <w:t>Жостово</w:t>
      </w:r>
      <w:proofErr w:type="spellEnd"/>
      <w:r w:rsidRPr="003212B5">
        <w:rPr>
          <w:rFonts w:ascii="Times New Roman" w:eastAsia="Calibri" w:hAnsi="Times New Roman" w:cs="Times New Roman"/>
          <w:bCs/>
        </w:rPr>
        <w:t xml:space="preserve">, ул. Дивная, с. 15. </w:t>
      </w:r>
      <w:r w:rsidRPr="003212B5">
        <w:rPr>
          <w:rFonts w:ascii="Times New Roman" w:eastAsia="Calibri" w:hAnsi="Times New Roman" w:cs="Times New Roman"/>
          <w:b/>
          <w:bCs/>
        </w:rPr>
        <w:t>Начальная цена Лота 1 - 3 800 000,00 руб</w:t>
      </w:r>
      <w:r w:rsidRPr="003212B5">
        <w:rPr>
          <w:rFonts w:ascii="Times New Roman" w:eastAsia="Calibri" w:hAnsi="Times New Roman" w:cs="Times New Roman"/>
          <w:bCs/>
        </w:rPr>
        <w:t xml:space="preserve">. 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Calibri" w:hAnsi="Times New Roman" w:cs="Times New Roman"/>
          <w:b/>
          <w:bCs/>
        </w:rPr>
        <w:t>Ограничение Лота 1:</w:t>
      </w:r>
      <w:r w:rsidRPr="003212B5">
        <w:rPr>
          <w:rFonts w:ascii="Times New Roman" w:eastAsia="Calibri" w:hAnsi="Times New Roman" w:cs="Times New Roman"/>
          <w:bCs/>
        </w:rPr>
        <w:t xml:space="preserve"> запрет на регистрационные действия от 06.09.2017 на основании уведомления КУ от 29.06.2017 о наложении ограничений. </w:t>
      </w:r>
      <w:r w:rsidRPr="003212B5">
        <w:rPr>
          <w:rFonts w:ascii="Times New Roman" w:eastAsia="Calibri" w:hAnsi="Times New Roman" w:cs="Times New Roman"/>
          <w:b/>
          <w:bCs/>
        </w:rPr>
        <w:t xml:space="preserve">Лот 2: </w:t>
      </w:r>
      <w:r w:rsidRPr="003212B5">
        <w:rPr>
          <w:rFonts w:ascii="Times New Roman" w:eastAsia="Calibri" w:hAnsi="Times New Roman" w:cs="Times New Roman"/>
          <w:bCs/>
        </w:rPr>
        <w:t xml:space="preserve">Автомобиль МЕРСЕДЕС-БЕНЦ S500 4 MATIC, год выпуска:2012, VIN: WDD2211941A466033, цвет: черный, мощность двигателя, </w:t>
      </w:r>
      <w:proofErr w:type="spellStart"/>
      <w:r w:rsidRPr="003212B5">
        <w:rPr>
          <w:rFonts w:ascii="Times New Roman" w:eastAsia="Calibri" w:hAnsi="Times New Roman" w:cs="Times New Roman"/>
          <w:bCs/>
        </w:rPr>
        <w:t>л.с</w:t>
      </w:r>
      <w:proofErr w:type="spellEnd"/>
      <w:r w:rsidRPr="003212B5">
        <w:rPr>
          <w:rFonts w:ascii="Times New Roman" w:eastAsia="Calibri" w:hAnsi="Times New Roman" w:cs="Times New Roman"/>
          <w:bCs/>
        </w:rPr>
        <w:t>. (кВт): 435 (320).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Calibri" w:hAnsi="Times New Roman" w:cs="Times New Roman"/>
          <w:bCs/>
        </w:rPr>
        <w:t>Местонахождение: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Calibri" w:hAnsi="Times New Roman" w:cs="Times New Roman"/>
          <w:bCs/>
        </w:rPr>
        <w:t xml:space="preserve">г. Москва, Тенистый проезд, дом 14. </w:t>
      </w:r>
      <w:r w:rsidRPr="003212B5">
        <w:rPr>
          <w:rFonts w:ascii="Times New Roman" w:eastAsia="Calibri" w:hAnsi="Times New Roman" w:cs="Times New Roman"/>
          <w:b/>
          <w:bCs/>
        </w:rPr>
        <w:t xml:space="preserve">Начальная цена Лота 2 - 3 043 000,00 руб. Лот3: </w:t>
      </w:r>
      <w:r w:rsidRPr="003212B5">
        <w:rPr>
          <w:rFonts w:ascii="Times New Roman" w:eastAsia="Calibri" w:hAnsi="Times New Roman" w:cs="Times New Roman"/>
          <w:bCs/>
        </w:rPr>
        <w:t xml:space="preserve">Земельный участок кадастровый №: 50:05:0060123:154, площадь 11304 </w:t>
      </w:r>
      <w:proofErr w:type="spellStart"/>
      <w:r w:rsidRPr="003212B5">
        <w:rPr>
          <w:rFonts w:ascii="Times New Roman" w:eastAsia="Calibri" w:hAnsi="Times New Roman" w:cs="Times New Roman"/>
          <w:bCs/>
        </w:rPr>
        <w:t>кв.м</w:t>
      </w:r>
      <w:proofErr w:type="spellEnd"/>
      <w:r w:rsidRPr="003212B5">
        <w:rPr>
          <w:rFonts w:ascii="Times New Roman" w:eastAsia="Calibri" w:hAnsi="Times New Roman" w:cs="Times New Roman"/>
          <w:bCs/>
        </w:rPr>
        <w:t xml:space="preserve">, категория земель: земли населенных пунктов, вид разрешенного использования: для размещения малоэтажных домов с социальной инфраструктурой, адрес: установлено относительно ориентира, расположенного в границах участка. Почтовый адрес ориентира: обл. Московская, муниципальный р-н Сергиево-Посадский, с. п. </w:t>
      </w:r>
      <w:proofErr w:type="spellStart"/>
      <w:r w:rsidRPr="003212B5">
        <w:rPr>
          <w:rFonts w:ascii="Times New Roman" w:eastAsia="Calibri" w:hAnsi="Times New Roman" w:cs="Times New Roman"/>
          <w:bCs/>
        </w:rPr>
        <w:t>Березняковское</w:t>
      </w:r>
      <w:proofErr w:type="spellEnd"/>
      <w:r w:rsidRPr="003212B5">
        <w:rPr>
          <w:rFonts w:ascii="Times New Roman" w:eastAsia="Calibri" w:hAnsi="Times New Roman" w:cs="Times New Roman"/>
          <w:bCs/>
        </w:rPr>
        <w:t>, д. Березняки, д.103.</w:t>
      </w:r>
      <w:r w:rsidRPr="003212B5">
        <w:rPr>
          <w:rFonts w:ascii="Times New Roman" w:eastAsia="Calibri" w:hAnsi="Times New Roman" w:cs="Times New Roman"/>
          <w:b/>
          <w:bCs/>
        </w:rPr>
        <w:t xml:space="preserve"> Начальная цена Лота 3 - </w:t>
      </w:r>
      <w:r w:rsidRPr="003212B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6 738 879,60 руб. Лот 4: </w:t>
      </w:r>
      <w:r w:rsidRPr="003212B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Права требования ООО «Ипотечный жилищный фонд» (Определение АС Московской обл. от 26.07.2021 по делу №А41-84742/16, Постановление 10 Арбитражного апелляционного суда от 31.01.2022 по делу №А41-84742/16) к:</w:t>
      </w:r>
      <w:r w:rsidRPr="003212B5">
        <w:rPr>
          <w:rFonts w:ascii="Calibri" w:eastAsia="Calibri" w:hAnsi="Calibri" w:cs="Times New Roman"/>
        </w:rPr>
        <w:t xml:space="preserve"> </w:t>
      </w:r>
      <w:proofErr w:type="spellStart"/>
      <w:r w:rsidRPr="003212B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Грекову</w:t>
      </w:r>
      <w:proofErr w:type="spellEnd"/>
      <w:r w:rsidRPr="003212B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Валентину Андреевичу на сумму убытков 165 843 663,04 руб.;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Терехину Александру Владимировичу на сумму убытков 165 843 663,04 руб.;</w:t>
      </w:r>
      <w:r w:rsidRPr="003212B5">
        <w:rPr>
          <w:rFonts w:ascii="Calibri" w:eastAsia="Calibri" w:hAnsi="Calibri" w:cs="Times New Roman"/>
        </w:rPr>
        <w:t xml:space="preserve"> </w:t>
      </w:r>
      <w:r w:rsidRPr="003212B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Терехину Дмитрию Александровичу, Суслопарову Сергею Владимировичу, Юрасову Дмитрию Александровичу, ООО «Строй-Проект» (солидарные должники, субсидиарная ответственность) на сумму 1 281 462,15 руб.</w:t>
      </w:r>
      <w:r w:rsidRPr="003212B5">
        <w:rPr>
          <w:rFonts w:ascii="Times New Roman" w:eastAsia="Calibri" w:hAnsi="Times New Roman" w:cs="Times New Roman"/>
          <w:b/>
          <w:bCs/>
        </w:rPr>
        <w:t xml:space="preserve"> Начальная цена Лота 4 - 332 968 788,23 руб. 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3212B5">
        <w:rPr>
          <w:rFonts w:ascii="Times New Roman" w:eastAsia="Calibri" w:hAnsi="Times New Roman" w:cs="Times New Roman"/>
          <w:iCs/>
        </w:rPr>
        <w:t>в рабочие дни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 с 9.00 до 18.00, тел. +79775233509, </w:t>
      </w:r>
      <w:hyperlink r:id="rId5" w:history="1">
        <w:r w:rsidRPr="003212B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7916311@gmail.com</w:t>
        </w:r>
      </w:hyperlink>
      <w:r w:rsidRPr="003212B5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, а также ОТ</w:t>
      </w:r>
      <w:r w:rsidRPr="003212B5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3212B5">
        <w:rPr>
          <w:rFonts w:ascii="Times New Roman" w:eastAsia="Calibri" w:hAnsi="Times New Roman" w:cs="Times New Roman"/>
          <w:shd w:val="clear" w:color="auto" w:fill="FFFFFF"/>
        </w:rPr>
        <w:t xml:space="preserve">в рабочие дни с 9.00 до 18.00, тел. 8(812)334-20-50, </w:t>
      </w:r>
      <w:hyperlink r:id="rId6" w:history="1">
        <w:r w:rsidRPr="003212B5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informmsk@auction-house.ru</w:t>
        </w:r>
      </w:hyperlink>
      <w:r w:rsidRPr="003212B5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3212B5"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3212B5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212B5">
        <w:rPr>
          <w:rFonts w:ascii="Times New Roman" w:eastAsia="Calibri" w:hAnsi="Times New Roman" w:cs="Times New Roman"/>
          <w:b/>
          <w:bCs/>
        </w:rPr>
        <w:t>«№ Л/с....Задаток для участия в торгах».</w:t>
      </w:r>
      <w:r w:rsidRPr="003212B5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3212B5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12B5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3212B5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212B5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3212B5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</w:t>
      </w:r>
      <w:r w:rsidRPr="003212B5">
        <w:rPr>
          <w:rFonts w:ascii="Times New Roman" w:eastAsia="Times New Roman" w:hAnsi="Times New Roman" w:cs="Times New Roman"/>
          <w:lang w:eastAsia="ru-RU"/>
        </w:rPr>
        <w:lastRenderedPageBreak/>
        <w:t xml:space="preserve">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3212B5">
        <w:rPr>
          <w:rFonts w:ascii="Times New Roman" w:eastAsia="Calibri" w:hAnsi="Times New Roman" w:cs="Times New Roman"/>
        </w:rPr>
        <w:t>№</w:t>
      </w:r>
      <w:r w:rsidRPr="003212B5">
        <w:rPr>
          <w:rFonts w:ascii="Times New Roman" w:eastAsia="Calibri" w:hAnsi="Times New Roman" w:cs="Times New Roman"/>
          <w:bCs/>
          <w:iCs/>
        </w:rPr>
        <w:t xml:space="preserve"> 40702810201100017001</w:t>
      </w:r>
      <w:r w:rsidRPr="003212B5">
        <w:rPr>
          <w:rFonts w:ascii="Times New Roman" w:eastAsia="Calibri" w:hAnsi="Times New Roman" w:cs="Times New Roman"/>
        </w:rPr>
        <w:t xml:space="preserve"> в</w:t>
      </w:r>
      <w:r w:rsidRPr="003212B5">
        <w:rPr>
          <w:rFonts w:ascii="Times New Roman" w:eastAsia="Calibri" w:hAnsi="Times New Roman" w:cs="Times New Roman"/>
          <w:bCs/>
        </w:rPr>
        <w:t xml:space="preserve"> Банк АО "АЛЬФА-БАНК"</w:t>
      </w:r>
      <w:r w:rsidRPr="003212B5">
        <w:rPr>
          <w:rFonts w:ascii="Times New Roman" w:eastAsia="Calibri" w:hAnsi="Times New Roman" w:cs="Times New Roman"/>
        </w:rPr>
        <w:t>, к/с 30101810200000000593, БИК</w:t>
      </w:r>
      <w:r w:rsidRPr="003212B5">
        <w:rPr>
          <w:rFonts w:ascii="Times New Roman" w:eastAsia="Calibri" w:hAnsi="Times New Roman" w:cs="Times New Roman"/>
          <w:bCs/>
          <w:iCs/>
        </w:rPr>
        <w:t xml:space="preserve"> 044525593</w:t>
      </w:r>
      <w:r w:rsidRPr="003212B5">
        <w:rPr>
          <w:rFonts w:ascii="Times New Roman" w:eastAsia="Times New Roman" w:hAnsi="Times New Roman" w:cs="Times New Roman"/>
          <w:lang w:eastAsia="ru-RU"/>
        </w:rPr>
        <w:t>.</w:t>
      </w:r>
      <w:r w:rsidRPr="003212B5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Pr="003212B5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</w:t>
      </w:r>
      <w:bookmarkStart w:id="0" w:name="_GoBack"/>
      <w:bookmarkEnd w:id="0"/>
      <w:r w:rsidRPr="003212B5">
        <w:rPr>
          <w:rFonts w:ascii="Times New Roman" w:eastAsia="Calibri" w:hAnsi="Times New Roman" w:cs="Times New Roman"/>
          <w:shd w:val="clear" w:color="auto" w:fill="FFFFFF"/>
        </w:rPr>
        <w:t>ий Указа Президента РФ, несёт покупатель.</w:t>
      </w:r>
    </w:p>
    <w:sectPr w:rsidR="004E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33"/>
    <w:rsid w:val="003212B5"/>
    <w:rsid w:val="004E1EB8"/>
    <w:rsid w:val="00B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63010-CC19-4626-94A6-CE067053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7916311@gmail.com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2022-05-16T06:30:00Z</dcterms:created>
  <dcterms:modified xsi:type="dcterms:W3CDTF">2022-05-16T06:30:00Z</dcterms:modified>
</cp:coreProperties>
</file>