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0F9BAFB" w:rsidR="00EE2718" w:rsidRPr="002B1B81" w:rsidRDefault="0034102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E2030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0881B2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41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4E47E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41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3-5, 7-16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F4F936" w14:textId="77777777" w:rsidR="00341021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4102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7BE7F287" w14:textId="7BB0E41E" w:rsidR="005E5C69" w:rsidRDefault="00DA477E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C69" w:rsidRPr="005E5C69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="005E5C69" w:rsidRPr="005E5C69">
        <w:rPr>
          <w:rFonts w:ascii="Times New Roman" w:hAnsi="Times New Roman" w:cs="Times New Roman"/>
          <w:color w:val="000000"/>
          <w:sz w:val="24"/>
          <w:szCs w:val="24"/>
        </w:rPr>
        <w:t>Ярдоравто</w:t>
      </w:r>
      <w:proofErr w:type="spellEnd"/>
      <w:r w:rsidR="005E5C69" w:rsidRPr="005E5C69">
        <w:rPr>
          <w:rFonts w:ascii="Times New Roman" w:hAnsi="Times New Roman" w:cs="Times New Roman"/>
          <w:color w:val="000000"/>
          <w:sz w:val="24"/>
          <w:szCs w:val="24"/>
        </w:rPr>
        <w:t>», ИНН 7602092107, ООО «Райский Двор», ИНН 7627032702, Определение АС Ярославской области от 11.12.2019 по делу А82-9760/2019 о включении в РТК третьей очереди, КД 260/03/16 от 04.05.2016, КД 283/04/16 от 12.05.2016, КД 756/06/16 от 19.12.2016, КД 764/07/16 от 22.12.2016, КД 777/08/16 от 27.12.2016, КД 780/09/16 от 28.12.2016, КД 783/10/16 от 29.12.2016, КД 35/11/17 от 27.01.2017, КД 47/12/17 от 02.02.2017, КД 108/13/17 от 03.03.2017, КД 34/03 от 29.01.2014, КД 460/04 от 12.08.2014, решение АС Ивановской области от 17.12.2019 по делу А17-8248/2019, ООО «</w:t>
      </w:r>
      <w:proofErr w:type="spellStart"/>
      <w:r w:rsidR="005E5C69" w:rsidRPr="005E5C69">
        <w:rPr>
          <w:rFonts w:ascii="Times New Roman" w:hAnsi="Times New Roman" w:cs="Times New Roman"/>
          <w:color w:val="000000"/>
          <w:sz w:val="24"/>
          <w:szCs w:val="24"/>
        </w:rPr>
        <w:t>Ярдоравто</w:t>
      </w:r>
      <w:proofErr w:type="spellEnd"/>
      <w:r w:rsidR="005E5C69" w:rsidRPr="005E5C69">
        <w:rPr>
          <w:rFonts w:ascii="Times New Roman" w:hAnsi="Times New Roman" w:cs="Times New Roman"/>
          <w:color w:val="000000"/>
          <w:sz w:val="24"/>
          <w:szCs w:val="24"/>
        </w:rPr>
        <w:t>» находится в стадии банкротства, принято решение о предстоящем исключении ООО «Райский Двор» из ЕГРЮЛ (149 688 961,73 руб.) - 80 410 537,33 руб.;</w:t>
      </w:r>
    </w:p>
    <w:p w14:paraId="4C2C5460" w14:textId="3B91DF23" w:rsidR="002B7F34" w:rsidRPr="005E5C69" w:rsidRDefault="002B7F34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Юрик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Усубович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Расоян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Анной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Саидовной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Озманян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Ануш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Абасовной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>, КД 148/02/15 от 03.04.2015, КД 523/03/17 от 29.09.2017, КД 523/04/17 от 30.10.2017, решение Фурмановского городского суда Ивановской области от 20.05.2021 по делу 2-185/2021, принято решение об обращении в арбитражный суд с заявлением о признании несостоятельным (банкротом) (10 331 873,48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775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750,63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5025C6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Роман Львович,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419/01/16 от 30.06.2016, КД 577/02/16 от 07.09.2016, КД 392/03/17 от 07.07.2017, КД 163/04/18 от 08.06.2018, КД 293/05/18 от 06.09.2018, КД 340/06/18 от 15.10.2018, решение Фрунзенского районного суда г. Иваново от 15.10.2020 по делу 2-1266/2020, апелляционное определение Ивановского областного суда от 15.02.2021 по делу № 33-203/2021 (20 803 860,71 руб.) - 9 612 174,96 руб.;</w:t>
      </w:r>
    </w:p>
    <w:p w14:paraId="79C5D2CD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Эдуард Львович, солидарно с Исаевой Газе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Гамидовной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>, КД 174/01/17 от 31.03.2017, КД 321/02/17 от 31.05.2017, КД 373/03/17 от 30.06.2017, заочное решение Фрунзенского районного суда г. Ярославля от 15.09.2020 по делу 2-321/2020 (11 139 692,27 руб.) - 4 042 539,00 руб.;</w:t>
      </w:r>
    </w:p>
    <w:p w14:paraId="3534F351" w14:textId="662A134F" w:rsid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>Лот 5 - Булгакова Мария Викторовна, солидарно с ООО «СОХО», ИНН 3702171210, КД 123/01/17 от 10.03.2017, КД 442/01/17 от 10.08.2017, КД 244/02/18 от 07.08.2018, решение Фрунзенского районного суда г. Иваново от 02.03.2020 по делу 2-463/2020 (15 474 674,92 руб.) - 7 501 065,07 руб.;</w:t>
      </w:r>
    </w:p>
    <w:p w14:paraId="7733B67B" w14:textId="3EFBC696" w:rsidR="002B7F34" w:rsidRPr="005E5C69" w:rsidRDefault="002B7F34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Исаева Газе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Гамидовна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Эдуардом Львовичем, </w:t>
      </w:r>
      <w:proofErr w:type="spellStart"/>
      <w:r w:rsidRPr="002B7F34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2B7F34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490/01 от 27.08.2014, КД 697/02/15 от 27.11.2015, КД 492/03/16 от 01.08.2016, КД 197/04/17 от 07.04.2017, КД 05/05/18 от 15.01.2018, КД 24/06/18 от 31.01.2018, решение Фрунзенского районного суда г. Иваново от 29.12.2020 по делу 2-2359/2020 (21 407 283,69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954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F34">
        <w:rPr>
          <w:rFonts w:ascii="Times New Roman" w:hAnsi="Times New Roman" w:cs="Times New Roman"/>
          <w:color w:val="000000"/>
          <w:sz w:val="24"/>
          <w:szCs w:val="24"/>
        </w:rPr>
        <w:t>710,76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67332E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7 - Комаров Сергей Анатольевич,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414/01/16 от 29.06.2016, КД 24/02/19 от 31.01.2019, решение Фрунзенского районного суда г. Иваново от 13.03.2020 по делу 2-141/2020, заочное решение Фрунзенского районного суда г. Иваново от 09.10.2020 по делу 2-1655/2020 (6 842 763,01 руб.) - 3 226 017,67 руб.;</w:t>
      </w:r>
    </w:p>
    <w:p w14:paraId="512353DC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8 - Платов Ярослав Евгеньевич,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06/01/19 от 15.01.2019, КД 23/02/19 от 31.01.2019, решение Фрунзенского районного суда г. Иваново от 10.09.2020 по делу 2-271/2020, апелляционное определение Ивановского областного суда от 23.12.2020 по делу № 33-3088/2020 (6 198 739,76 руб.) - 2 997 095,81 руб.;</w:t>
      </w:r>
    </w:p>
    <w:p w14:paraId="53550B31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>Лот 9 - Прошина Татьяна Евгеньевна, КД 263/01/18 от 14.08.2018, КД 282/02/18 от 30.08.2018, КД 343/03/18 от 15.10.2018, решение Ивановского районного суда Ивановской области от 06.11.2020 по делу 2-1397/2020 (12 309 205,30 руб.) - 6 022 293,57 руб.;</w:t>
      </w:r>
    </w:p>
    <w:p w14:paraId="009B42B4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Разов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575/01/17 от 07.11.2017, заочное решение Тутаевского городского суда Ярославской области </w:t>
      </w:r>
      <w:r w:rsidRPr="005E5C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30.06.2020 по делу 2-256/2020 (1 874 386,53 руб.) - 652 849,29 руб.;</w:t>
      </w:r>
    </w:p>
    <w:p w14:paraId="5F5A9615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Рашоян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Феликс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Карамович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432/01/16 от 06.07.2016, КД 508/02/16 от 05.08.2016, заочное решение Фрунзенского районного суда г. Иваново от 06.10.2020 по делу 2-1553/2020 (2 738 375,01 руб.) - 1 331 220,06 руб.;</w:t>
      </w:r>
    </w:p>
    <w:p w14:paraId="313C814B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Симониан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Отар,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499/01/15 от 01.09.2015, решение Фрунзенского районного суда г. Иваново от 13.07.2020 по делу 2-308/2020, апелляционное определение Ивановского областного суда от 16.11.2020 по делу 33-2360/2020 (2 167 519,70 руб.) - 1 032 120,02 руб.;</w:t>
      </w:r>
    </w:p>
    <w:p w14:paraId="7938DB21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13 - Сморчков Валерий Валерьевич,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Авдаляном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413/01/16 от 29.06.2016, КД 17/02/17 от 16.01.2017, КД 07/03/19 от 15.01.2019, заочное решение Ивановского районного суда Ивановской области от 18.03.2020 по делу 2-136/2020 (6 868 975,80 руб.) - 2 503 907,15 руб.;</w:t>
      </w:r>
    </w:p>
    <w:p w14:paraId="153B8CBC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Согоян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Альберт Михайлович, солидарно с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371/01/18 от 31.10.2018, КД 412/02/18 от 30.11.2018, КД 450/03/18 от 29.12.2018, решение Фрунзенского районного суда г. Иваново от 11.09.2020 по делу 2-309/2020 (26 228 325,48 руб.) - 12 760 534,70 руб.;</w:t>
      </w:r>
    </w:p>
    <w:p w14:paraId="2892B2A2" w14:textId="77777777" w:rsidR="005E5C69" w:rsidRPr="005E5C69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>Лот 15 - Терехова Любовь Валерьевна, КД 161/04/17 от 24.03.2017, КД 122/05/18 от 08.05.2018, КД 142/06/18 от 25.05.2018, КД 256/08/18 от 09.08.2018, КД 283/09/18 от 30.08.2018, определение АС Ивановской области от 03.02.2020 по делу А17-7341/2019 о включении в РТК третьей очереди , в отношении должника процедура банкротства завершена, но должник не освобожден от обязательств (7 912 408,07 руб.) - 3 721 369,82 руб.;</w:t>
      </w:r>
    </w:p>
    <w:p w14:paraId="39ED3290" w14:textId="3D915DBB" w:rsidR="00DA477E" w:rsidRDefault="005E5C69" w:rsidP="005E5C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5E5C69">
        <w:rPr>
          <w:rFonts w:ascii="Times New Roman" w:hAnsi="Times New Roman" w:cs="Times New Roman"/>
          <w:color w:val="000000"/>
          <w:sz w:val="24"/>
          <w:szCs w:val="24"/>
        </w:rPr>
        <w:t xml:space="preserve">Лот 16 - Хакимова Елена </w:t>
      </w:r>
      <w:proofErr w:type="spellStart"/>
      <w:r w:rsidRPr="005E5C69">
        <w:rPr>
          <w:rFonts w:ascii="Times New Roman" w:hAnsi="Times New Roman" w:cs="Times New Roman"/>
          <w:color w:val="000000"/>
          <w:sz w:val="24"/>
          <w:szCs w:val="24"/>
        </w:rPr>
        <w:t>Самиулловна</w:t>
      </w:r>
      <w:proofErr w:type="spellEnd"/>
      <w:r w:rsidRPr="005E5C69">
        <w:rPr>
          <w:rFonts w:ascii="Times New Roman" w:hAnsi="Times New Roman" w:cs="Times New Roman"/>
          <w:color w:val="000000"/>
          <w:sz w:val="24"/>
          <w:szCs w:val="24"/>
        </w:rPr>
        <w:t>, КД 431/01/17 от 31.07.2017, КД 441/02/17 от 07.08.2017, КД 322/03/18 от 28.09.2018, заочное решение Фрунзенского районного суда г. Иваново от 27.11.2020 по делу 2-2189/2020 (10 860 406,98 руб.) - 5 283 331,89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ECB61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E5C69">
        <w:t xml:space="preserve">5 </w:t>
      </w:r>
      <w:r w:rsidR="00714773">
        <w:t>(</w:t>
      </w:r>
      <w:r w:rsidR="005E5C6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76396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E5C69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5E5C69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18100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E5C69">
        <w:rPr>
          <w:color w:val="000000"/>
        </w:rPr>
        <w:t>06 июля 2022 г.</w:t>
      </w:r>
      <w:r w:rsidRPr="002B1B81">
        <w:rPr>
          <w:color w:val="000000"/>
        </w:rPr>
        <w:t>, лоты не реализованы, то в 14:00 часов по московскому времени</w:t>
      </w:r>
      <w:r w:rsidR="005E5C69">
        <w:rPr>
          <w:color w:val="000000"/>
        </w:rPr>
        <w:t xml:space="preserve"> </w:t>
      </w:r>
      <w:r w:rsidR="005E5C69">
        <w:rPr>
          <w:b/>
          <w:bCs/>
          <w:color w:val="000000"/>
        </w:rPr>
        <w:t>22 августа</w:t>
      </w:r>
      <w:r w:rsidR="00714773">
        <w:rPr>
          <w:b/>
          <w:bCs/>
          <w:color w:val="000000"/>
        </w:rPr>
        <w:t xml:space="preserve"> 202</w:t>
      </w:r>
      <w:r w:rsidR="005E5C69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10EB06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E5C69">
        <w:rPr>
          <w:b/>
          <w:bCs/>
          <w:color w:val="000000"/>
        </w:rPr>
        <w:t>24 мая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E5C69" w:rsidRPr="005E5C69">
        <w:rPr>
          <w:b/>
          <w:bCs/>
          <w:color w:val="000000"/>
        </w:rPr>
        <w:t>11 июля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E5C69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F8128D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80F39">
        <w:rPr>
          <w:b/>
          <w:bCs/>
          <w:color w:val="000000"/>
        </w:rPr>
        <w:t>ам 3, 5, 7, 9, 11, 12, 14-16:</w:t>
      </w:r>
      <w:r w:rsidRPr="002B1B81">
        <w:rPr>
          <w:b/>
          <w:bCs/>
          <w:color w:val="000000"/>
        </w:rPr>
        <w:t xml:space="preserve"> с</w:t>
      </w:r>
      <w:r w:rsidR="00D80F39">
        <w:rPr>
          <w:b/>
          <w:bCs/>
          <w:color w:val="000000"/>
        </w:rPr>
        <w:t xml:space="preserve"> 24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80F39">
        <w:rPr>
          <w:b/>
          <w:bCs/>
          <w:color w:val="000000"/>
        </w:rPr>
        <w:t>08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7DDF511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80F39">
        <w:rPr>
          <w:b/>
          <w:bCs/>
          <w:color w:val="000000"/>
        </w:rPr>
        <w:t>ам 4, 10, 13:</w:t>
      </w:r>
      <w:r w:rsidRPr="002B1B81">
        <w:rPr>
          <w:b/>
          <w:bCs/>
          <w:color w:val="000000"/>
        </w:rPr>
        <w:t xml:space="preserve"> </w:t>
      </w:r>
      <w:r w:rsidR="00D80F39" w:rsidRPr="002B1B81">
        <w:rPr>
          <w:b/>
          <w:bCs/>
          <w:color w:val="000000"/>
        </w:rPr>
        <w:t>с</w:t>
      </w:r>
      <w:r w:rsidR="00D80F39">
        <w:rPr>
          <w:b/>
          <w:bCs/>
          <w:color w:val="000000"/>
        </w:rPr>
        <w:t xml:space="preserve"> 24 августа 2022</w:t>
      </w:r>
      <w:r w:rsidR="00D80F39"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D80F39">
        <w:rPr>
          <w:b/>
          <w:bCs/>
          <w:color w:val="000000"/>
        </w:rPr>
        <w:t>25 октября 2022</w:t>
      </w:r>
      <w:r w:rsidR="00714773" w:rsidRPr="002B1B81">
        <w:rPr>
          <w:b/>
          <w:bCs/>
          <w:color w:val="000000"/>
        </w:rPr>
        <w:t xml:space="preserve"> г.</w:t>
      </w:r>
      <w:r w:rsidR="00D80F39">
        <w:rPr>
          <w:b/>
          <w:bCs/>
          <w:color w:val="000000"/>
        </w:rPr>
        <w:t>;</w:t>
      </w:r>
    </w:p>
    <w:p w14:paraId="290F7601" w14:textId="702A9121" w:rsidR="00D80F39" w:rsidRDefault="00D80F3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по лоту 8: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24 августа 2022</w:t>
      </w:r>
      <w:r w:rsidRPr="002B1B81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15 ноября 2022 г.;</w:t>
      </w:r>
    </w:p>
    <w:p w14:paraId="557E6F2C" w14:textId="17CCCFCF" w:rsidR="00D80F39" w:rsidRDefault="00D80F39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1: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24 августа 2022</w:t>
      </w:r>
      <w:r w:rsidRPr="002B1B81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29 ноября 2022 г.</w:t>
      </w:r>
    </w:p>
    <w:p w14:paraId="2D284BB7" w14:textId="4F525B7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80F39" w:rsidRPr="00D80F39">
        <w:rPr>
          <w:b/>
          <w:bCs/>
          <w:color w:val="000000"/>
        </w:rPr>
        <w:t>24 августа 2022 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D80F39">
        <w:rPr>
          <w:color w:val="000000"/>
        </w:rPr>
        <w:t>за 5 (Пять) календарных дней до даты окончания</w:t>
      </w:r>
      <w:r w:rsidRPr="002B1B81">
        <w:rPr>
          <w:color w:val="000000"/>
        </w:rPr>
        <w:t xml:space="preserve">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B27C6AD" w:rsidR="00EE2718" w:rsidRPr="002B1B81" w:rsidRDefault="000067AA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D318D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55357C25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24 августа 2022 г. по 04 октября 2022 г. - в размере начальной цены продажи лота;</w:t>
      </w:r>
    </w:p>
    <w:p w14:paraId="7FE887AE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05 октября 2022 г. по 11 октября 2022 г. - в размере 94,50% от начальной цены продажи лота;</w:t>
      </w:r>
    </w:p>
    <w:p w14:paraId="16AA222A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12 октября 2022 г. по 18 октября 2022 г. - в размере 89,00% от начальной цены продажи лота;</w:t>
      </w:r>
    </w:p>
    <w:p w14:paraId="17ED53CB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19 октября 2022 г. по 25 октября 2022 г. - в размере 83,50% от начальной цены продажи лота;</w:t>
      </w:r>
    </w:p>
    <w:p w14:paraId="06B43E82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26 октября 2022 г. по 01 ноября 2022 г. - в размере 78,00% от начальной цены продажи лота;</w:t>
      </w:r>
    </w:p>
    <w:p w14:paraId="4BCEB7B3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02 ноября 2022 г. по 08 ноября 2022 г. - в размере 72,50% от начальной цены продажи лота;</w:t>
      </w:r>
    </w:p>
    <w:p w14:paraId="546A29E3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09 ноября 2022 г. по 15 ноября 2022 г. - в размере 67,00% от начальной цены продажи лота;</w:t>
      </w:r>
    </w:p>
    <w:p w14:paraId="07D5DDD5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16 ноября 2022 г. по 22 ноября 2022 г. - в размере 61,50% от начальной цены продажи лота;</w:t>
      </w:r>
    </w:p>
    <w:p w14:paraId="32ABEB3A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23 ноября 2022 г. по 29 ноября 2022 г. - в размере 56,00% от начальной цены продажи лота;</w:t>
      </w:r>
    </w:p>
    <w:p w14:paraId="1DEAE197" w14:textId="65C80A19" w:rsidR="00EE2718" w:rsidRDefault="000067AA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D318D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04581CC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24 августа 2022 г. по 04 октября 2022 г. - в размере начальной цены продажи лота;</w:t>
      </w:r>
    </w:p>
    <w:p w14:paraId="459157C9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05 октября 2022 г. по 11 октября 2022 г. - в размере 93,00% от начальной цены продажи лота;</w:t>
      </w:r>
    </w:p>
    <w:p w14:paraId="73E18A57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12 октября 2022 г. по 18 октября 2022 г. - в размере 86,00% от начальной цены продажи лота;</w:t>
      </w:r>
    </w:p>
    <w:p w14:paraId="2E852105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19 октября 2022 г. по 25 октября 2022 г. - в размере 79,00% от начальной цены продажи лота;</w:t>
      </w:r>
    </w:p>
    <w:p w14:paraId="44508892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26 октября 2022 г. по 01 ноября 2022 г. - в размере 72,00% от начальной цены продажи лота;</w:t>
      </w:r>
    </w:p>
    <w:p w14:paraId="46386029" w14:textId="60941504" w:rsidR="006D318D" w:rsidRPr="006D318D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02 ноября 2022 г. по 08 ноября 2022 г. - в размере 65,00% от начальной цены продажи лота;</w:t>
      </w:r>
    </w:p>
    <w:p w14:paraId="24429FD5" w14:textId="6F411CC2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4, 13:</w:t>
      </w:r>
    </w:p>
    <w:p w14:paraId="6F8763A4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24 августа 2022 г. по 04 октября 2022 г. - в размере начальной цены продажи лота;</w:t>
      </w:r>
    </w:p>
    <w:p w14:paraId="38068217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05 октября 2022 г. по 11 октября 2022 г. - в размере 94,00% от начальной цены продажи лота;</w:t>
      </w:r>
    </w:p>
    <w:p w14:paraId="6CB97B67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12 октября 2022 г. по 18 октября 2022 г. - в размере 88,00% от начальной цены продажи лота;</w:t>
      </w:r>
    </w:p>
    <w:p w14:paraId="2FF91E50" w14:textId="22C01076" w:rsidR="006D318D" w:rsidRPr="006D318D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19 октября 2022 г. по 25 октября 2022 г. - в размере 82,00% от начальной цены продажи лота;</w:t>
      </w:r>
    </w:p>
    <w:p w14:paraId="16CF6899" w14:textId="2864739C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8:</w:t>
      </w:r>
    </w:p>
    <w:p w14:paraId="23CC69FF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24 августа 2022 г. по 04 октября 2022 г. - в размере начальной цены продажи лота;</w:t>
      </w:r>
    </w:p>
    <w:p w14:paraId="740B334D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05 октября 2022 г. по 11 октября 2022 г. - в размере 94,00% от начальной цены продажи лота;</w:t>
      </w:r>
    </w:p>
    <w:p w14:paraId="6CBBFEBD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12 октября 2022 г. по 18 октября 2022 г. - в размере 88,00% от начальной цены продажи лота;</w:t>
      </w:r>
    </w:p>
    <w:p w14:paraId="03289CEA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19 октября 2022 г. по 25 октября 2022 г. - в размере 82,00% от начальной цены продажи лота;</w:t>
      </w:r>
    </w:p>
    <w:p w14:paraId="4818610C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26 октября 2022 г. по 01 ноября 2022 г. - в размере 76,00% от начальной цены продажи лота;</w:t>
      </w:r>
    </w:p>
    <w:p w14:paraId="6A4FF15C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02 ноября 2022 г. по 08 ноября 2022 г. - в размере 70,00% от начальной цены продажи лота;</w:t>
      </w:r>
    </w:p>
    <w:p w14:paraId="30B3F646" w14:textId="17EB4BC3" w:rsidR="006D318D" w:rsidRPr="006D318D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09 ноября 2022 г. по 15 ноября 2022 г. - в размере 64,00% от начальной цены продажи лота;</w:t>
      </w:r>
    </w:p>
    <w:p w14:paraId="0AC26822" w14:textId="3A82FCB9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5, 14:</w:t>
      </w:r>
    </w:p>
    <w:p w14:paraId="18D7E6DF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24 августа 2022 г. по 04 октября 2022 г. - в размере начальной цены продажи лота;</w:t>
      </w:r>
    </w:p>
    <w:p w14:paraId="2DC0C0DF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05 октября 2022 г. по 11 октября 2022 г. - в размере 92,40% от начальной цены продажи лота;</w:t>
      </w:r>
    </w:p>
    <w:p w14:paraId="56B3E5E8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12 октября 2022 г. по 18 октября 2022 г. - в размере 84,80% от начальной цены продажи лота;</w:t>
      </w:r>
    </w:p>
    <w:p w14:paraId="4E87C647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19 октября 2022 г. по 25 октября 2022 г. - в размере 77,20% от начальной цены продажи лота;</w:t>
      </w:r>
    </w:p>
    <w:p w14:paraId="49CE7932" w14:textId="77777777" w:rsidR="009E3866" w:rsidRPr="009E3866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26 октября 2022 г. по 01 ноября 2022 г. - в размере 69,60% от начальной цены продажи лота;</w:t>
      </w:r>
    </w:p>
    <w:p w14:paraId="06D77813" w14:textId="110C401E" w:rsidR="006D318D" w:rsidRPr="006D318D" w:rsidRDefault="009E3866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E3866">
        <w:rPr>
          <w:bCs/>
          <w:color w:val="000000"/>
        </w:rPr>
        <w:t>с 02 ноября 2022 г. по 08 ноября 2022 г. - в размере 62,00% от начальной цены продажи лота;</w:t>
      </w:r>
    </w:p>
    <w:p w14:paraId="3899570F" w14:textId="0355CF73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318D">
        <w:rPr>
          <w:b/>
          <w:bCs/>
          <w:color w:val="000000"/>
        </w:rPr>
        <w:t>Для лотов 7, 15:</w:t>
      </w:r>
    </w:p>
    <w:p w14:paraId="66ADFC2A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lastRenderedPageBreak/>
        <w:t>с 24 августа 2022 г. по 04 октября 2022 г. - в размере начальной цены продажи лота;</w:t>
      </w:r>
    </w:p>
    <w:p w14:paraId="3BAFBD03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05 октября 2022 г. по 11 октября 2022 г. - в размере 92,80% от начальной цены продажи лота;</w:t>
      </w:r>
    </w:p>
    <w:p w14:paraId="5FF2E930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12 октября 2022 г. по 18 октября 2022 г. - в размере 85,60% от начальной цены продажи лота;</w:t>
      </w:r>
    </w:p>
    <w:p w14:paraId="04E8D31F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19 октября 2022 г. по 25 октября 2022 г. - в размере 78,40% от начальной цены продажи лота;</w:t>
      </w:r>
    </w:p>
    <w:p w14:paraId="72F80953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26 октября 2022 г. по 01 ноября 2022 г. - в размере 71,20% от начальной цены продажи лота;</w:t>
      </w:r>
    </w:p>
    <w:p w14:paraId="308AB6C8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02 ноября 2022 г. по 08 ноября 2022 г. - в размере 64,00% от начальной цены продажи лота;</w:t>
      </w:r>
    </w:p>
    <w:p w14:paraId="57C00D36" w14:textId="72AA821B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9:</w:t>
      </w:r>
    </w:p>
    <w:p w14:paraId="633C4C6B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24 августа 2022 г. по 04 октября 2022 г. - в размере начальной цены продажи лота;</w:t>
      </w:r>
    </w:p>
    <w:p w14:paraId="1B4C9CFC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05 октября 2022 г. по 11 октября 2022 г. - в размере 92,50% от начальной цены продажи лота;</w:t>
      </w:r>
    </w:p>
    <w:p w14:paraId="652F298A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12 октября 2022 г. по 18 октября 2022 г. - в размере 85,00% от начальной цены продажи лота;</w:t>
      </w:r>
    </w:p>
    <w:p w14:paraId="5D598399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19 октября 2022 г. по 25 октября 2022 г. - в размере 77,50% от начальной цены продажи лота;</w:t>
      </w:r>
    </w:p>
    <w:p w14:paraId="4E1A7712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26 октября 2022 г. по 01 ноября 2022 г. - в размере 70,00% от начальной цены продажи лота;</w:t>
      </w:r>
    </w:p>
    <w:p w14:paraId="124E3A7A" w14:textId="6856DC5B" w:rsidR="006D318D" w:rsidRPr="006D318D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02 ноября 2022 г. по 08 ноября 2022 г. - в размере 62,50% от начальной цены продажи лота;</w:t>
      </w:r>
    </w:p>
    <w:p w14:paraId="73DDE8EF" w14:textId="4FD50745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10:</w:t>
      </w:r>
    </w:p>
    <w:p w14:paraId="033A99D6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24 августа 2022 г. по 04 октября 2022 г. - в размере начальной цены продажи лота;</w:t>
      </w:r>
    </w:p>
    <w:p w14:paraId="7A2C57D1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05 октября 2022 г. по 11 октября 2022 г. - в размере 95,00% от начальной цены продажи лота;</w:t>
      </w:r>
    </w:p>
    <w:p w14:paraId="1231EC29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12 октября 2022 г. по 18 октября 2022 г. - в размере 90,00% от начальной цены продажи лота;</w:t>
      </w:r>
    </w:p>
    <w:p w14:paraId="3A84C143" w14:textId="203D956C" w:rsidR="006D318D" w:rsidRPr="006D318D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19 октября 2022 г. по 25 октября 2022 г. - в размере 85,00% от начальной цены продажи лота;</w:t>
      </w:r>
    </w:p>
    <w:p w14:paraId="4D8A6126" w14:textId="21D626A9" w:rsid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лотов 11, 16:</w:t>
      </w:r>
    </w:p>
    <w:p w14:paraId="48F8CC9C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24 августа 2022 г. по 04 октября 2022 г. - в размере начальной цены продажи лота;</w:t>
      </w:r>
    </w:p>
    <w:p w14:paraId="0BCE63A0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05 октября 2022 г. по 11 октября 2022 г. - в размере 92,30% от начальной цены продажи лота;</w:t>
      </w:r>
    </w:p>
    <w:p w14:paraId="07D0BAA2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12 октября 2022 г. по 18 октября 2022 г. - в размере 84,60% от начальной цены продажи лота;</w:t>
      </w:r>
    </w:p>
    <w:p w14:paraId="6D949398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19 октября 2022 г. по 25 октября 2022 г. - в размере 76,90% от начальной цены продажи лота;</w:t>
      </w:r>
    </w:p>
    <w:p w14:paraId="77EF17A4" w14:textId="77777777" w:rsidR="00FD5FB1" w:rsidRPr="00FD5FB1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26 октября 2022 г. по 01 ноября 2022 г. - в размере 69,20% от начальной цены продажи лота;</w:t>
      </w:r>
    </w:p>
    <w:p w14:paraId="2F95D34C" w14:textId="2A6ADE4C" w:rsidR="006D318D" w:rsidRPr="006D318D" w:rsidRDefault="00FD5FB1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5FB1">
        <w:rPr>
          <w:color w:val="000000"/>
        </w:rPr>
        <w:t>с 02 ноября 2022 г. по 08 ноября 2022 г. - в размере 61,50% от начальной цены продажи лота;</w:t>
      </w:r>
    </w:p>
    <w:p w14:paraId="723BA342" w14:textId="117C31BD" w:rsidR="006D318D" w:rsidRPr="006D318D" w:rsidRDefault="006D318D" w:rsidP="00FD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лота 12:</w:t>
      </w:r>
    </w:p>
    <w:p w14:paraId="0A2CD98B" w14:textId="77777777" w:rsidR="00FD5FB1" w:rsidRPr="00FD5FB1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24 августа 2022 г. по 04 октября 2022 г. - в размере начальной цены продажи лота;</w:t>
      </w:r>
    </w:p>
    <w:p w14:paraId="75A26210" w14:textId="77777777" w:rsidR="00FD5FB1" w:rsidRPr="00FD5FB1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92,70% от начальной цены продажи лота;</w:t>
      </w:r>
    </w:p>
    <w:p w14:paraId="71990555" w14:textId="77777777" w:rsidR="00FD5FB1" w:rsidRPr="00FD5FB1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12 октября 2022 г. по 18 октября 2022 г. - в размере 85,40% от начальной цены продажи лота;</w:t>
      </w:r>
    </w:p>
    <w:p w14:paraId="166E8218" w14:textId="77777777" w:rsidR="00FD5FB1" w:rsidRPr="00FD5FB1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78,10% от начальной цены продажи лота;</w:t>
      </w:r>
    </w:p>
    <w:p w14:paraId="2881A212" w14:textId="77777777" w:rsidR="00FD5FB1" w:rsidRPr="00FD5FB1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26 октября 2022 г. по 01 ноября 2022 г. - в размере 70,80% от начальной цены продажи лота;</w:t>
      </w:r>
    </w:p>
    <w:p w14:paraId="013D1DAF" w14:textId="10334DBB" w:rsidR="00714773" w:rsidRDefault="00FD5FB1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63,50% от начальной цены продажи лота.</w:t>
      </w:r>
    </w:p>
    <w:p w14:paraId="2639B9A4" w14:textId="109A0EF9" w:rsidR="00927CB6" w:rsidRPr="002B1B81" w:rsidRDefault="00927CB6" w:rsidP="00FD5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FD5FB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FD5FB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D5FB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4A13685" w:rsidR="00003DFC" w:rsidRPr="00FD5FB1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03DFC" w:rsidRPr="00FD5FB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003DFC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FD5FB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D5FB1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FD5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FD5FB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FD5FB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FD5FB1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FD5FB1" w:rsidRPr="00FD5FB1">
        <w:rPr>
          <w:rFonts w:ascii="Times New Roman" w:hAnsi="Times New Roman" w:cs="Times New Roman"/>
          <w:sz w:val="24"/>
          <w:szCs w:val="24"/>
        </w:rPr>
        <w:t>ул. Долгоруковская, д. 4А</w:t>
      </w:r>
      <w:r w:rsidR="0054753F" w:rsidRPr="00FD5FB1">
        <w:rPr>
          <w:rFonts w:ascii="Times New Roman" w:hAnsi="Times New Roman" w:cs="Times New Roman"/>
          <w:sz w:val="24"/>
          <w:szCs w:val="24"/>
        </w:rPr>
        <w:t xml:space="preserve">, тел. </w:t>
      </w:r>
      <w:r w:rsidR="00FD5FB1" w:rsidRPr="00FD5FB1">
        <w:rPr>
          <w:rFonts w:ascii="Times New Roman" w:hAnsi="Times New Roman" w:cs="Times New Roman"/>
          <w:sz w:val="24"/>
          <w:szCs w:val="24"/>
        </w:rPr>
        <w:t>+7(495) 781-00-00, доб. 250, 500</w:t>
      </w:r>
      <w:r w:rsidR="0054753F" w:rsidRPr="00FD5FB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D5FB1" w:rsidRPr="00FD5FB1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FD5FB1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FB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2B7F34"/>
    <w:rsid w:val="0031121C"/>
    <w:rsid w:val="00341021"/>
    <w:rsid w:val="00432832"/>
    <w:rsid w:val="00467D6B"/>
    <w:rsid w:val="0054753F"/>
    <w:rsid w:val="0059668F"/>
    <w:rsid w:val="005B346C"/>
    <w:rsid w:val="005E5C69"/>
    <w:rsid w:val="005F1F68"/>
    <w:rsid w:val="00662676"/>
    <w:rsid w:val="006D318D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E3866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80F39"/>
    <w:rsid w:val="00DA477E"/>
    <w:rsid w:val="00E20304"/>
    <w:rsid w:val="00E614D3"/>
    <w:rsid w:val="00EE2718"/>
    <w:rsid w:val="00F104BD"/>
    <w:rsid w:val="00FA2178"/>
    <w:rsid w:val="00FB25C7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FEFFCD1-6FDE-4B83-B63E-DD9F960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cp:lastPrinted>2022-05-13T12:52:00Z</cp:lastPrinted>
  <dcterms:created xsi:type="dcterms:W3CDTF">2019-07-23T07:42:00Z</dcterms:created>
  <dcterms:modified xsi:type="dcterms:W3CDTF">2022-05-13T12:56:00Z</dcterms:modified>
</cp:coreProperties>
</file>