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D25F" w14:textId="77777777" w:rsidR="00B82971" w:rsidRPr="008C5DB4" w:rsidRDefault="00B82971" w:rsidP="00B8297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C5DB4">
        <w:rPr>
          <w:rFonts w:ascii="Times New Roman" w:hAnsi="Times New Roman" w:cs="Times New Roman"/>
          <w:b/>
          <w:sz w:val="32"/>
          <w:szCs w:val="32"/>
          <w:lang w:val="ru-RU"/>
        </w:rPr>
        <w:t>Перечень имущества:</w:t>
      </w:r>
    </w:p>
    <w:p w14:paraId="030373DC" w14:textId="77777777" w:rsidR="00B82971" w:rsidRDefault="00B82971" w:rsidP="00B8297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"/>
        <w:tblW w:w="10094" w:type="dxa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731"/>
        <w:gridCol w:w="1843"/>
        <w:gridCol w:w="1701"/>
        <w:gridCol w:w="2019"/>
      </w:tblGrid>
      <w:tr w:rsidR="00B82971" w14:paraId="2ABE4D14" w14:textId="77777777" w:rsidTr="008C5DB4">
        <w:trPr>
          <w:trHeight w:val="44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7120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880A6ED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BBD1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BF5" w14:textId="6627E100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продажи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на первых торгах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81E" w14:textId="4B6BEEBB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Начальная цена продажи на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повторных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торгах (руб.)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799" w14:textId="77777777" w:rsidR="00B82971" w:rsidRDefault="00B82971" w:rsidP="00B82971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82971">
              <w:rPr>
                <w:rStyle w:val="a3"/>
                <w:color w:val="000000"/>
                <w:sz w:val="20"/>
                <w:szCs w:val="20"/>
                <w:lang w:val="ru-RU"/>
              </w:rPr>
              <w:t>Цена, действующая на последнем периоде понижения цены</w:t>
            </w:r>
            <w:r w:rsidRPr="00B82971">
              <w:rPr>
                <w:rStyle w:val="a3"/>
                <w:sz w:val="20"/>
                <w:szCs w:val="20"/>
                <w:lang w:val="ru-RU"/>
              </w:rPr>
              <w:t xml:space="preserve"> </w:t>
            </w:r>
            <w:r w:rsidRPr="00B82971">
              <w:rPr>
                <w:rStyle w:val="a3"/>
                <w:color w:val="000000"/>
                <w:sz w:val="20"/>
                <w:szCs w:val="20"/>
                <w:lang w:val="ru-RU"/>
              </w:rPr>
              <w:t>торгов путем публичного предложения</w:t>
            </w:r>
            <w:r w:rsidRPr="00B82971">
              <w:rPr>
                <w:rStyle w:val="a3"/>
                <w:color w:val="000000"/>
                <w:sz w:val="22"/>
                <w:szCs w:val="22"/>
                <w:lang w:val="ru-RU"/>
              </w:rPr>
              <w:t xml:space="preserve"> </w:t>
            </w:r>
            <w:r w:rsidRPr="00B82971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(минимальная цена)</w:t>
            </w:r>
          </w:p>
          <w:p w14:paraId="3079CADA" w14:textId="3A376E85" w:rsidR="00B82971" w:rsidRP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29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руб.)</w:t>
            </w:r>
          </w:p>
        </w:tc>
      </w:tr>
      <w:tr w:rsidR="00B82971" w14:paraId="61538EDA" w14:textId="77777777" w:rsidTr="008C5DB4">
        <w:trPr>
          <w:trHeight w:val="95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CC09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 №1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51F5" w14:textId="448C9F48" w:rsidR="00B82971" w:rsidRDefault="00B82971" w:rsidP="00B82971">
            <w:pPr>
              <w:spacing w:after="4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Земельный участок</w:t>
            </w:r>
            <w:r w:rsidR="00021791" w:rsidRP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10427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., кадастровый номер: 50:33:0020182:276,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категория земель: земли населенных пунктов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0747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11 540 000,00</w:t>
            </w:r>
          </w:p>
          <w:p w14:paraId="44936C9B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597" w14:textId="0D83C81C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10 386 000,00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355" w14:textId="075BAB78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6 647 040,00</w:t>
            </w:r>
          </w:p>
        </w:tc>
      </w:tr>
      <w:tr w:rsidR="00B82971" w14:paraId="5235753A" w14:textId="77777777" w:rsidTr="008C5DB4">
        <w:trPr>
          <w:trHeight w:val="83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0BA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701D" w14:textId="548C32B1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14783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50:33:0020182:312,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категория земель: земли населенных пунктов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2901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4C3C8A8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16 361 000,00</w:t>
            </w:r>
          </w:p>
          <w:p w14:paraId="11DBA1CF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E68" w14:textId="13A0A3FB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14 724 900,00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F9B" w14:textId="62CDBEC8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9 423 936,00</w:t>
            </w:r>
          </w:p>
        </w:tc>
      </w:tr>
      <w:tr w:rsidR="00B82971" w14:paraId="3DAB64A8" w14:textId="77777777" w:rsidTr="008C5DB4">
        <w:trPr>
          <w:trHeight w:val="80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07DC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824C" w14:textId="67856AD5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10426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., кадастровый номер: 50:33:0020182:277,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ED6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ADB4E5C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11 539 000,00</w:t>
            </w:r>
          </w:p>
          <w:p w14:paraId="43EE8544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B0F" w14:textId="14BF8471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10 385 100,00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82E" w14:textId="0A1CF499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6 646 464,00</w:t>
            </w:r>
          </w:p>
        </w:tc>
      </w:tr>
      <w:tr w:rsidR="00B82971" w14:paraId="42CF95A3" w14:textId="77777777" w:rsidTr="008C5DB4">
        <w:trPr>
          <w:trHeight w:val="79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49DC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6C0B" w14:textId="57D37D94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11899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., кадастровый номер: 50:33:0020182:297,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85D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899D290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13 169 000,00</w:t>
            </w:r>
          </w:p>
          <w:p w14:paraId="087F0925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18D" w14:textId="124895A1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11 852 100,00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023" w14:textId="13E04150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7 585 344,00</w:t>
            </w:r>
          </w:p>
        </w:tc>
      </w:tr>
      <w:tr w:rsidR="00B82971" w14:paraId="568EDDE2" w14:textId="77777777" w:rsidTr="008C5DB4">
        <w:trPr>
          <w:trHeight w:val="4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601D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077" w14:textId="046065F1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15750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50:33:0020182:311,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вид разрешенного использования: для размещения объектов,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характерных для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2CB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350AF79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16 241 000,00</w:t>
            </w:r>
          </w:p>
          <w:p w14:paraId="5264C02C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CF9" w14:textId="05A10C45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14 616 900,00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134" w14:textId="1D36689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9 354 816,00</w:t>
            </w:r>
          </w:p>
        </w:tc>
      </w:tr>
      <w:tr w:rsidR="00B82971" w14:paraId="092C67EE" w14:textId="77777777" w:rsidTr="008C5DB4">
        <w:trPr>
          <w:trHeight w:val="62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3E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6EB5" w14:textId="01338BFF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11898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50:33:0020182:298,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AF9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13 168 000,00</w:t>
            </w:r>
          </w:p>
          <w:p w14:paraId="276A16FD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5AE" w14:textId="0E60712F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11 851 200,00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144B" w14:textId="4B572A1E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7 584 768,00</w:t>
            </w:r>
          </w:p>
        </w:tc>
      </w:tr>
      <w:tr w:rsidR="00B82971" w14:paraId="514210D2" w14:textId="77777777" w:rsidTr="008C5DB4">
        <w:trPr>
          <w:trHeight w:val="61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DBBF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F067" w14:textId="318E6704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11758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50:33:0020182:313,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928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7F8CDF0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13 013 000,00</w:t>
            </w:r>
          </w:p>
          <w:p w14:paraId="32834687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527" w14:textId="24E2E1CE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11 711 700,00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A93" w14:textId="69F7A2C1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7 495 488,00</w:t>
            </w:r>
          </w:p>
        </w:tc>
      </w:tr>
      <w:tr w:rsidR="00B82971" w14:paraId="5B6B98B2" w14:textId="77777777" w:rsidTr="008C5DB4">
        <w:trPr>
          <w:trHeight w:val="56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1CBB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26FA" w14:textId="3F12D2D4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10529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50:33:0020182:314,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1D2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BE149FD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11 653 000,00</w:t>
            </w:r>
          </w:p>
          <w:p w14:paraId="2D1327F7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743F" w14:textId="2EFD6B7C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10 487 700,00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AEB" w14:textId="5C2BA87E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6 712 128,00</w:t>
            </w:r>
          </w:p>
        </w:tc>
      </w:tr>
      <w:tr w:rsidR="00B82971" w14:paraId="16C1491F" w14:textId="77777777" w:rsidTr="008C5DB4">
        <w:trPr>
          <w:trHeight w:val="56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D116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 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C76" w14:textId="502EF435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10250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50:33:0020182:250,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CC3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187D41D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11 344 000,00</w:t>
            </w:r>
          </w:p>
          <w:p w14:paraId="00EBBCDB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82C" w14:textId="4B11511C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10 209 600,00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F8CA" w14:textId="11EBD693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6 534 144,00</w:t>
            </w:r>
          </w:p>
        </w:tc>
      </w:tr>
      <w:tr w:rsidR="00B82971" w14:paraId="7E268B79" w14:textId="77777777" w:rsidTr="008C5DB4">
        <w:trPr>
          <w:trHeight w:val="27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E95B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F94A" w14:textId="345B67AD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10251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50:33:0020182:251,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D1E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5F286E8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11 345 000,00</w:t>
            </w:r>
          </w:p>
          <w:p w14:paraId="4537C0EC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B38" w14:textId="72616993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10 210 500,00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76B" w14:textId="1F936EFD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6 534 720,00</w:t>
            </w:r>
          </w:p>
        </w:tc>
      </w:tr>
      <w:tr w:rsidR="00B82971" w14:paraId="661B12D8" w14:textId="77777777" w:rsidTr="008C5DB4">
        <w:trPr>
          <w:trHeight w:val="6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7A5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63FE" w14:textId="47795FC3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11314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., кадастровый номер: 50:33:0020182:262,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868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1027DBA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12 522 000,00</w:t>
            </w:r>
          </w:p>
          <w:p w14:paraId="664DC8F3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94F" w14:textId="1E1C1468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11 269 800,00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E92" w14:textId="7615B27A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7 212 672,00</w:t>
            </w:r>
          </w:p>
        </w:tc>
      </w:tr>
      <w:tr w:rsidR="00B82971" w14:paraId="1B0F7EAC" w14:textId="77777777" w:rsidTr="008C5DB4">
        <w:trPr>
          <w:trHeight w:val="41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CD19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0FBF" w14:textId="350622FF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11314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50:33:0020182:263,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A49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4FD5175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12 522 000,00</w:t>
            </w:r>
          </w:p>
          <w:p w14:paraId="4818DAE9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DE9" w14:textId="364791C1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11 269 800,00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3E1" w14:textId="396CF8F8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7 212 672,00</w:t>
            </w:r>
          </w:p>
        </w:tc>
      </w:tr>
      <w:tr w:rsidR="00B82971" w14:paraId="7A601957" w14:textId="77777777" w:rsidTr="008C5DB4">
        <w:trPr>
          <w:trHeight w:val="61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485A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38E" w14:textId="165B8E7D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14663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50:33:0020182:307,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586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9B40E6F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16 228 000,00</w:t>
            </w:r>
          </w:p>
          <w:p w14:paraId="2B85960D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6207" w14:textId="72AF66E3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14 605 200,00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7C5" w14:textId="2498054E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9 347 328,00</w:t>
            </w:r>
          </w:p>
        </w:tc>
      </w:tr>
      <w:tr w:rsidR="00B82971" w14:paraId="31E9CA44" w14:textId="77777777" w:rsidTr="008C5DB4">
        <w:trPr>
          <w:trHeight w:val="60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870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803" w14:textId="5176124C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10001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50:33:0020182:254,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07A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60B2E3B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11 069 000,00</w:t>
            </w:r>
          </w:p>
          <w:p w14:paraId="53DEF0DA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026" w14:textId="4E0B0122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9 962 100,00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3CC" w14:textId="7710588D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6 375 744,00</w:t>
            </w:r>
          </w:p>
        </w:tc>
      </w:tr>
      <w:tr w:rsidR="00B82971" w14:paraId="7D7C00F9" w14:textId="77777777" w:rsidTr="008C5DB4">
        <w:trPr>
          <w:trHeight w:val="5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35D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D9F" w14:textId="39A8D2FD" w:rsidR="00B82971" w:rsidRDefault="00B82971" w:rsidP="00B8297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10002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50:33:0020182:255,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2F8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11 070 000,00</w:t>
            </w:r>
          </w:p>
          <w:p w14:paraId="3D2E3057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611" w14:textId="17375A22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9 963 000,00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2F3A" w14:textId="4922038C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6 376 320,00</w:t>
            </w:r>
          </w:p>
        </w:tc>
      </w:tr>
      <w:tr w:rsidR="00B82971" w14:paraId="1D1DBA62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588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0CAA" w14:textId="1CB30489" w:rsidR="00B82971" w:rsidRDefault="00B82971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10107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50:33:0020182:266,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D27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6953878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11 186 000,00</w:t>
            </w:r>
          </w:p>
          <w:p w14:paraId="3BDA25E2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09B1" w14:textId="4189899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10 067 400,00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8F0" w14:textId="38EEE21C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6 443 136,00</w:t>
            </w:r>
          </w:p>
        </w:tc>
      </w:tr>
      <w:tr w:rsidR="00B82971" w14:paraId="60325C66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2CB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A46" w14:textId="1AC1C055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15875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50:33:0020182:310,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для размещения объектов, характерных для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0904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0FACBDA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17 570 000,00</w:t>
            </w:r>
          </w:p>
          <w:p w14:paraId="0F814785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8831" w14:textId="54704B62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15 813 000,00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338" w14:textId="3F651441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10 120 320,00</w:t>
            </w:r>
          </w:p>
        </w:tc>
      </w:tr>
      <w:tr w:rsidR="00B82971" w14:paraId="3544303C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378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0F9" w14:textId="15FC3813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14258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50:33:0020182:309,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52B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97D9439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15 780 000,00</w:t>
            </w:r>
          </w:p>
          <w:p w14:paraId="67D9D6C2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6DB" w14:textId="7308CD29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14 202 000,00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0BD" w14:textId="23C6D16A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9 089 280,00</w:t>
            </w:r>
          </w:p>
        </w:tc>
      </w:tr>
      <w:tr w:rsidR="00B82971" w14:paraId="3202AF53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62F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5F06" w14:textId="07FFF76A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10108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50:33:0020182:267,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31FC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606843C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30BDD04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11 187 000,00</w:t>
            </w:r>
          </w:p>
          <w:p w14:paraId="3A8DA9A6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094" w14:textId="7777777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085869C9" w14:textId="7777777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44767665" w14:textId="42DF0A74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10 068 300,00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425" w14:textId="7777777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3AC119B" w14:textId="7777777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594A47C" w14:textId="7B2C29B1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6 443 712,00</w:t>
            </w:r>
          </w:p>
        </w:tc>
      </w:tr>
      <w:tr w:rsidR="00B82971" w14:paraId="0DF86808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D101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2A4" w14:textId="01C34E11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 w:rsidR="00021791">
              <w:rPr>
                <w:color w:val="000000"/>
                <w:sz w:val="22"/>
                <w:szCs w:val="22"/>
                <w:lang w:val="ru-RU"/>
              </w:rPr>
              <w:t>,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14258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50:33:0020182:308,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DFF6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15 780 000,00</w:t>
            </w:r>
          </w:p>
          <w:p w14:paraId="36536C45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DD6" w14:textId="01A0D418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14 202 000,00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3FB" w14:textId="684868F4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9 089 280,00</w:t>
            </w:r>
          </w:p>
        </w:tc>
      </w:tr>
      <w:tr w:rsidR="00B82971" w14:paraId="084C5CC9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B6C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0C5" w14:textId="3C968A43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</w:t>
            </w:r>
            <w:r w:rsid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="00021791" w:rsidRPr="008C5DB4">
              <w:rPr>
                <w:color w:val="000000"/>
                <w:sz w:val="22"/>
                <w:szCs w:val="22"/>
                <w:lang w:val="ru-RU"/>
              </w:rPr>
              <w:t xml:space="preserve">Московская область, Ступинский район,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площадью 20134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кадастровый номер: 50:33:0020182:343, </w:t>
            </w:r>
            <w:r w:rsidR="008C5D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разрешенного использования: склады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9D6E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22 283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000,00</w:t>
            </w:r>
          </w:p>
          <w:p w14:paraId="36764C43" w14:textId="77777777" w:rsid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4B9C" w14:textId="3C3269E1" w:rsidR="00B82971" w:rsidRPr="00021791" w:rsidRDefault="00021791" w:rsidP="00B829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17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20 054 700</w:t>
            </w:r>
            <w:r w:rsidR="00B82971" w:rsidRPr="000217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1518" w14:textId="483919AD" w:rsidR="00B82971" w:rsidRPr="00021791" w:rsidRDefault="00021791" w:rsidP="00B829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17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12 835 008</w:t>
            </w:r>
            <w:r w:rsidR="00B82971" w:rsidRPr="000217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B82971" w14:paraId="41D293C9" w14:textId="77777777" w:rsidTr="008C5DB4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157" w14:textId="77777777" w:rsidR="00B82971" w:rsidRDefault="00B82971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AE5" w14:textId="77777777" w:rsidR="00B82971" w:rsidRDefault="00B82971" w:rsidP="00B82971">
            <w:pPr>
              <w:spacing w:after="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Право требования к физическому лицу Бабаеву Амиру Юсуповичу в размере 49 985 751,10 руб., возникшее в результате оспаривания сомнительной сделки, установленное Определением Арбитражного суда г. Москвы от 07.10.2020 по делу № А-40-35533/18-178-48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50E" w14:textId="334A8697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49 985 751,10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7AC" w14:textId="01D17182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4 987 175</w:t>
            </w: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E65C" w14:textId="767D263E" w:rsidR="00B82971" w:rsidRPr="00B82971" w:rsidRDefault="00B82971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4 498 717,59</w:t>
            </w:r>
          </w:p>
        </w:tc>
      </w:tr>
    </w:tbl>
    <w:p w14:paraId="467C6567" w14:textId="77777777" w:rsidR="00B82971" w:rsidRDefault="00B82971" w:rsidP="00B8297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EFEEC5" w14:textId="05568F9F" w:rsidR="00AA78FC" w:rsidRPr="008C5DB4" w:rsidRDefault="008C5DB4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A78FC" w:rsidRPr="008C5DB4" w:rsidSect="00B8297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98"/>
    <w:rsid w:val="00021791"/>
    <w:rsid w:val="001E30B7"/>
    <w:rsid w:val="008C5DB4"/>
    <w:rsid w:val="00903C68"/>
    <w:rsid w:val="00A73D98"/>
    <w:rsid w:val="00B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AB8"/>
  <w15:chartTrackingRefBased/>
  <w15:docId w15:val="{D47C458E-67BA-451F-8A97-FC541954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7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29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B8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2022-03-22T09:14:00Z</dcterms:created>
  <dcterms:modified xsi:type="dcterms:W3CDTF">2022-03-22T11:17:00Z</dcterms:modified>
</cp:coreProperties>
</file>