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CA04" w14:textId="51A0C31D" w:rsidR="00880E07" w:rsidRPr="00880E07" w:rsidRDefault="00880E07" w:rsidP="00880E0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880E07">
        <w:rPr>
          <w:rFonts w:ascii="Arial" w:eastAsia="Times New Roman" w:hAnsi="Arial" w:cs="Arial"/>
          <w:b/>
          <w:sz w:val="28"/>
          <w:szCs w:val="35"/>
          <w:lang w:eastAsia="ru-RU"/>
        </w:rPr>
        <w:t>Сообщение</w:t>
      </w:r>
      <w:r w:rsidRPr="00880E0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880E07">
        <w:rPr>
          <w:rFonts w:ascii="Arial" w:eastAsia="Times New Roman" w:hAnsi="Arial" w:cs="Arial"/>
          <w:b/>
          <w:sz w:val="28"/>
          <w:szCs w:val="35"/>
          <w:lang w:eastAsia="ru-RU"/>
        </w:rPr>
        <w:t>о</w:t>
      </w:r>
      <w:r w:rsidR="00EA5C33">
        <w:rPr>
          <w:rFonts w:ascii="Arial" w:eastAsia="Times New Roman" w:hAnsi="Arial" w:cs="Arial"/>
          <w:b/>
          <w:sz w:val="28"/>
          <w:szCs w:val="35"/>
          <w:lang w:eastAsia="ru-RU"/>
        </w:rPr>
        <w:t>б</w:t>
      </w:r>
      <w:r w:rsidRPr="00880E07">
        <w:rPr>
          <w:rFonts w:ascii="Arial" w:eastAsia="Times New Roman" w:hAnsi="Arial" w:cs="Arial"/>
          <w:b/>
          <w:sz w:val="28"/>
          <w:szCs w:val="35"/>
          <w:lang w:eastAsia="ru-RU"/>
        </w:rPr>
        <w:t xml:space="preserve"> </w:t>
      </w:r>
      <w:r w:rsidR="00EA5C33">
        <w:rPr>
          <w:rFonts w:ascii="Arial" w:eastAsia="Times New Roman" w:hAnsi="Arial" w:cs="Arial"/>
          <w:b/>
          <w:sz w:val="28"/>
          <w:szCs w:val="35"/>
          <w:lang w:eastAsia="ru-RU"/>
        </w:rPr>
        <w:t>отмене</w:t>
      </w:r>
      <w:r w:rsidRPr="00880E07">
        <w:rPr>
          <w:rFonts w:ascii="Arial" w:eastAsia="Times New Roman" w:hAnsi="Arial" w:cs="Arial"/>
          <w:b/>
          <w:sz w:val="28"/>
          <w:szCs w:val="35"/>
          <w:lang w:eastAsia="ru-RU"/>
        </w:rPr>
        <w:t xml:space="preserve"> торг</w:t>
      </w:r>
      <w:r w:rsidR="00EA5C33">
        <w:rPr>
          <w:rFonts w:ascii="Arial" w:eastAsia="Times New Roman" w:hAnsi="Arial" w:cs="Arial"/>
          <w:b/>
          <w:sz w:val="28"/>
          <w:szCs w:val="35"/>
          <w:lang w:eastAsia="ru-RU"/>
        </w:rPr>
        <w:t>ов</w:t>
      </w:r>
      <w:r w:rsidR="00920FB0" w:rsidRPr="00920FB0">
        <w:rPr>
          <w:rFonts w:ascii="Arial" w:eastAsia="Times New Roman" w:hAnsi="Arial" w:cs="Arial"/>
          <w:b/>
          <w:sz w:val="28"/>
          <w:szCs w:val="35"/>
          <w:lang w:eastAsia="ru-RU"/>
        </w:rPr>
        <w:t xml:space="preserve"> </w:t>
      </w:r>
      <w:r w:rsidR="00920FB0" w:rsidRPr="00920FB0">
        <w:rPr>
          <w:rFonts w:ascii="Arial" w:eastAsia="Times New Roman" w:hAnsi="Arial" w:cs="Arial"/>
          <w:b/>
          <w:sz w:val="28"/>
          <w:szCs w:val="35"/>
          <w:lang w:eastAsia="ru-RU"/>
        </w:rPr>
        <w:t>(</w:t>
      </w:r>
      <w:r w:rsidR="00920FB0">
        <w:rPr>
          <w:rFonts w:ascii="Arial" w:eastAsia="Times New Roman" w:hAnsi="Arial" w:cs="Arial"/>
          <w:b/>
          <w:sz w:val="28"/>
          <w:szCs w:val="35"/>
          <w:lang w:eastAsia="ru-RU"/>
        </w:rPr>
        <w:t>ранее приостановленных</w:t>
      </w:r>
      <w:r w:rsidR="00920FB0" w:rsidRPr="00920FB0">
        <w:rPr>
          <w:rFonts w:ascii="Arial" w:eastAsia="Times New Roman" w:hAnsi="Arial" w:cs="Arial"/>
          <w:b/>
          <w:sz w:val="28"/>
          <w:szCs w:val="35"/>
          <w:lang w:eastAsia="ru-RU"/>
        </w:rPr>
        <w:t>)</w:t>
      </w:r>
    </w:p>
    <w:p w14:paraId="1BCE5F5E" w14:textId="77777777" w:rsidR="00880E07" w:rsidRDefault="00880E07" w:rsidP="00E95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D55C4" w14:textId="711A5DAA" w:rsidR="00E95012" w:rsidRDefault="00E95012" w:rsidP="00E95012">
      <w:pPr>
        <w:jc w:val="both"/>
        <w:rPr>
          <w:rFonts w:ascii="Times New Roman" w:hAnsi="Times New Roman" w:cs="Times New Roman"/>
          <w:sz w:val="24"/>
          <w:szCs w:val="24"/>
        </w:rPr>
      </w:pPr>
      <w:r w:rsidRPr="00E95012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+7 (812) 334-26-04, 8 (800) 777-57-57, ungur@auction-house.ru), действующее на основании договора с АКЦИОНЕРНЫМ КОММЕРЧЕСКИМ НЕФТЯНЫМ ИНВЕСТИЦИОННО-ПРОМЫШЛЕННЫМ БАНКОМ (АКЦИОНЕРНОЕ ОБЩЕСТВО) АО «НЕФТЕПРОМБАНК» (ОГРН 1027739345281, ИНН 7701020946, адрес регистрации: 127018, г. Москва, ул. Образцова, д.</w:t>
      </w:r>
      <w:r w:rsidR="007A5393">
        <w:rPr>
          <w:rFonts w:ascii="Times New Roman" w:hAnsi="Times New Roman" w:cs="Times New Roman"/>
          <w:sz w:val="24"/>
          <w:szCs w:val="24"/>
        </w:rPr>
        <w:t xml:space="preserve"> </w:t>
      </w:r>
      <w:r w:rsidRPr="00E95012">
        <w:rPr>
          <w:rFonts w:ascii="Times New Roman" w:hAnsi="Times New Roman" w:cs="Times New Roman"/>
          <w:sz w:val="24"/>
          <w:szCs w:val="24"/>
        </w:rPr>
        <w:t xml:space="preserve">31, стр. 3), конкурсным управляющим (ликвидатором) которого на основании решения Арбитражного суда г. Москвы от 30 июня 2021 г. по делу № А40-83510/21-73-155 «Б» является государственная корпорация «Агентство по страхованию вкладов» (109240, г. Москва, </w:t>
      </w:r>
      <w:r w:rsidR="00FA495C">
        <w:rPr>
          <w:rFonts w:ascii="Times New Roman" w:hAnsi="Times New Roman" w:cs="Times New Roman"/>
          <w:sz w:val="24"/>
          <w:szCs w:val="24"/>
        </w:rPr>
        <w:t xml:space="preserve">ул. Высоцкого, д. 4), сообщает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A5C3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C33">
        <w:rPr>
          <w:rFonts w:ascii="Times New Roman" w:hAnsi="Times New Roman" w:cs="Times New Roman"/>
          <w:b/>
          <w:bCs/>
          <w:sz w:val="24"/>
          <w:szCs w:val="24"/>
        </w:rPr>
        <w:t>отмене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495C">
        <w:rPr>
          <w:rFonts w:ascii="Times New Roman" w:hAnsi="Times New Roman" w:cs="Times New Roman"/>
          <w:b/>
          <w:bCs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b/>
          <w:bCs/>
          <w:sz w:val="24"/>
          <w:szCs w:val="24"/>
        </w:rPr>
        <w:t>электронных торгов</w:t>
      </w:r>
      <w:r w:rsidR="00F55E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E46" w:rsidRPr="00832E83">
        <w:rPr>
          <w:rFonts w:ascii="Times New Roman" w:hAnsi="Times New Roman" w:cs="Times New Roman"/>
          <w:sz w:val="24"/>
          <w:szCs w:val="24"/>
        </w:rPr>
        <w:t>(ранее приостановленных</w:t>
      </w:r>
      <w:r w:rsidR="00DF44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4474" w:rsidRPr="00D81595">
        <w:rPr>
          <w:rFonts w:ascii="Times New Roman" w:hAnsi="Times New Roman" w:cs="Times New Roman"/>
          <w:sz w:val="24"/>
          <w:szCs w:val="24"/>
        </w:rPr>
        <w:t>(соо</w:t>
      </w:r>
      <w:r w:rsidR="00DF4474" w:rsidRPr="00394434">
        <w:rPr>
          <w:rFonts w:ascii="Times New Roman" w:hAnsi="Times New Roman" w:cs="Times New Roman"/>
          <w:sz w:val="24"/>
          <w:szCs w:val="24"/>
        </w:rPr>
        <w:t>бщение №</w:t>
      </w:r>
      <w:r w:rsidR="0056328A">
        <w:rPr>
          <w:rFonts w:ascii="Times New Roman" w:hAnsi="Times New Roman" w:cs="Times New Roman"/>
          <w:sz w:val="24"/>
          <w:szCs w:val="24"/>
        </w:rPr>
        <w:t>0</w:t>
      </w:r>
      <w:r w:rsidR="0056328A" w:rsidRPr="0056328A">
        <w:rPr>
          <w:rFonts w:ascii="Times New Roman" w:hAnsi="Times New Roman" w:cs="Times New Roman"/>
          <w:sz w:val="24"/>
          <w:szCs w:val="24"/>
        </w:rPr>
        <w:t>2030121656</w:t>
      </w:r>
      <w:r w:rsidR="00DF4474">
        <w:rPr>
          <w:rFonts w:ascii="Times New Roman" w:hAnsi="Times New Roman" w:cs="Times New Roman"/>
          <w:sz w:val="24"/>
          <w:szCs w:val="24"/>
        </w:rPr>
        <w:t xml:space="preserve"> </w:t>
      </w:r>
      <w:r w:rsidR="00DF4474" w:rsidRPr="00394434">
        <w:rPr>
          <w:rFonts w:ascii="Times New Roman" w:hAnsi="Times New Roman" w:cs="Times New Roman"/>
          <w:sz w:val="24"/>
          <w:szCs w:val="24"/>
        </w:rPr>
        <w:t xml:space="preserve">в газете АО «Коммерсантъ» от </w:t>
      </w:r>
      <w:r w:rsidR="0056328A" w:rsidRPr="0056328A">
        <w:rPr>
          <w:rFonts w:ascii="Times New Roman" w:hAnsi="Times New Roman" w:cs="Times New Roman"/>
          <w:sz w:val="24"/>
          <w:szCs w:val="24"/>
        </w:rPr>
        <w:t>12</w:t>
      </w:r>
      <w:r w:rsidR="0056328A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56328A" w:rsidRPr="0056328A">
        <w:rPr>
          <w:rFonts w:ascii="Times New Roman" w:hAnsi="Times New Roman" w:cs="Times New Roman"/>
          <w:sz w:val="24"/>
          <w:szCs w:val="24"/>
        </w:rPr>
        <w:t>2022</w:t>
      </w:r>
      <w:r w:rsidR="0056328A">
        <w:rPr>
          <w:rFonts w:ascii="Times New Roman" w:hAnsi="Times New Roman" w:cs="Times New Roman"/>
          <w:sz w:val="24"/>
          <w:szCs w:val="24"/>
        </w:rPr>
        <w:t xml:space="preserve"> </w:t>
      </w:r>
      <w:r w:rsidR="00DF4474">
        <w:rPr>
          <w:rFonts w:ascii="Times New Roman" w:hAnsi="Times New Roman" w:cs="Times New Roman"/>
          <w:sz w:val="24"/>
          <w:szCs w:val="24"/>
        </w:rPr>
        <w:t>г.</w:t>
      </w:r>
      <w:r w:rsidR="00DF4474" w:rsidRPr="00394434">
        <w:rPr>
          <w:rFonts w:ascii="Times New Roman" w:hAnsi="Times New Roman" w:cs="Times New Roman"/>
          <w:sz w:val="24"/>
          <w:szCs w:val="24"/>
        </w:rPr>
        <w:t xml:space="preserve"> №</w:t>
      </w:r>
      <w:r w:rsidR="0056328A" w:rsidRPr="0056328A">
        <w:rPr>
          <w:rFonts w:ascii="Times New Roman" w:hAnsi="Times New Roman" w:cs="Times New Roman"/>
          <w:sz w:val="24"/>
          <w:szCs w:val="24"/>
        </w:rPr>
        <w:t>42(7243</w:t>
      </w:r>
      <w:r w:rsidR="00DF4474">
        <w:rPr>
          <w:rFonts w:ascii="Times New Roman" w:hAnsi="Times New Roman" w:cs="Times New Roman"/>
          <w:sz w:val="24"/>
          <w:szCs w:val="24"/>
        </w:rPr>
        <w:t>)</w:t>
      </w:r>
      <w:r w:rsidR="00F55E46" w:rsidRPr="004D1075">
        <w:rPr>
          <w:rFonts w:ascii="Times New Roman" w:hAnsi="Times New Roman" w:cs="Times New Roman"/>
          <w:sz w:val="24"/>
          <w:szCs w:val="24"/>
        </w:rPr>
        <w:t>)</w:t>
      </w:r>
      <w:r w:rsidR="00CE1391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1391" w:rsidRPr="00CE1391">
        <w:rPr>
          <w:rFonts w:ascii="Times New Roman" w:hAnsi="Times New Roman" w:cs="Times New Roman"/>
          <w:b/>
          <w:bCs/>
          <w:sz w:val="24"/>
          <w:szCs w:val="24"/>
        </w:rPr>
        <w:t>АО «НЕФТЕПРОМБАНК»</w:t>
      </w:r>
      <w:r w:rsidR="00CE13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012">
        <w:rPr>
          <w:rFonts w:ascii="Times New Roman" w:hAnsi="Times New Roman" w:cs="Times New Roman"/>
          <w:sz w:val="24"/>
          <w:szCs w:val="24"/>
        </w:rPr>
        <w:t>в связи с</w:t>
      </w:r>
      <w:r w:rsidR="00EA5C33">
        <w:rPr>
          <w:rFonts w:ascii="Times New Roman" w:hAnsi="Times New Roman" w:cs="Times New Roman"/>
          <w:sz w:val="24"/>
          <w:szCs w:val="24"/>
        </w:rPr>
        <w:t xml:space="preserve"> </w:t>
      </w:r>
      <w:r w:rsidR="00EA5C33" w:rsidRPr="00EA5C33">
        <w:rPr>
          <w:rFonts w:ascii="Times New Roman" w:hAnsi="Times New Roman" w:cs="Times New Roman"/>
          <w:sz w:val="24"/>
          <w:szCs w:val="24"/>
        </w:rPr>
        <w:t>поступлением денежных средств в рамках исполнения заявления от третьего лица о его намерении в порядке ст. 189.93 Федерального закона от 26 октября 2002</w:t>
      </w:r>
      <w:r w:rsidR="00F55E46">
        <w:rPr>
          <w:rFonts w:ascii="Times New Roman" w:hAnsi="Times New Roman" w:cs="Times New Roman"/>
          <w:sz w:val="24"/>
          <w:szCs w:val="24"/>
        </w:rPr>
        <w:t xml:space="preserve"> </w:t>
      </w:r>
      <w:r w:rsidR="00EA5C33" w:rsidRPr="00EA5C33">
        <w:rPr>
          <w:rFonts w:ascii="Times New Roman" w:hAnsi="Times New Roman" w:cs="Times New Roman"/>
          <w:sz w:val="24"/>
          <w:szCs w:val="24"/>
        </w:rPr>
        <w:t>г. №127-ФЗ «О несостоятельности (банкротстве)» предоставить денежные средства, достаточные для исполнения обязательств АО «НЕФТЕПРОМБАНК»</w:t>
      </w:r>
      <w:r w:rsidR="00CE1391">
        <w:rPr>
          <w:rFonts w:ascii="Times New Roman" w:hAnsi="Times New Roman" w:cs="Times New Roman"/>
          <w:sz w:val="24"/>
          <w:szCs w:val="24"/>
        </w:rPr>
        <w:t>, а 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401806" w14:textId="77777777" w:rsidR="00E95012" w:rsidRDefault="00E95012" w:rsidP="00E95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</w:t>
      </w:r>
      <w:r w:rsidRPr="00E95012">
        <w:rPr>
          <w:rFonts w:ascii="Times New Roman" w:hAnsi="Times New Roman" w:cs="Times New Roman"/>
          <w:sz w:val="24"/>
          <w:szCs w:val="24"/>
        </w:rPr>
        <w:t xml:space="preserve"> посредством публичного предложения</w:t>
      </w:r>
      <w:r w:rsidR="0044647F">
        <w:rPr>
          <w:rFonts w:ascii="Times New Roman" w:hAnsi="Times New Roman" w:cs="Times New Roman"/>
          <w:sz w:val="24"/>
          <w:szCs w:val="24"/>
        </w:rPr>
        <w:t>,</w:t>
      </w:r>
      <w:r w:rsidRPr="00E95012">
        <w:rPr>
          <w:rFonts w:ascii="Times New Roman" w:hAnsi="Times New Roman" w:cs="Times New Roman"/>
          <w:sz w:val="24"/>
          <w:szCs w:val="24"/>
        </w:rPr>
        <w:t xml:space="preserve"> </w:t>
      </w:r>
      <w:r w:rsidRPr="00F87331">
        <w:rPr>
          <w:rFonts w:ascii="Times New Roman" w:hAnsi="Times New Roman" w:cs="Times New Roman"/>
          <w:b/>
          <w:sz w:val="24"/>
          <w:szCs w:val="24"/>
        </w:rPr>
        <w:t xml:space="preserve">проводимых </w:t>
      </w:r>
      <w:r w:rsidR="009C0E2C" w:rsidRPr="00F87331">
        <w:rPr>
          <w:rFonts w:ascii="Times New Roman" w:hAnsi="Times New Roman" w:cs="Times New Roman"/>
          <w:b/>
          <w:sz w:val="24"/>
          <w:szCs w:val="24"/>
        </w:rPr>
        <w:t xml:space="preserve">в период </w:t>
      </w:r>
      <w:r w:rsidRPr="00F87331">
        <w:rPr>
          <w:rFonts w:ascii="Times New Roman" w:hAnsi="Times New Roman" w:cs="Times New Roman"/>
          <w:b/>
          <w:sz w:val="24"/>
          <w:szCs w:val="24"/>
        </w:rPr>
        <w:t>с 11 февраля 2022 г. по 31 мая 2022 г.</w:t>
      </w:r>
      <w:r w:rsidR="00E8725B" w:rsidRPr="00F87331">
        <w:rPr>
          <w:rFonts w:ascii="Times New Roman" w:hAnsi="Times New Roman" w:cs="Times New Roman"/>
          <w:b/>
          <w:sz w:val="24"/>
          <w:szCs w:val="24"/>
        </w:rPr>
        <w:t>, с 11 фев</w:t>
      </w:r>
      <w:r w:rsidR="002835FB">
        <w:rPr>
          <w:rFonts w:ascii="Times New Roman" w:hAnsi="Times New Roman" w:cs="Times New Roman"/>
          <w:b/>
          <w:sz w:val="24"/>
          <w:szCs w:val="24"/>
        </w:rPr>
        <w:t xml:space="preserve">раля 2022 г. по </w:t>
      </w:r>
      <w:r w:rsidR="00E8725B" w:rsidRPr="00F87331">
        <w:rPr>
          <w:rFonts w:ascii="Times New Roman" w:hAnsi="Times New Roman" w:cs="Times New Roman"/>
          <w:b/>
          <w:sz w:val="24"/>
          <w:szCs w:val="24"/>
        </w:rPr>
        <w:t xml:space="preserve">7 июня 2022 г., </w:t>
      </w:r>
      <w:r w:rsidR="002835FB">
        <w:rPr>
          <w:rFonts w:ascii="Times New Roman" w:hAnsi="Times New Roman" w:cs="Times New Roman"/>
          <w:b/>
          <w:sz w:val="24"/>
          <w:szCs w:val="24"/>
        </w:rPr>
        <w:t xml:space="preserve">с 11 февраля 2022 г. по </w:t>
      </w:r>
      <w:r w:rsidR="00E8725B" w:rsidRPr="00F87331">
        <w:rPr>
          <w:rFonts w:ascii="Times New Roman" w:hAnsi="Times New Roman" w:cs="Times New Roman"/>
          <w:b/>
          <w:sz w:val="24"/>
          <w:szCs w:val="24"/>
        </w:rPr>
        <w:t>4 мая 2022 г.</w:t>
      </w:r>
      <w:r w:rsidR="00E8725B" w:rsidRPr="00E8725B">
        <w:rPr>
          <w:rFonts w:ascii="Times New Roman" w:hAnsi="Times New Roman" w:cs="Times New Roman"/>
          <w:sz w:val="24"/>
          <w:szCs w:val="24"/>
        </w:rPr>
        <w:t xml:space="preserve"> </w:t>
      </w:r>
      <w:r w:rsidR="00E8725B">
        <w:rPr>
          <w:rFonts w:ascii="Times New Roman" w:hAnsi="Times New Roman" w:cs="Times New Roman"/>
          <w:sz w:val="24"/>
          <w:szCs w:val="24"/>
        </w:rPr>
        <w:t>(сообщения</w:t>
      </w:r>
      <w:r w:rsidRPr="00E95012">
        <w:rPr>
          <w:rFonts w:ascii="Times New Roman" w:hAnsi="Times New Roman" w:cs="Times New Roman"/>
          <w:sz w:val="24"/>
          <w:szCs w:val="24"/>
        </w:rPr>
        <w:t xml:space="preserve"> № 02030103737</w:t>
      </w:r>
      <w:r w:rsidR="00E8725B">
        <w:rPr>
          <w:rFonts w:ascii="Times New Roman" w:hAnsi="Times New Roman" w:cs="Times New Roman"/>
          <w:sz w:val="24"/>
          <w:szCs w:val="24"/>
        </w:rPr>
        <w:t xml:space="preserve">, 02030103379, </w:t>
      </w:r>
      <w:r w:rsidR="00E8725B" w:rsidRPr="00E8725B">
        <w:rPr>
          <w:rFonts w:ascii="Times New Roman" w:hAnsi="Times New Roman" w:cs="Times New Roman"/>
          <w:sz w:val="24"/>
          <w:szCs w:val="24"/>
        </w:rPr>
        <w:t xml:space="preserve">02030103300 </w:t>
      </w:r>
      <w:r w:rsidRPr="00E95012">
        <w:rPr>
          <w:rFonts w:ascii="Times New Roman" w:hAnsi="Times New Roman" w:cs="Times New Roman"/>
          <w:sz w:val="24"/>
          <w:szCs w:val="24"/>
        </w:rPr>
        <w:t>в газете АО «Коммерсантъ» от 30 октября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012">
        <w:rPr>
          <w:rFonts w:ascii="Times New Roman" w:hAnsi="Times New Roman" w:cs="Times New Roman"/>
          <w:sz w:val="24"/>
          <w:szCs w:val="24"/>
        </w:rPr>
        <w:t>г. № 199 (7161))</w:t>
      </w:r>
      <w:r w:rsidR="00E8725B">
        <w:rPr>
          <w:rFonts w:ascii="Times New Roman" w:hAnsi="Times New Roman" w:cs="Times New Roman"/>
          <w:sz w:val="24"/>
          <w:szCs w:val="24"/>
        </w:rPr>
        <w:t>;</w:t>
      </w:r>
    </w:p>
    <w:p w14:paraId="12E64D2A" w14:textId="77777777" w:rsidR="00E8725B" w:rsidRDefault="00E8725B" w:rsidP="00E95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повторных </w:t>
      </w:r>
      <w:r w:rsidRPr="00E8725B">
        <w:rPr>
          <w:rFonts w:ascii="Times New Roman" w:hAnsi="Times New Roman" w:cs="Times New Roman"/>
          <w:sz w:val="24"/>
          <w:szCs w:val="24"/>
        </w:rPr>
        <w:t>торг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8725B">
        <w:rPr>
          <w:rFonts w:ascii="Times New Roman" w:hAnsi="Times New Roman" w:cs="Times New Roman"/>
          <w:sz w:val="24"/>
          <w:szCs w:val="24"/>
        </w:rPr>
        <w:t xml:space="preserve"> в форме открытого аукциона с открытой формой представления предложений по цене приобретения имущества</w:t>
      </w:r>
      <w:r w:rsidR="004464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89C">
        <w:rPr>
          <w:rFonts w:ascii="Times New Roman" w:hAnsi="Times New Roman" w:cs="Times New Roman"/>
          <w:b/>
          <w:sz w:val="24"/>
          <w:szCs w:val="24"/>
        </w:rPr>
        <w:t>проводимых</w:t>
      </w:r>
      <w:r w:rsidRPr="00EE489C">
        <w:rPr>
          <w:rFonts w:ascii="Times New Roman" w:hAnsi="Times New Roman" w:cs="Times New Roman"/>
          <w:sz w:val="24"/>
          <w:szCs w:val="24"/>
        </w:rPr>
        <w:t xml:space="preserve"> </w:t>
      </w:r>
      <w:r w:rsidRPr="00F87331">
        <w:rPr>
          <w:rFonts w:ascii="Times New Roman" w:hAnsi="Times New Roman" w:cs="Times New Roman"/>
          <w:b/>
          <w:sz w:val="24"/>
          <w:szCs w:val="24"/>
        </w:rPr>
        <w:t>9 марта 2022 г., 15 марта 2022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25B">
        <w:rPr>
          <w:rFonts w:ascii="Times New Roman" w:hAnsi="Times New Roman" w:cs="Times New Roman"/>
          <w:sz w:val="24"/>
          <w:szCs w:val="24"/>
        </w:rPr>
        <w:t>(сообщени</w:t>
      </w:r>
      <w:r w:rsidR="00C472B8">
        <w:rPr>
          <w:rFonts w:ascii="Times New Roman" w:hAnsi="Times New Roman" w:cs="Times New Roman"/>
          <w:sz w:val="24"/>
          <w:szCs w:val="24"/>
        </w:rPr>
        <w:t>я</w:t>
      </w:r>
      <w:r w:rsidRPr="00E8725B">
        <w:rPr>
          <w:rFonts w:ascii="Times New Roman" w:hAnsi="Times New Roman" w:cs="Times New Roman"/>
          <w:sz w:val="24"/>
          <w:szCs w:val="24"/>
        </w:rPr>
        <w:t xml:space="preserve"> № 02030109487</w:t>
      </w:r>
      <w:r w:rsidR="00C472B8">
        <w:rPr>
          <w:rFonts w:ascii="Times New Roman" w:hAnsi="Times New Roman" w:cs="Times New Roman"/>
          <w:sz w:val="24"/>
          <w:szCs w:val="24"/>
        </w:rPr>
        <w:t xml:space="preserve">, 02030109425, </w:t>
      </w:r>
      <w:r w:rsidR="007F7595" w:rsidRPr="007F7595">
        <w:rPr>
          <w:rFonts w:ascii="Times New Roman" w:hAnsi="Times New Roman" w:cs="Times New Roman"/>
          <w:sz w:val="24"/>
          <w:szCs w:val="24"/>
        </w:rPr>
        <w:t>02030109371</w:t>
      </w:r>
      <w:r w:rsidR="007F7595">
        <w:rPr>
          <w:rFonts w:ascii="Times New Roman" w:hAnsi="Times New Roman" w:cs="Times New Roman"/>
          <w:sz w:val="24"/>
          <w:szCs w:val="24"/>
        </w:rPr>
        <w:t xml:space="preserve"> </w:t>
      </w:r>
      <w:r w:rsidRPr="00E8725B">
        <w:rPr>
          <w:rFonts w:ascii="Times New Roman" w:hAnsi="Times New Roman" w:cs="Times New Roman"/>
          <w:sz w:val="24"/>
          <w:szCs w:val="24"/>
        </w:rPr>
        <w:t>в газете АО «Коммерсантъ» от 4 декабря 2021 г. № 221 (7183)</w:t>
      </w:r>
      <w:r>
        <w:rPr>
          <w:rFonts w:ascii="Times New Roman" w:hAnsi="Times New Roman" w:cs="Times New Roman"/>
          <w:sz w:val="24"/>
          <w:szCs w:val="24"/>
        </w:rPr>
        <w:t>)</w:t>
      </w:r>
      <w:r w:rsidR="009376FF">
        <w:rPr>
          <w:rFonts w:ascii="Times New Roman" w:hAnsi="Times New Roman" w:cs="Times New Roman"/>
          <w:sz w:val="24"/>
          <w:szCs w:val="24"/>
        </w:rPr>
        <w:t xml:space="preserve">, </w:t>
      </w:r>
      <w:r w:rsidR="009376FF" w:rsidRPr="00F87331">
        <w:rPr>
          <w:rFonts w:ascii="Times New Roman" w:hAnsi="Times New Roman" w:cs="Times New Roman"/>
          <w:b/>
          <w:sz w:val="24"/>
          <w:szCs w:val="24"/>
        </w:rPr>
        <w:t>30 марта 2022 г.</w:t>
      </w:r>
      <w:r w:rsidR="009376FF">
        <w:rPr>
          <w:rFonts w:ascii="Times New Roman" w:hAnsi="Times New Roman" w:cs="Times New Roman"/>
          <w:sz w:val="24"/>
          <w:szCs w:val="24"/>
        </w:rPr>
        <w:t xml:space="preserve"> </w:t>
      </w:r>
      <w:r w:rsidR="009376FF" w:rsidRPr="009376FF">
        <w:rPr>
          <w:rFonts w:ascii="Times New Roman" w:hAnsi="Times New Roman" w:cs="Times New Roman"/>
          <w:sz w:val="24"/>
          <w:szCs w:val="24"/>
        </w:rPr>
        <w:t>(соо</w:t>
      </w:r>
      <w:r w:rsidR="009376FF">
        <w:rPr>
          <w:rFonts w:ascii="Times New Roman" w:hAnsi="Times New Roman" w:cs="Times New Roman"/>
          <w:sz w:val="24"/>
          <w:szCs w:val="24"/>
        </w:rPr>
        <w:t>бщение</w:t>
      </w:r>
      <w:r w:rsidR="009376FF" w:rsidRPr="009376FF">
        <w:rPr>
          <w:rFonts w:ascii="Times New Roman" w:hAnsi="Times New Roman" w:cs="Times New Roman"/>
          <w:sz w:val="24"/>
          <w:szCs w:val="24"/>
        </w:rPr>
        <w:t xml:space="preserve"> № 02030110681</w:t>
      </w:r>
      <w:r w:rsidR="009376FF">
        <w:rPr>
          <w:rFonts w:ascii="Times New Roman" w:hAnsi="Times New Roman" w:cs="Times New Roman"/>
          <w:sz w:val="24"/>
          <w:szCs w:val="24"/>
        </w:rPr>
        <w:t xml:space="preserve"> </w:t>
      </w:r>
      <w:r w:rsidR="009376FF" w:rsidRPr="009376FF">
        <w:rPr>
          <w:rFonts w:ascii="Times New Roman" w:hAnsi="Times New Roman" w:cs="Times New Roman"/>
          <w:sz w:val="24"/>
          <w:szCs w:val="24"/>
        </w:rPr>
        <w:t xml:space="preserve">в газете АО «Коммерсантъ» от </w:t>
      </w:r>
      <w:r w:rsidR="00474A31" w:rsidRPr="00474A31">
        <w:rPr>
          <w:rFonts w:ascii="Times New Roman" w:hAnsi="Times New Roman" w:cs="Times New Roman"/>
          <w:sz w:val="24"/>
          <w:szCs w:val="24"/>
        </w:rPr>
        <w:t>18 декабря 2021</w:t>
      </w:r>
      <w:r w:rsidR="00474A31">
        <w:rPr>
          <w:rFonts w:ascii="Times New Roman" w:hAnsi="Times New Roman" w:cs="Times New Roman"/>
          <w:sz w:val="24"/>
          <w:szCs w:val="24"/>
        </w:rPr>
        <w:t xml:space="preserve"> </w:t>
      </w:r>
      <w:r w:rsidR="009376FF" w:rsidRPr="009376FF">
        <w:rPr>
          <w:rFonts w:ascii="Times New Roman" w:hAnsi="Times New Roman" w:cs="Times New Roman"/>
          <w:sz w:val="24"/>
          <w:szCs w:val="24"/>
        </w:rPr>
        <w:t xml:space="preserve">г. № </w:t>
      </w:r>
      <w:r w:rsidR="00A63DB0">
        <w:rPr>
          <w:rFonts w:ascii="Times New Roman" w:hAnsi="Times New Roman" w:cs="Times New Roman"/>
          <w:sz w:val="24"/>
          <w:szCs w:val="24"/>
        </w:rPr>
        <w:t>231 (7193</w:t>
      </w:r>
      <w:r w:rsidR="009376FF" w:rsidRPr="009376FF">
        <w:rPr>
          <w:rFonts w:ascii="Times New Roman" w:hAnsi="Times New Roman" w:cs="Times New Roman"/>
          <w:sz w:val="24"/>
          <w:szCs w:val="24"/>
        </w:rPr>
        <w:t>)</w:t>
      </w:r>
      <w:r w:rsidR="00A63DB0">
        <w:rPr>
          <w:rFonts w:ascii="Times New Roman" w:hAnsi="Times New Roman" w:cs="Times New Roman"/>
          <w:sz w:val="24"/>
          <w:szCs w:val="24"/>
        </w:rPr>
        <w:t>)</w:t>
      </w:r>
      <w:r w:rsidR="006A6A2B">
        <w:rPr>
          <w:rFonts w:ascii="Times New Roman" w:hAnsi="Times New Roman" w:cs="Times New Roman"/>
          <w:sz w:val="24"/>
          <w:szCs w:val="24"/>
        </w:rPr>
        <w:t>;</w:t>
      </w:r>
    </w:p>
    <w:p w14:paraId="282AF377" w14:textId="77777777" w:rsidR="00E8725B" w:rsidRDefault="009376FF" w:rsidP="00E95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первых</w:t>
      </w:r>
      <w:r w:rsidR="00E8725B" w:rsidRPr="00E8725B">
        <w:rPr>
          <w:rFonts w:ascii="Times New Roman" w:hAnsi="Times New Roman" w:cs="Times New Roman"/>
          <w:sz w:val="24"/>
          <w:szCs w:val="24"/>
        </w:rPr>
        <w:t xml:space="preserve"> торгов в форме открытого аукциона с открытой формой представления предложений по цене приобретения имущ</w:t>
      </w:r>
      <w:r w:rsidR="009C0E2C">
        <w:rPr>
          <w:rFonts w:ascii="Times New Roman" w:hAnsi="Times New Roman" w:cs="Times New Roman"/>
          <w:sz w:val="24"/>
          <w:szCs w:val="24"/>
        </w:rPr>
        <w:t>ества</w:t>
      </w:r>
      <w:r w:rsidR="0044647F">
        <w:rPr>
          <w:rFonts w:ascii="Times New Roman" w:hAnsi="Times New Roman" w:cs="Times New Roman"/>
          <w:sz w:val="24"/>
          <w:szCs w:val="24"/>
        </w:rPr>
        <w:t>,</w:t>
      </w:r>
      <w:r w:rsidR="009C0E2C">
        <w:rPr>
          <w:rFonts w:ascii="Times New Roman" w:hAnsi="Times New Roman" w:cs="Times New Roman"/>
          <w:sz w:val="24"/>
          <w:szCs w:val="24"/>
        </w:rPr>
        <w:t xml:space="preserve"> </w:t>
      </w:r>
      <w:r w:rsidR="009C0E2C" w:rsidRPr="00EE489C">
        <w:rPr>
          <w:rFonts w:ascii="Times New Roman" w:hAnsi="Times New Roman" w:cs="Times New Roman"/>
          <w:b/>
          <w:sz w:val="24"/>
          <w:szCs w:val="24"/>
        </w:rPr>
        <w:t>проводимых</w:t>
      </w:r>
      <w:r w:rsidR="009C0E2C">
        <w:rPr>
          <w:rFonts w:ascii="Times New Roman" w:hAnsi="Times New Roman" w:cs="Times New Roman"/>
          <w:sz w:val="24"/>
          <w:szCs w:val="24"/>
        </w:rPr>
        <w:t xml:space="preserve"> </w:t>
      </w:r>
      <w:r w:rsidR="006A6A2B" w:rsidRPr="006A6A2B">
        <w:rPr>
          <w:rFonts w:ascii="Times New Roman" w:hAnsi="Times New Roman" w:cs="Times New Roman"/>
          <w:b/>
          <w:sz w:val="24"/>
          <w:szCs w:val="24"/>
        </w:rPr>
        <w:t>23 марта 2022 г.</w:t>
      </w:r>
      <w:r w:rsidR="006A6A2B" w:rsidRPr="006A6A2B">
        <w:rPr>
          <w:rFonts w:ascii="Times New Roman" w:hAnsi="Times New Roman" w:cs="Times New Roman"/>
          <w:sz w:val="24"/>
          <w:szCs w:val="24"/>
        </w:rPr>
        <w:t xml:space="preserve"> </w:t>
      </w:r>
      <w:r w:rsidR="00394434" w:rsidRPr="00394434">
        <w:rPr>
          <w:rFonts w:ascii="Times New Roman" w:hAnsi="Times New Roman" w:cs="Times New Roman"/>
          <w:sz w:val="24"/>
          <w:szCs w:val="24"/>
        </w:rPr>
        <w:t>(сообщение № 02030117925</w:t>
      </w:r>
      <w:r w:rsidR="00394434">
        <w:rPr>
          <w:rFonts w:ascii="Times New Roman" w:hAnsi="Times New Roman" w:cs="Times New Roman"/>
          <w:sz w:val="24"/>
          <w:szCs w:val="24"/>
        </w:rPr>
        <w:t xml:space="preserve"> </w:t>
      </w:r>
      <w:r w:rsidR="00394434" w:rsidRPr="00394434">
        <w:rPr>
          <w:rFonts w:ascii="Times New Roman" w:hAnsi="Times New Roman" w:cs="Times New Roman"/>
          <w:sz w:val="24"/>
          <w:szCs w:val="24"/>
        </w:rPr>
        <w:t>в газете АО «Коммерсантъ» от 5 февраля 2022</w:t>
      </w:r>
      <w:r w:rsidR="00394434">
        <w:rPr>
          <w:rFonts w:ascii="Times New Roman" w:hAnsi="Times New Roman" w:cs="Times New Roman"/>
          <w:sz w:val="24"/>
          <w:szCs w:val="24"/>
        </w:rPr>
        <w:t xml:space="preserve"> г.</w:t>
      </w:r>
      <w:r w:rsidR="00394434" w:rsidRPr="00394434">
        <w:rPr>
          <w:rFonts w:ascii="Times New Roman" w:hAnsi="Times New Roman" w:cs="Times New Roman"/>
          <w:sz w:val="24"/>
          <w:szCs w:val="24"/>
        </w:rPr>
        <w:t xml:space="preserve"> № 21 (7222</w:t>
      </w:r>
      <w:r w:rsidR="006A6A2B">
        <w:rPr>
          <w:rFonts w:ascii="Times New Roman" w:hAnsi="Times New Roman" w:cs="Times New Roman"/>
          <w:sz w:val="24"/>
          <w:szCs w:val="24"/>
        </w:rPr>
        <w:t>)</w:t>
      </w:r>
      <w:r w:rsidR="002835FB">
        <w:rPr>
          <w:rFonts w:ascii="Times New Roman" w:hAnsi="Times New Roman" w:cs="Times New Roman"/>
          <w:sz w:val="24"/>
          <w:szCs w:val="24"/>
        </w:rPr>
        <w:t>)</w:t>
      </w:r>
      <w:r w:rsidR="006A6A2B">
        <w:rPr>
          <w:rFonts w:ascii="Times New Roman" w:hAnsi="Times New Roman" w:cs="Times New Roman"/>
          <w:sz w:val="24"/>
          <w:szCs w:val="24"/>
        </w:rPr>
        <w:t>.</w:t>
      </w:r>
    </w:p>
    <w:p w14:paraId="12CAEBD8" w14:textId="77777777" w:rsidR="00706FFC" w:rsidRDefault="00706FFC" w:rsidP="00E95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683DE" w14:textId="77777777" w:rsidR="00706FFC" w:rsidRDefault="00706FFC" w:rsidP="00E95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D94EF" w14:textId="77777777" w:rsidR="00E95012" w:rsidRDefault="00E95012" w:rsidP="00E95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75646" w14:textId="77777777" w:rsidR="00E95012" w:rsidRDefault="00E95012" w:rsidP="00E950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59B87" w14:textId="77777777" w:rsidR="00E95012" w:rsidRPr="00E95012" w:rsidRDefault="00E95012" w:rsidP="00E950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5012" w:rsidRPr="00E95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D6"/>
    <w:rsid w:val="001D7729"/>
    <w:rsid w:val="002835FB"/>
    <w:rsid w:val="00394434"/>
    <w:rsid w:val="0044647F"/>
    <w:rsid w:val="00474A31"/>
    <w:rsid w:val="004D1075"/>
    <w:rsid w:val="00503EC0"/>
    <w:rsid w:val="0056328A"/>
    <w:rsid w:val="00567CD6"/>
    <w:rsid w:val="006A6A2B"/>
    <w:rsid w:val="00706FFC"/>
    <w:rsid w:val="007A5393"/>
    <w:rsid w:val="007F7595"/>
    <w:rsid w:val="00832E83"/>
    <w:rsid w:val="00880E07"/>
    <w:rsid w:val="00920FB0"/>
    <w:rsid w:val="009376FF"/>
    <w:rsid w:val="009C0E2C"/>
    <w:rsid w:val="00A63DB0"/>
    <w:rsid w:val="00BC0C42"/>
    <w:rsid w:val="00C44291"/>
    <w:rsid w:val="00C472B8"/>
    <w:rsid w:val="00CE1391"/>
    <w:rsid w:val="00D81595"/>
    <w:rsid w:val="00D921D6"/>
    <w:rsid w:val="00DF4474"/>
    <w:rsid w:val="00E8725B"/>
    <w:rsid w:val="00E95012"/>
    <w:rsid w:val="00EA5C33"/>
    <w:rsid w:val="00EE489C"/>
    <w:rsid w:val="00F55E46"/>
    <w:rsid w:val="00F87331"/>
    <w:rsid w:val="00FA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8AB9"/>
  <w15:chartTrackingRefBased/>
  <w15:docId w15:val="{871FB8F4-15BB-4F23-8B28-9904DD79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Лейла Александровна</dc:creator>
  <cp:keywords/>
  <dc:description/>
  <cp:lastModifiedBy>Унгур Надежда Анатольевна</cp:lastModifiedBy>
  <cp:revision>13</cp:revision>
  <dcterms:created xsi:type="dcterms:W3CDTF">2022-03-02T12:13:00Z</dcterms:created>
  <dcterms:modified xsi:type="dcterms:W3CDTF">2022-05-25T14:29:00Z</dcterms:modified>
</cp:coreProperties>
</file>