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FDF2" w14:textId="77777777" w:rsidR="004D0E2F" w:rsidRPr="004D0E2F" w:rsidRDefault="004D0E2F" w:rsidP="004D0E2F">
      <w:pPr>
        <w:autoSpaceDE w:val="0"/>
        <w:autoSpaceDN w:val="0"/>
        <w:spacing w:after="0" w:line="240" w:lineRule="auto"/>
        <w:rPr>
          <w:rFonts w:ascii="Times New Roman" w:eastAsia="Times New Roman" w:hAnsi="Times New Roman" w:cs="Times New Roman"/>
          <w:b/>
          <w:bCs/>
          <w:color w:val="FF0000"/>
          <w:sz w:val="32"/>
          <w:szCs w:val="32"/>
          <w:lang w:eastAsia="ru-RU"/>
        </w:rPr>
      </w:pPr>
      <w:r w:rsidRPr="004D0E2F">
        <w:rPr>
          <w:rFonts w:ascii="Times New Roman" w:eastAsia="Times New Roman" w:hAnsi="Times New Roman" w:cs="Times New Roman"/>
          <w:b/>
          <w:color w:val="FF0000"/>
          <w:sz w:val="32"/>
          <w:szCs w:val="32"/>
          <w:lang w:eastAsia="ru-RU"/>
        </w:rPr>
        <w:t>ПРОЕКТ</w:t>
      </w:r>
    </w:p>
    <w:p w14:paraId="6BFC77DA" w14:textId="77777777" w:rsidR="004D0E2F" w:rsidRPr="0073617A" w:rsidRDefault="004D0E2F" w:rsidP="004D0E2F">
      <w:pPr>
        <w:widowControl w:val="0"/>
        <w:spacing w:after="0" w:line="240" w:lineRule="auto"/>
        <w:ind w:firstLine="567"/>
        <w:jc w:val="center"/>
        <w:rPr>
          <w:rFonts w:ascii="Times New Roman" w:eastAsia="Times New Roman" w:hAnsi="Times New Roman" w:cs="Times New Roman"/>
          <w:b/>
          <w:sz w:val="25"/>
          <w:szCs w:val="25"/>
          <w:lang w:eastAsia="ru-RU"/>
        </w:rPr>
      </w:pPr>
      <w:r w:rsidRPr="0073617A">
        <w:rPr>
          <w:rFonts w:ascii="Times New Roman" w:eastAsia="Times New Roman" w:hAnsi="Times New Roman" w:cs="Times New Roman"/>
          <w:b/>
          <w:sz w:val="25"/>
          <w:szCs w:val="25"/>
          <w:lang w:eastAsia="ru-RU"/>
        </w:rPr>
        <w:t>ДОГОВОР</w:t>
      </w:r>
    </w:p>
    <w:p w14:paraId="4F8ECA73" w14:textId="77777777" w:rsidR="004D0E2F" w:rsidRPr="0073617A" w:rsidRDefault="004D0E2F" w:rsidP="004D0E2F">
      <w:pPr>
        <w:widowControl w:val="0"/>
        <w:spacing w:after="0" w:line="240" w:lineRule="auto"/>
        <w:ind w:firstLine="567"/>
        <w:jc w:val="center"/>
        <w:rPr>
          <w:rFonts w:ascii="Times New Roman" w:eastAsia="Times New Roman" w:hAnsi="Times New Roman" w:cs="Times New Roman"/>
          <w:b/>
          <w:sz w:val="25"/>
          <w:szCs w:val="25"/>
          <w:lang w:eastAsia="ru-RU"/>
        </w:rPr>
      </w:pPr>
      <w:r w:rsidRPr="0073617A">
        <w:rPr>
          <w:rFonts w:ascii="Times New Roman" w:eastAsia="Times New Roman" w:hAnsi="Times New Roman" w:cs="Times New Roman"/>
          <w:b/>
          <w:sz w:val="25"/>
          <w:szCs w:val="25"/>
          <w:lang w:eastAsia="ru-RU"/>
        </w:rPr>
        <w:t>купли-продажи недвижимого имущества</w:t>
      </w:r>
    </w:p>
    <w:p w14:paraId="33F9791E" w14:textId="77777777" w:rsidR="004D0E2F" w:rsidRPr="0073617A" w:rsidRDefault="004D0E2F" w:rsidP="004D0E2F">
      <w:pPr>
        <w:widowControl w:val="0"/>
        <w:spacing w:after="0" w:line="240" w:lineRule="auto"/>
        <w:ind w:firstLine="567"/>
        <w:jc w:val="both"/>
        <w:rPr>
          <w:rFonts w:ascii="Times New Roman" w:eastAsia="Times New Roman" w:hAnsi="Times New Roman" w:cs="Times New Roman"/>
          <w:sz w:val="25"/>
          <w:szCs w:val="25"/>
          <w:lang w:eastAsia="ru-RU"/>
        </w:rPr>
      </w:pPr>
    </w:p>
    <w:p w14:paraId="04A8377D" w14:textId="2D606576"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 xml:space="preserve">г. Москва </w:t>
      </w:r>
      <w:r w:rsidRPr="0073617A">
        <w:rPr>
          <w:rFonts w:ascii="Times New Roman" w:eastAsia="Times New Roman" w:hAnsi="Times New Roman" w:cs="Times New Roman"/>
          <w:color w:val="000000"/>
          <w:sz w:val="25"/>
          <w:szCs w:val="25"/>
          <w:lang w:eastAsia="ru-RU"/>
        </w:rPr>
        <w:tab/>
      </w:r>
      <w:r w:rsidRPr="0073617A">
        <w:rPr>
          <w:rFonts w:ascii="Times New Roman" w:eastAsia="Times New Roman" w:hAnsi="Times New Roman" w:cs="Times New Roman"/>
          <w:color w:val="000000"/>
          <w:sz w:val="25"/>
          <w:szCs w:val="25"/>
          <w:lang w:eastAsia="ru-RU"/>
        </w:rPr>
        <w:tab/>
      </w:r>
      <w:r w:rsidRPr="0073617A">
        <w:rPr>
          <w:rFonts w:ascii="Times New Roman" w:eastAsia="Times New Roman" w:hAnsi="Times New Roman" w:cs="Times New Roman"/>
          <w:color w:val="000000"/>
          <w:sz w:val="25"/>
          <w:szCs w:val="25"/>
          <w:lang w:eastAsia="ru-RU"/>
        </w:rPr>
        <w:tab/>
      </w:r>
      <w:r w:rsidRPr="0073617A">
        <w:rPr>
          <w:rFonts w:ascii="Times New Roman" w:eastAsia="Times New Roman" w:hAnsi="Times New Roman" w:cs="Times New Roman"/>
          <w:color w:val="000000"/>
          <w:sz w:val="25"/>
          <w:szCs w:val="25"/>
          <w:lang w:eastAsia="ru-RU"/>
        </w:rPr>
        <w:tab/>
      </w:r>
      <w:r w:rsidRPr="0073617A">
        <w:rPr>
          <w:rFonts w:ascii="Times New Roman" w:eastAsia="Times New Roman" w:hAnsi="Times New Roman" w:cs="Times New Roman"/>
          <w:color w:val="000000"/>
          <w:sz w:val="25"/>
          <w:szCs w:val="25"/>
          <w:lang w:eastAsia="ru-RU"/>
        </w:rPr>
        <w:tab/>
        <w:t xml:space="preserve">                           </w:t>
      </w:r>
      <w:proofErr w:type="gramStart"/>
      <w:r w:rsidRPr="0073617A">
        <w:rPr>
          <w:rFonts w:ascii="Times New Roman" w:eastAsia="Times New Roman" w:hAnsi="Times New Roman" w:cs="Times New Roman"/>
          <w:color w:val="000000"/>
          <w:sz w:val="25"/>
          <w:szCs w:val="25"/>
          <w:lang w:eastAsia="ru-RU"/>
        </w:rPr>
        <w:t xml:space="preserve">   «</w:t>
      </w:r>
      <w:proofErr w:type="gramEnd"/>
      <w:r w:rsidRPr="0073617A">
        <w:rPr>
          <w:rFonts w:ascii="Times New Roman" w:eastAsia="Times New Roman" w:hAnsi="Times New Roman" w:cs="Times New Roman"/>
          <w:color w:val="000000"/>
          <w:sz w:val="25"/>
          <w:szCs w:val="25"/>
          <w:lang w:eastAsia="ru-RU"/>
        </w:rPr>
        <w:t>___» _________ 20___ года</w:t>
      </w:r>
    </w:p>
    <w:p w14:paraId="5E7EBDF0" w14:textId="77777777" w:rsidR="0073617A" w:rsidRPr="0073617A" w:rsidRDefault="0073617A" w:rsidP="004D0E2F">
      <w:pPr>
        <w:widowControl w:val="0"/>
        <w:spacing w:after="0" w:line="274" w:lineRule="exact"/>
        <w:rPr>
          <w:rFonts w:ascii="Times New Roman" w:eastAsia="Times New Roman" w:hAnsi="Times New Roman" w:cs="Times New Roman"/>
          <w:color w:val="000000"/>
          <w:sz w:val="25"/>
          <w:szCs w:val="25"/>
          <w:lang w:eastAsia="ru-RU"/>
        </w:rPr>
      </w:pPr>
    </w:p>
    <w:p w14:paraId="446563BE" w14:textId="223ECE58"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 xml:space="preserve">Непубличное акционерное общество «Управление Строительства и Технологического Инжиниринга», в лице конкурсного управляющего Латышева Бориса Викторовича, действующего на основании Решения Арбитражного суда города Москвы от 24 мая 2019 г. по делу А40-93826/17-178-141 «Б», Определения Арбитражного суда города Москвы от 01.10.2019 г. по делу А40-93826/17-178-141 «Б»  именуемое в дальнейшем «Продавец», с одной стороны, и </w:t>
      </w:r>
    </w:p>
    <w:p w14:paraId="00B045BF" w14:textId="42720F1B"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_____________________________________ в лице_________________________________</w:t>
      </w:r>
      <w:r w:rsidR="0073617A">
        <w:rPr>
          <w:rFonts w:ascii="Times New Roman" w:eastAsia="Times New Roman" w:hAnsi="Times New Roman" w:cs="Times New Roman"/>
          <w:color w:val="000000"/>
          <w:sz w:val="25"/>
          <w:szCs w:val="25"/>
          <w:lang w:eastAsia="ru-RU"/>
        </w:rPr>
        <w:t>_</w:t>
      </w:r>
      <w:r w:rsidRPr="0073617A">
        <w:rPr>
          <w:rFonts w:ascii="Times New Roman" w:eastAsia="Times New Roman" w:hAnsi="Times New Roman" w:cs="Times New Roman"/>
          <w:color w:val="000000"/>
          <w:sz w:val="25"/>
          <w:szCs w:val="25"/>
          <w:lang w:eastAsia="ru-RU"/>
        </w:rPr>
        <w:t>, действующего на основании ________________________ именуемое  в дальнейшем «Покупатель», с другой стороны, далее совместно именуемые «Стороны», заключили настоящий договор о нижеследующем:</w:t>
      </w:r>
    </w:p>
    <w:p w14:paraId="05705C13"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p>
    <w:p w14:paraId="4288F469" w14:textId="77777777" w:rsidR="004D0E2F" w:rsidRPr="0073617A" w:rsidRDefault="004D0E2F" w:rsidP="004D0E2F">
      <w:pPr>
        <w:widowControl w:val="0"/>
        <w:spacing w:after="0" w:line="274" w:lineRule="exact"/>
        <w:rPr>
          <w:rFonts w:ascii="Times New Roman" w:eastAsia="Times New Roman" w:hAnsi="Times New Roman" w:cs="Times New Roman"/>
          <w:b/>
          <w:bCs/>
          <w:color w:val="000000"/>
          <w:sz w:val="25"/>
          <w:szCs w:val="25"/>
          <w:lang w:eastAsia="ru-RU"/>
        </w:rPr>
      </w:pPr>
      <w:r w:rsidRPr="0073617A">
        <w:rPr>
          <w:rFonts w:ascii="Times New Roman" w:eastAsia="Times New Roman" w:hAnsi="Times New Roman" w:cs="Times New Roman"/>
          <w:b/>
          <w:bCs/>
          <w:color w:val="000000"/>
          <w:sz w:val="25"/>
          <w:szCs w:val="25"/>
          <w:lang w:eastAsia="ru-RU"/>
        </w:rPr>
        <w:t>1.</w:t>
      </w:r>
      <w:r w:rsidRPr="0073617A">
        <w:rPr>
          <w:rFonts w:ascii="Times New Roman" w:eastAsia="Times New Roman" w:hAnsi="Times New Roman" w:cs="Times New Roman"/>
          <w:b/>
          <w:bCs/>
          <w:color w:val="000000"/>
          <w:sz w:val="25"/>
          <w:szCs w:val="25"/>
          <w:lang w:eastAsia="ru-RU"/>
        </w:rPr>
        <w:tab/>
        <w:t xml:space="preserve">ПРЕДМЕТ И ОБЩИЕ УСЛОВИЯ ДОГОВОРА </w:t>
      </w:r>
    </w:p>
    <w:p w14:paraId="1B152544"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p>
    <w:p w14:paraId="5261404E" w14:textId="00DF8CE6"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1.1.</w:t>
      </w:r>
      <w:r w:rsidRPr="0073617A">
        <w:rPr>
          <w:rFonts w:ascii="Times New Roman" w:eastAsia="Times New Roman" w:hAnsi="Times New Roman" w:cs="Times New Roman"/>
          <w:color w:val="000000"/>
          <w:sz w:val="25"/>
          <w:szCs w:val="25"/>
          <w:lang w:eastAsia="ru-RU"/>
        </w:rPr>
        <w:tab/>
        <w:t>Продавец передает в собственность Покупателя, а Покупатель принимает и оплачивает на условиях и по цене, указанной в Протоколе о результатах электронных торгов  № ________ от _____________ г. проводимых  на электронной площадки, размещенной в информационно-телекоммуникационной сети «Интернет по адресу: https://lot-online.ru в форме аукциона с открытой формой подачи предложения о цене по продаже имущества Непубличного акционерного общества «Управление Строительства и Технологического Инжиниринга», следующее имущество (далее по тексту – «имущество»):</w:t>
      </w:r>
      <w:r w:rsidR="0073617A">
        <w:rPr>
          <w:rFonts w:ascii="Times New Roman" w:eastAsia="Times New Roman" w:hAnsi="Times New Roman" w:cs="Times New Roman"/>
          <w:color w:val="000000"/>
          <w:sz w:val="25"/>
          <w:szCs w:val="25"/>
          <w:lang w:eastAsia="ru-RU"/>
        </w:rPr>
        <w:t xml:space="preserve"> </w:t>
      </w:r>
      <w:r w:rsidRPr="0073617A">
        <w:rPr>
          <w:rFonts w:ascii="Times New Roman" w:eastAsia="Times New Roman" w:hAnsi="Times New Roman" w:cs="Times New Roman"/>
          <w:b/>
          <w:bCs/>
          <w:color w:val="000000"/>
          <w:sz w:val="25"/>
          <w:szCs w:val="25"/>
          <w:lang w:eastAsia="ru-RU"/>
        </w:rPr>
        <w:t xml:space="preserve">Жилое помещение (квартира), расположенное по адресу: Калужская область, Козельский район, г. Сосенский, мкр. Победы, д.18, кв.24, площадь 62,3 </w:t>
      </w:r>
      <w:proofErr w:type="gramStart"/>
      <w:r w:rsidRPr="0073617A">
        <w:rPr>
          <w:rFonts w:ascii="Times New Roman" w:eastAsia="Times New Roman" w:hAnsi="Times New Roman" w:cs="Times New Roman"/>
          <w:b/>
          <w:bCs/>
          <w:color w:val="000000"/>
          <w:sz w:val="25"/>
          <w:szCs w:val="25"/>
          <w:lang w:eastAsia="ru-RU"/>
        </w:rPr>
        <w:t>кв.м</w:t>
      </w:r>
      <w:proofErr w:type="gramEnd"/>
      <w:r w:rsidRPr="0073617A">
        <w:rPr>
          <w:rFonts w:ascii="Times New Roman" w:eastAsia="Times New Roman" w:hAnsi="Times New Roman" w:cs="Times New Roman"/>
          <w:b/>
          <w:bCs/>
          <w:color w:val="000000"/>
          <w:sz w:val="25"/>
          <w:szCs w:val="25"/>
          <w:lang w:eastAsia="ru-RU"/>
        </w:rPr>
        <w:t xml:space="preserve">, кадастровый номер 40:10:030206:89. </w:t>
      </w:r>
    </w:p>
    <w:p w14:paraId="77ECD988"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1.2.</w:t>
      </w:r>
      <w:r w:rsidRPr="0073617A">
        <w:rPr>
          <w:rFonts w:ascii="Times New Roman" w:eastAsia="Times New Roman" w:hAnsi="Times New Roman" w:cs="Times New Roman"/>
          <w:color w:val="000000"/>
          <w:sz w:val="25"/>
          <w:szCs w:val="25"/>
          <w:lang w:eastAsia="ru-RU"/>
        </w:rPr>
        <w:tab/>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14:paraId="54623782"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Запись о государственной регистрации права собственности № 40-40-10/003/2011-227 от 24.02.2011</w:t>
      </w:r>
    </w:p>
    <w:p w14:paraId="56F84EDE"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1.3.</w:t>
      </w:r>
      <w:r w:rsidRPr="0073617A">
        <w:rPr>
          <w:rFonts w:ascii="Times New Roman" w:eastAsia="Times New Roman" w:hAnsi="Times New Roman" w:cs="Times New Roman"/>
          <w:color w:val="000000"/>
          <w:sz w:val="25"/>
          <w:szCs w:val="25"/>
          <w:lang w:eastAsia="ru-RU"/>
        </w:rPr>
        <w:tab/>
        <w:t>Имущество передается Продавцом Покупателю по акту-приема передачи имущества после того, как Покупатель исполнит свои обязательства по оплате в размере и сроки, предусмотренные настоящим договором, и произведет государственную перерегистрацию перехода права собственности на имущество.</w:t>
      </w:r>
    </w:p>
    <w:p w14:paraId="0EF66FEC"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1.4.</w:t>
      </w:r>
      <w:r w:rsidRPr="0073617A">
        <w:rPr>
          <w:rFonts w:ascii="Times New Roman" w:eastAsia="Times New Roman" w:hAnsi="Times New Roman" w:cs="Times New Roman"/>
          <w:color w:val="000000"/>
          <w:sz w:val="25"/>
          <w:szCs w:val="25"/>
          <w:lang w:eastAsia="ru-RU"/>
        </w:rPr>
        <w:tab/>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14:paraId="1F3058F9"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1.5.</w:t>
      </w:r>
      <w:r w:rsidRPr="0073617A">
        <w:rPr>
          <w:rFonts w:ascii="Times New Roman" w:eastAsia="Times New Roman" w:hAnsi="Times New Roman" w:cs="Times New Roman"/>
          <w:color w:val="000000"/>
          <w:sz w:val="25"/>
          <w:szCs w:val="25"/>
          <w:lang w:eastAsia="ru-RU"/>
        </w:rPr>
        <w:tab/>
        <w:t>После подписания настоящего Договора Покупатель не вправе заявлять Продавцу претензии относительно качественных свойств имущества, подлежащего передаче по настоящему договору.</w:t>
      </w:r>
    </w:p>
    <w:p w14:paraId="1CD210B1"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p>
    <w:p w14:paraId="41D70DAC" w14:textId="77777777" w:rsidR="004D0E2F" w:rsidRPr="0073617A" w:rsidRDefault="004D0E2F" w:rsidP="004D0E2F">
      <w:pPr>
        <w:widowControl w:val="0"/>
        <w:spacing w:after="0" w:line="274" w:lineRule="exact"/>
        <w:rPr>
          <w:rFonts w:ascii="Times New Roman" w:eastAsia="Times New Roman" w:hAnsi="Times New Roman" w:cs="Times New Roman"/>
          <w:b/>
          <w:bCs/>
          <w:color w:val="000000"/>
          <w:sz w:val="25"/>
          <w:szCs w:val="25"/>
          <w:lang w:eastAsia="ru-RU"/>
        </w:rPr>
      </w:pPr>
      <w:r w:rsidRPr="0073617A">
        <w:rPr>
          <w:rFonts w:ascii="Times New Roman" w:eastAsia="Times New Roman" w:hAnsi="Times New Roman" w:cs="Times New Roman"/>
          <w:b/>
          <w:bCs/>
          <w:color w:val="000000"/>
          <w:sz w:val="25"/>
          <w:szCs w:val="25"/>
          <w:lang w:eastAsia="ru-RU"/>
        </w:rPr>
        <w:t>2.</w:t>
      </w:r>
      <w:r w:rsidRPr="0073617A">
        <w:rPr>
          <w:rFonts w:ascii="Times New Roman" w:eastAsia="Times New Roman" w:hAnsi="Times New Roman" w:cs="Times New Roman"/>
          <w:b/>
          <w:bCs/>
          <w:color w:val="000000"/>
          <w:sz w:val="25"/>
          <w:szCs w:val="25"/>
          <w:lang w:eastAsia="ru-RU"/>
        </w:rPr>
        <w:tab/>
        <w:t>ОБЯЗАННОСТИ СТОРОН</w:t>
      </w:r>
    </w:p>
    <w:p w14:paraId="7234623D"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p>
    <w:p w14:paraId="5EA9A76F"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2.1.</w:t>
      </w:r>
      <w:r w:rsidRPr="0073617A">
        <w:rPr>
          <w:rFonts w:ascii="Times New Roman" w:eastAsia="Times New Roman" w:hAnsi="Times New Roman" w:cs="Times New Roman"/>
          <w:color w:val="000000"/>
          <w:sz w:val="25"/>
          <w:szCs w:val="25"/>
          <w:lang w:eastAsia="ru-RU"/>
        </w:rPr>
        <w:tab/>
        <w:t>Продавец обязуется:</w:t>
      </w:r>
    </w:p>
    <w:p w14:paraId="2D892F1B"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2.1.1.</w:t>
      </w:r>
      <w:r w:rsidRPr="0073617A">
        <w:rPr>
          <w:rFonts w:ascii="Times New Roman" w:eastAsia="Times New Roman" w:hAnsi="Times New Roman" w:cs="Times New Roman"/>
          <w:color w:val="000000"/>
          <w:sz w:val="25"/>
          <w:szCs w:val="25"/>
          <w:lang w:eastAsia="ru-RU"/>
        </w:rPr>
        <w:tab/>
        <w:t>Передать Покупателю по акту приема – передачи имущество в течение 10 (десяти) рабочих дней с момента оплаты Покупателем полной стоимости имущества в порядке и сроки, предусмотренные п. 3 Договора и после государственной регистрации перехода права собственности на имущество.</w:t>
      </w:r>
    </w:p>
    <w:p w14:paraId="02E0FA3A"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2.2.</w:t>
      </w:r>
      <w:r w:rsidRPr="0073617A">
        <w:rPr>
          <w:rFonts w:ascii="Times New Roman" w:eastAsia="Times New Roman" w:hAnsi="Times New Roman" w:cs="Times New Roman"/>
          <w:color w:val="000000"/>
          <w:sz w:val="25"/>
          <w:szCs w:val="25"/>
          <w:lang w:eastAsia="ru-RU"/>
        </w:rPr>
        <w:tab/>
        <w:t>Покупатель обязан:</w:t>
      </w:r>
    </w:p>
    <w:p w14:paraId="0BEC2744"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2.2.1.</w:t>
      </w:r>
      <w:r w:rsidRPr="0073617A">
        <w:rPr>
          <w:rFonts w:ascii="Times New Roman" w:eastAsia="Times New Roman" w:hAnsi="Times New Roman" w:cs="Times New Roman"/>
          <w:color w:val="000000"/>
          <w:sz w:val="25"/>
          <w:szCs w:val="25"/>
          <w:lang w:eastAsia="ru-RU"/>
        </w:rPr>
        <w:tab/>
        <w:t>Оплатить полную стоимость имущества в соответствии с настоящим Договором;</w:t>
      </w:r>
    </w:p>
    <w:p w14:paraId="7DAB04EA"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2.2.2.</w:t>
      </w:r>
      <w:r w:rsidRPr="0073617A">
        <w:rPr>
          <w:rFonts w:ascii="Times New Roman" w:eastAsia="Times New Roman" w:hAnsi="Times New Roman" w:cs="Times New Roman"/>
          <w:color w:val="000000"/>
          <w:sz w:val="25"/>
          <w:szCs w:val="25"/>
          <w:lang w:eastAsia="ru-RU"/>
        </w:rPr>
        <w:tab/>
        <w:t xml:space="preserve"> Совместно с продавцов обратиться в Управление Федеральной службы </w:t>
      </w:r>
      <w:r w:rsidRPr="0073617A">
        <w:rPr>
          <w:rFonts w:ascii="Times New Roman" w:eastAsia="Times New Roman" w:hAnsi="Times New Roman" w:cs="Times New Roman"/>
          <w:color w:val="000000"/>
          <w:sz w:val="25"/>
          <w:szCs w:val="25"/>
          <w:lang w:eastAsia="ru-RU"/>
        </w:rPr>
        <w:lastRenderedPageBreak/>
        <w:t>государственной регистрации, кадастра и картографии для регистрации перехода права собственности на имущество, приобретенного на торгах;</w:t>
      </w:r>
    </w:p>
    <w:p w14:paraId="24E87219"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2.2.3.</w:t>
      </w:r>
      <w:r w:rsidRPr="0073617A">
        <w:rPr>
          <w:rFonts w:ascii="Times New Roman" w:eastAsia="Times New Roman" w:hAnsi="Times New Roman" w:cs="Times New Roman"/>
          <w:color w:val="000000"/>
          <w:sz w:val="25"/>
          <w:szCs w:val="25"/>
          <w:lang w:eastAsia="ru-RU"/>
        </w:rPr>
        <w:tab/>
        <w:t>В течение 10 (десяти)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14:paraId="046DDF69"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p>
    <w:p w14:paraId="062066B6" w14:textId="77777777" w:rsidR="004D0E2F" w:rsidRPr="0073617A" w:rsidRDefault="004D0E2F" w:rsidP="004D0E2F">
      <w:pPr>
        <w:widowControl w:val="0"/>
        <w:spacing w:after="0" w:line="274" w:lineRule="exact"/>
        <w:rPr>
          <w:rFonts w:ascii="Times New Roman" w:eastAsia="Times New Roman" w:hAnsi="Times New Roman" w:cs="Times New Roman"/>
          <w:b/>
          <w:bCs/>
          <w:color w:val="000000"/>
          <w:sz w:val="25"/>
          <w:szCs w:val="25"/>
          <w:lang w:eastAsia="ru-RU"/>
        </w:rPr>
      </w:pPr>
      <w:r w:rsidRPr="0073617A">
        <w:rPr>
          <w:rFonts w:ascii="Times New Roman" w:eastAsia="Times New Roman" w:hAnsi="Times New Roman" w:cs="Times New Roman"/>
          <w:b/>
          <w:bCs/>
          <w:color w:val="000000"/>
          <w:sz w:val="25"/>
          <w:szCs w:val="25"/>
          <w:lang w:eastAsia="ru-RU"/>
        </w:rPr>
        <w:t>3.</w:t>
      </w:r>
      <w:r w:rsidRPr="0073617A">
        <w:rPr>
          <w:rFonts w:ascii="Times New Roman" w:eastAsia="Times New Roman" w:hAnsi="Times New Roman" w:cs="Times New Roman"/>
          <w:b/>
          <w:bCs/>
          <w:color w:val="000000"/>
          <w:sz w:val="25"/>
          <w:szCs w:val="25"/>
          <w:lang w:eastAsia="ru-RU"/>
        </w:rPr>
        <w:tab/>
        <w:t>ЦЕНА И ПОРЯДОК РАСЧЕТА</w:t>
      </w:r>
    </w:p>
    <w:p w14:paraId="24110400"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p>
    <w:p w14:paraId="3BD32A19"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3.1.</w:t>
      </w:r>
      <w:r w:rsidRPr="0073617A">
        <w:rPr>
          <w:rFonts w:ascii="Times New Roman" w:eastAsia="Times New Roman" w:hAnsi="Times New Roman" w:cs="Times New Roman"/>
          <w:color w:val="000000"/>
          <w:sz w:val="25"/>
          <w:szCs w:val="25"/>
          <w:lang w:eastAsia="ru-RU"/>
        </w:rPr>
        <w:tab/>
        <w:t>Цена продажи имущества, указанного в п. 1.1 Договора, определена по итогам проведения торгов и составляет ________________ (_________________________________) рублей, НДС не облагается.</w:t>
      </w:r>
    </w:p>
    <w:p w14:paraId="2F02E078"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3.2.</w:t>
      </w:r>
      <w:r w:rsidRPr="0073617A">
        <w:rPr>
          <w:rFonts w:ascii="Times New Roman" w:eastAsia="Times New Roman" w:hAnsi="Times New Roman" w:cs="Times New Roman"/>
          <w:color w:val="000000"/>
          <w:sz w:val="25"/>
          <w:szCs w:val="25"/>
          <w:lang w:eastAsia="ru-RU"/>
        </w:rPr>
        <w:tab/>
        <w:t xml:space="preserve">Задаток, уплаченный Покупателем Организатору торгов в размере _________________________ (________________________) рублей засчитывается в счет исполнения Покупателем обязанности по уплате цены имущества. </w:t>
      </w:r>
    </w:p>
    <w:p w14:paraId="1C6A17D7"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3.3.</w:t>
      </w:r>
      <w:r w:rsidRPr="0073617A">
        <w:rPr>
          <w:rFonts w:ascii="Times New Roman" w:eastAsia="Times New Roman" w:hAnsi="Times New Roman" w:cs="Times New Roman"/>
          <w:color w:val="000000"/>
          <w:sz w:val="25"/>
          <w:szCs w:val="25"/>
          <w:lang w:eastAsia="ru-RU"/>
        </w:rPr>
        <w:tab/>
        <w:t xml:space="preserve">Подлежащая оплате оставшаяся часть цены имущества по Договору составляет ____________________ (________________________________________)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НАО «Управление Строительства и Технологического Инжиниринга» (ИНН 7716653652, ОГРН 1097746740156, банковские реквизиты: р/с 40702810200013010243 в АО «Банк ДОМ.РФ», к/с 30101810345250000266, БИК 044525266)  в течение 30 (тридцати) дней с даты подписания настоящего договора.    </w:t>
      </w:r>
    </w:p>
    <w:p w14:paraId="2D214815"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3.4.</w:t>
      </w:r>
      <w:r w:rsidRPr="0073617A">
        <w:rPr>
          <w:rFonts w:ascii="Times New Roman" w:eastAsia="Times New Roman" w:hAnsi="Times New Roman" w:cs="Times New Roman"/>
          <w:color w:val="000000"/>
          <w:sz w:val="25"/>
          <w:szCs w:val="25"/>
          <w:lang w:eastAsia="ru-RU"/>
        </w:rPr>
        <w:tab/>
        <w:t xml:space="preserve">Обязательства Покупателя по оплате цены продажи имущества считаются выполненными с момента зачисления всей суммы, указанной в п. 3.1 на счет Продавца. </w:t>
      </w:r>
    </w:p>
    <w:p w14:paraId="70D71136"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p>
    <w:p w14:paraId="05BC3EAE" w14:textId="77777777" w:rsidR="004D0E2F" w:rsidRPr="0073617A" w:rsidRDefault="004D0E2F" w:rsidP="004D0E2F">
      <w:pPr>
        <w:widowControl w:val="0"/>
        <w:spacing w:after="0" w:line="274" w:lineRule="exact"/>
        <w:rPr>
          <w:rFonts w:ascii="Times New Roman" w:eastAsia="Times New Roman" w:hAnsi="Times New Roman" w:cs="Times New Roman"/>
          <w:b/>
          <w:bCs/>
          <w:color w:val="000000"/>
          <w:sz w:val="25"/>
          <w:szCs w:val="25"/>
          <w:lang w:eastAsia="ru-RU"/>
        </w:rPr>
      </w:pPr>
      <w:r w:rsidRPr="0073617A">
        <w:rPr>
          <w:rFonts w:ascii="Times New Roman" w:eastAsia="Times New Roman" w:hAnsi="Times New Roman" w:cs="Times New Roman"/>
          <w:b/>
          <w:bCs/>
          <w:color w:val="000000"/>
          <w:sz w:val="25"/>
          <w:szCs w:val="25"/>
          <w:lang w:eastAsia="ru-RU"/>
        </w:rPr>
        <w:t>4.</w:t>
      </w:r>
      <w:r w:rsidRPr="0073617A">
        <w:rPr>
          <w:rFonts w:ascii="Times New Roman" w:eastAsia="Times New Roman" w:hAnsi="Times New Roman" w:cs="Times New Roman"/>
          <w:b/>
          <w:bCs/>
          <w:color w:val="000000"/>
          <w:sz w:val="25"/>
          <w:szCs w:val="25"/>
          <w:lang w:eastAsia="ru-RU"/>
        </w:rPr>
        <w:tab/>
        <w:t xml:space="preserve">ПЕРЕДАЧА ИМУЩЕСТВА, ПЕРЕХОД РИСКА СЛУЧАЙНОЙ ГИБЕЛИ </w:t>
      </w:r>
    </w:p>
    <w:p w14:paraId="21BD48A5"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p>
    <w:p w14:paraId="75989497"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4.1.</w:t>
      </w:r>
      <w:r w:rsidRPr="0073617A">
        <w:rPr>
          <w:rFonts w:ascii="Times New Roman" w:eastAsia="Times New Roman" w:hAnsi="Times New Roman" w:cs="Times New Roman"/>
          <w:color w:val="000000"/>
          <w:sz w:val="25"/>
          <w:szCs w:val="25"/>
          <w:lang w:eastAsia="ru-RU"/>
        </w:rPr>
        <w:tab/>
        <w:t xml:space="preserve">Продавец в течение 10 (десяти) рабочих дней со дня исполнения Покупателем всех своих обязательств, предусмотренных настоящим договором, и государственной регистрации Управление Федеральной службы государственной регистрации, кадастра и картографии перехода права собственности, обязан передать Покупателю имущество. Передача имущества осуществляется посредством подписания Сторонами акта приема - передачи. </w:t>
      </w:r>
    </w:p>
    <w:p w14:paraId="79895CF6"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4.2.</w:t>
      </w:r>
      <w:r w:rsidRPr="0073617A">
        <w:rPr>
          <w:rFonts w:ascii="Times New Roman" w:eastAsia="Times New Roman" w:hAnsi="Times New Roman" w:cs="Times New Roman"/>
          <w:color w:val="000000"/>
          <w:sz w:val="25"/>
          <w:szCs w:val="25"/>
          <w:lang w:eastAsia="ru-RU"/>
        </w:rPr>
        <w:tab/>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гибели или случайного повреждения имущества, переданного Продавцом.</w:t>
      </w:r>
    </w:p>
    <w:p w14:paraId="25C0502A"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4.3.</w:t>
      </w:r>
      <w:r w:rsidRPr="0073617A">
        <w:rPr>
          <w:rFonts w:ascii="Times New Roman" w:eastAsia="Times New Roman" w:hAnsi="Times New Roman" w:cs="Times New Roman"/>
          <w:color w:val="000000"/>
          <w:sz w:val="25"/>
          <w:szCs w:val="25"/>
          <w:lang w:eastAsia="ru-RU"/>
        </w:rPr>
        <w:tab/>
        <w:t xml:space="preserve">Покупатель приобретает право собственности (владения, пользования, распоряжения) на указанное имущество с момента государственной регистрации перехода права собственности. </w:t>
      </w:r>
    </w:p>
    <w:p w14:paraId="5DD02C67"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4.4.</w:t>
      </w:r>
      <w:r w:rsidRPr="0073617A">
        <w:rPr>
          <w:rFonts w:ascii="Times New Roman" w:eastAsia="Times New Roman" w:hAnsi="Times New Roman" w:cs="Times New Roman"/>
          <w:color w:val="000000"/>
          <w:sz w:val="25"/>
          <w:szCs w:val="25"/>
          <w:lang w:eastAsia="ru-RU"/>
        </w:rPr>
        <w:tab/>
        <w:t xml:space="preserve">Все расходы по оформлению перехода права собственности несет Покупатель. </w:t>
      </w:r>
    </w:p>
    <w:p w14:paraId="164460C2"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p>
    <w:p w14:paraId="5840B72F" w14:textId="77777777" w:rsidR="004D0E2F" w:rsidRPr="0073617A" w:rsidRDefault="004D0E2F" w:rsidP="004D0E2F">
      <w:pPr>
        <w:widowControl w:val="0"/>
        <w:spacing w:after="0" w:line="274" w:lineRule="exact"/>
        <w:rPr>
          <w:rFonts w:ascii="Times New Roman" w:eastAsia="Times New Roman" w:hAnsi="Times New Roman" w:cs="Times New Roman"/>
          <w:b/>
          <w:bCs/>
          <w:color w:val="000000"/>
          <w:sz w:val="25"/>
          <w:szCs w:val="25"/>
          <w:lang w:eastAsia="ru-RU"/>
        </w:rPr>
      </w:pPr>
      <w:r w:rsidRPr="0073617A">
        <w:rPr>
          <w:rFonts w:ascii="Times New Roman" w:eastAsia="Times New Roman" w:hAnsi="Times New Roman" w:cs="Times New Roman"/>
          <w:b/>
          <w:bCs/>
          <w:color w:val="000000"/>
          <w:sz w:val="25"/>
          <w:szCs w:val="25"/>
          <w:lang w:eastAsia="ru-RU"/>
        </w:rPr>
        <w:t>5.</w:t>
      </w:r>
      <w:r w:rsidRPr="0073617A">
        <w:rPr>
          <w:rFonts w:ascii="Times New Roman" w:eastAsia="Times New Roman" w:hAnsi="Times New Roman" w:cs="Times New Roman"/>
          <w:b/>
          <w:bCs/>
          <w:color w:val="000000"/>
          <w:sz w:val="25"/>
          <w:szCs w:val="25"/>
          <w:lang w:eastAsia="ru-RU"/>
        </w:rPr>
        <w:tab/>
        <w:t>ОТВЕТСТВЕННОСТЬ СТОРОН</w:t>
      </w:r>
    </w:p>
    <w:p w14:paraId="45C07591"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p>
    <w:p w14:paraId="036B204F"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5.1.</w:t>
      </w:r>
      <w:r w:rsidRPr="0073617A">
        <w:rPr>
          <w:rFonts w:ascii="Times New Roman" w:eastAsia="Times New Roman" w:hAnsi="Times New Roman" w:cs="Times New Roman"/>
          <w:color w:val="000000"/>
          <w:sz w:val="25"/>
          <w:szCs w:val="25"/>
          <w:lang w:eastAsia="ru-RU"/>
        </w:rPr>
        <w:tab/>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14:paraId="3FC32801"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5.2.</w:t>
      </w:r>
      <w:r w:rsidRPr="0073617A">
        <w:rPr>
          <w:rFonts w:ascii="Times New Roman" w:eastAsia="Times New Roman" w:hAnsi="Times New Roman" w:cs="Times New Roman"/>
          <w:color w:val="000000"/>
          <w:sz w:val="25"/>
          <w:szCs w:val="25"/>
          <w:lang w:eastAsia="ru-RU"/>
        </w:rPr>
        <w:tab/>
        <w:t xml:space="preserve">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w:t>
      </w:r>
      <w:r w:rsidRPr="0073617A">
        <w:rPr>
          <w:rFonts w:ascii="Times New Roman" w:eastAsia="Times New Roman" w:hAnsi="Times New Roman" w:cs="Times New Roman"/>
          <w:color w:val="000000"/>
          <w:sz w:val="25"/>
          <w:szCs w:val="25"/>
          <w:lang w:eastAsia="ru-RU"/>
        </w:rPr>
        <w:lastRenderedPageBreak/>
        <w:t>права и интересы не были нарушены (упущенная выгода).</w:t>
      </w:r>
    </w:p>
    <w:p w14:paraId="3CE275C5"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5.3.</w:t>
      </w:r>
      <w:r w:rsidRPr="0073617A">
        <w:rPr>
          <w:rFonts w:ascii="Times New Roman" w:eastAsia="Times New Roman" w:hAnsi="Times New Roman" w:cs="Times New Roman"/>
          <w:color w:val="000000"/>
          <w:sz w:val="25"/>
          <w:szCs w:val="25"/>
          <w:lang w:eastAsia="ru-RU"/>
        </w:rPr>
        <w:tab/>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56CCE460"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5.4.</w:t>
      </w:r>
      <w:r w:rsidRPr="0073617A">
        <w:rPr>
          <w:rFonts w:ascii="Times New Roman" w:eastAsia="Times New Roman" w:hAnsi="Times New Roman" w:cs="Times New Roman"/>
          <w:color w:val="000000"/>
          <w:sz w:val="25"/>
          <w:szCs w:val="25"/>
          <w:lang w:eastAsia="ru-RU"/>
        </w:rPr>
        <w:tab/>
        <w:t>Отсутствие вины за неисполнение или ненадлежащее исполнение обязательств по договору доказывается Стороной, нарушившей обязательства.</w:t>
      </w:r>
    </w:p>
    <w:p w14:paraId="0D62209A"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5.5.</w:t>
      </w:r>
      <w:r w:rsidRPr="0073617A">
        <w:rPr>
          <w:rFonts w:ascii="Times New Roman" w:eastAsia="Times New Roman" w:hAnsi="Times New Roman" w:cs="Times New Roman"/>
          <w:color w:val="000000"/>
          <w:sz w:val="25"/>
          <w:szCs w:val="25"/>
          <w:lang w:eastAsia="ru-RU"/>
        </w:rPr>
        <w:tab/>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088972BD"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p>
    <w:p w14:paraId="1C037861" w14:textId="77777777" w:rsidR="004D0E2F" w:rsidRPr="0073617A" w:rsidRDefault="004D0E2F" w:rsidP="004D0E2F">
      <w:pPr>
        <w:widowControl w:val="0"/>
        <w:spacing w:after="0" w:line="274" w:lineRule="exact"/>
        <w:rPr>
          <w:rFonts w:ascii="Times New Roman" w:eastAsia="Times New Roman" w:hAnsi="Times New Roman" w:cs="Times New Roman"/>
          <w:b/>
          <w:bCs/>
          <w:color w:val="000000"/>
          <w:sz w:val="25"/>
          <w:szCs w:val="25"/>
          <w:lang w:eastAsia="ru-RU"/>
        </w:rPr>
      </w:pPr>
      <w:r w:rsidRPr="0073617A">
        <w:rPr>
          <w:rFonts w:ascii="Times New Roman" w:eastAsia="Times New Roman" w:hAnsi="Times New Roman" w:cs="Times New Roman"/>
          <w:b/>
          <w:bCs/>
          <w:color w:val="000000"/>
          <w:sz w:val="25"/>
          <w:szCs w:val="25"/>
          <w:lang w:eastAsia="ru-RU"/>
        </w:rPr>
        <w:t>6.</w:t>
      </w:r>
      <w:r w:rsidRPr="0073617A">
        <w:rPr>
          <w:rFonts w:ascii="Times New Roman" w:eastAsia="Times New Roman" w:hAnsi="Times New Roman" w:cs="Times New Roman"/>
          <w:b/>
          <w:bCs/>
          <w:color w:val="000000"/>
          <w:sz w:val="25"/>
          <w:szCs w:val="25"/>
          <w:lang w:eastAsia="ru-RU"/>
        </w:rPr>
        <w:tab/>
        <w:t>ПОРЯДОК РАЗРЕШЕНИЯ СПОРОВ</w:t>
      </w:r>
    </w:p>
    <w:p w14:paraId="4C2DF229"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p>
    <w:p w14:paraId="19AFEF54"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6.1.</w:t>
      </w:r>
      <w:r w:rsidRPr="0073617A">
        <w:rPr>
          <w:rFonts w:ascii="Times New Roman" w:eastAsia="Times New Roman" w:hAnsi="Times New Roman" w:cs="Times New Roman"/>
          <w:color w:val="000000"/>
          <w:sz w:val="25"/>
          <w:szCs w:val="25"/>
          <w:lang w:eastAsia="ru-RU"/>
        </w:rPr>
        <w:tab/>
        <w:t>Споры, вытекающие из настоящего Договора, подлежат рассмотрению в суде в порядке, предусмотренном действующим законодательством РФ.</w:t>
      </w:r>
    </w:p>
    <w:p w14:paraId="0D7D3A97"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p>
    <w:p w14:paraId="183D7ADD" w14:textId="77777777" w:rsidR="004D0E2F" w:rsidRPr="0073617A" w:rsidRDefault="004D0E2F" w:rsidP="004D0E2F">
      <w:pPr>
        <w:widowControl w:val="0"/>
        <w:spacing w:after="0" w:line="274" w:lineRule="exact"/>
        <w:rPr>
          <w:rFonts w:ascii="Times New Roman" w:eastAsia="Times New Roman" w:hAnsi="Times New Roman" w:cs="Times New Roman"/>
          <w:b/>
          <w:bCs/>
          <w:color w:val="000000"/>
          <w:sz w:val="25"/>
          <w:szCs w:val="25"/>
          <w:lang w:eastAsia="ru-RU"/>
        </w:rPr>
      </w:pPr>
      <w:r w:rsidRPr="0073617A">
        <w:rPr>
          <w:rFonts w:ascii="Times New Roman" w:eastAsia="Times New Roman" w:hAnsi="Times New Roman" w:cs="Times New Roman"/>
          <w:b/>
          <w:bCs/>
          <w:color w:val="000000"/>
          <w:sz w:val="25"/>
          <w:szCs w:val="25"/>
          <w:lang w:eastAsia="ru-RU"/>
        </w:rPr>
        <w:t>7.</w:t>
      </w:r>
      <w:r w:rsidRPr="0073617A">
        <w:rPr>
          <w:rFonts w:ascii="Times New Roman" w:eastAsia="Times New Roman" w:hAnsi="Times New Roman" w:cs="Times New Roman"/>
          <w:b/>
          <w:bCs/>
          <w:color w:val="000000"/>
          <w:sz w:val="25"/>
          <w:szCs w:val="25"/>
          <w:lang w:eastAsia="ru-RU"/>
        </w:rPr>
        <w:tab/>
        <w:t>ЗАКЛЮЧИТЕЛЬНЫЕ ПОЛОЖЕНИЯ</w:t>
      </w:r>
    </w:p>
    <w:p w14:paraId="099F391E"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p>
    <w:p w14:paraId="3C5EFCA8"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7.1.</w:t>
      </w:r>
      <w:r w:rsidRPr="0073617A">
        <w:rPr>
          <w:rFonts w:ascii="Times New Roman" w:eastAsia="Times New Roman" w:hAnsi="Times New Roman" w:cs="Times New Roman"/>
          <w:color w:val="000000"/>
          <w:sz w:val="25"/>
          <w:szCs w:val="25"/>
          <w:lang w:eastAsia="ru-RU"/>
        </w:rPr>
        <w:tab/>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230F7AD2"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7.2.</w:t>
      </w:r>
      <w:r w:rsidRPr="0073617A">
        <w:rPr>
          <w:rFonts w:ascii="Times New Roman" w:eastAsia="Times New Roman" w:hAnsi="Times New Roman" w:cs="Times New Roman"/>
          <w:color w:val="000000"/>
          <w:sz w:val="25"/>
          <w:szCs w:val="25"/>
          <w:lang w:eastAsia="ru-RU"/>
        </w:rPr>
        <w:tab/>
        <w:t xml:space="preserve">Настоящий Договор составлен в ___ - х экземплярах, имеющих одинаковую юридическую силу: один - для Продавца, один - для Покупателя, (один для _____________). </w:t>
      </w:r>
    </w:p>
    <w:p w14:paraId="23E79033"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7.3.</w:t>
      </w:r>
      <w:r w:rsidRPr="0073617A">
        <w:rPr>
          <w:rFonts w:ascii="Times New Roman" w:eastAsia="Times New Roman" w:hAnsi="Times New Roman" w:cs="Times New Roman"/>
          <w:color w:val="000000"/>
          <w:sz w:val="25"/>
          <w:szCs w:val="25"/>
          <w:lang w:eastAsia="ru-RU"/>
        </w:rPr>
        <w:tab/>
        <w:t xml:space="preserve">Продавец имеет право в одностороннем внесудебном порядке расторгнуть настоящий договор в случае нарушения Покупателем сроков оплаты приобретенного имущества или отказа Покупателя от оплаты имущества. </w:t>
      </w:r>
    </w:p>
    <w:p w14:paraId="6CFACC7C" w14:textId="578A9D2D"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7.4.</w:t>
      </w:r>
      <w:r w:rsidRPr="0073617A">
        <w:rPr>
          <w:rFonts w:ascii="Times New Roman" w:eastAsia="Times New Roman" w:hAnsi="Times New Roman" w:cs="Times New Roman"/>
          <w:color w:val="000000"/>
          <w:sz w:val="25"/>
          <w:szCs w:val="25"/>
          <w:lang w:eastAsia="ru-RU"/>
        </w:rPr>
        <w:tab/>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6C839E71"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p>
    <w:p w14:paraId="10623663" w14:textId="77777777" w:rsidR="004D0E2F" w:rsidRPr="0073617A" w:rsidRDefault="004D0E2F" w:rsidP="004D0E2F">
      <w:pPr>
        <w:widowControl w:val="0"/>
        <w:spacing w:after="0" w:line="274" w:lineRule="exact"/>
        <w:rPr>
          <w:rFonts w:ascii="Times New Roman" w:eastAsia="Times New Roman" w:hAnsi="Times New Roman" w:cs="Times New Roman"/>
          <w:b/>
          <w:bCs/>
          <w:color w:val="000000"/>
          <w:sz w:val="25"/>
          <w:szCs w:val="25"/>
          <w:lang w:eastAsia="ru-RU"/>
        </w:rPr>
      </w:pPr>
      <w:r w:rsidRPr="0073617A">
        <w:rPr>
          <w:rFonts w:ascii="Times New Roman" w:eastAsia="Times New Roman" w:hAnsi="Times New Roman" w:cs="Times New Roman"/>
          <w:b/>
          <w:bCs/>
          <w:color w:val="000000"/>
          <w:sz w:val="25"/>
          <w:szCs w:val="25"/>
          <w:lang w:eastAsia="ru-RU"/>
        </w:rPr>
        <w:t xml:space="preserve">                                           8. РЕКВИЗИТЫ И ПОДПИСИ СТОРОН</w:t>
      </w:r>
    </w:p>
    <w:p w14:paraId="3329EED4" w14:textId="768492D2" w:rsidR="004D0E2F" w:rsidRPr="0073617A" w:rsidRDefault="004D0E2F" w:rsidP="004D0E2F">
      <w:pPr>
        <w:widowControl w:val="0"/>
        <w:spacing w:after="0" w:line="274" w:lineRule="exact"/>
        <w:rPr>
          <w:rFonts w:ascii="Times New Roman" w:eastAsia="Times New Roman" w:hAnsi="Times New Roman" w:cs="Times New Roman"/>
          <w:b/>
          <w:bCs/>
          <w:color w:val="000000"/>
          <w:sz w:val="25"/>
          <w:szCs w:val="25"/>
          <w:lang w:eastAsia="ru-RU"/>
        </w:rPr>
      </w:pPr>
      <w:r w:rsidRPr="0073617A">
        <w:rPr>
          <w:rFonts w:ascii="Times New Roman" w:eastAsia="Times New Roman" w:hAnsi="Times New Roman" w:cs="Times New Roman"/>
          <w:b/>
          <w:bCs/>
          <w:color w:val="000000"/>
          <w:sz w:val="25"/>
          <w:szCs w:val="25"/>
          <w:lang w:eastAsia="ru-RU"/>
        </w:rPr>
        <w:t xml:space="preserve">                   Продавец</w:t>
      </w:r>
      <w:r w:rsidRPr="0073617A">
        <w:rPr>
          <w:rFonts w:ascii="Times New Roman" w:eastAsia="Times New Roman" w:hAnsi="Times New Roman" w:cs="Times New Roman"/>
          <w:b/>
          <w:bCs/>
          <w:color w:val="000000"/>
          <w:sz w:val="25"/>
          <w:szCs w:val="25"/>
          <w:lang w:eastAsia="ru-RU"/>
        </w:rPr>
        <w:tab/>
        <w:t xml:space="preserve">                                                                           Покупатель</w:t>
      </w:r>
    </w:p>
    <w:p w14:paraId="6ABC0438"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p>
    <w:p w14:paraId="421F5955" w14:textId="77777777" w:rsidR="0073617A" w:rsidRPr="0073617A" w:rsidRDefault="004D0E2F" w:rsidP="0073617A">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НАО «Управление Строительства и</w:t>
      </w:r>
    </w:p>
    <w:p w14:paraId="49FAC3F1" w14:textId="66395FDC" w:rsidR="004D0E2F" w:rsidRPr="0073617A" w:rsidRDefault="004D0E2F" w:rsidP="0073617A">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 xml:space="preserve"> Технологического Инжиниринга»</w:t>
      </w:r>
    </w:p>
    <w:p w14:paraId="35464C50" w14:textId="77777777" w:rsidR="0073617A" w:rsidRPr="0073617A" w:rsidRDefault="004D0E2F" w:rsidP="0073617A">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 xml:space="preserve">Адрес местонахождения: 129343, город Москва, </w:t>
      </w:r>
    </w:p>
    <w:p w14:paraId="343BC819" w14:textId="47B2E69F" w:rsidR="004D0E2F" w:rsidRPr="0073617A" w:rsidRDefault="004D0E2F" w:rsidP="0073617A">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проезд Серебрякова, дом 14 строение 15</w:t>
      </w:r>
    </w:p>
    <w:p w14:paraId="74782EDC" w14:textId="77777777" w:rsidR="004D0E2F" w:rsidRPr="0073617A" w:rsidRDefault="004D0E2F" w:rsidP="0073617A">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ИНН/КПП 7716653652/771601001</w:t>
      </w:r>
    </w:p>
    <w:p w14:paraId="0D364869" w14:textId="77777777" w:rsidR="0073617A" w:rsidRPr="0073617A" w:rsidRDefault="004D0E2F" w:rsidP="0073617A">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 xml:space="preserve">р/с 40702810200013010243, в банке «Банк ДОМ.РФ» (АО), </w:t>
      </w:r>
    </w:p>
    <w:p w14:paraId="41AAAE93" w14:textId="64EA57C7" w:rsidR="004D0E2F" w:rsidRPr="0073617A" w:rsidRDefault="004D0E2F" w:rsidP="0073617A">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открытому к договору залогового счета № 0001-00243/ЗЛ от 06.10.2021 г.</w:t>
      </w:r>
    </w:p>
    <w:p w14:paraId="4BF81298" w14:textId="77777777" w:rsidR="004D0E2F" w:rsidRPr="0073617A" w:rsidRDefault="004D0E2F" w:rsidP="0073617A">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БИК 044525266</w:t>
      </w:r>
    </w:p>
    <w:p w14:paraId="06EE3F38" w14:textId="77777777" w:rsidR="004D0E2F" w:rsidRPr="0073617A" w:rsidRDefault="004D0E2F" w:rsidP="0073617A">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к/с 30101810345250000266</w:t>
      </w:r>
    </w:p>
    <w:p w14:paraId="7CFBED54" w14:textId="77777777" w:rsidR="004D0E2F" w:rsidRPr="0073617A" w:rsidRDefault="004D0E2F" w:rsidP="0073617A">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Конкурсный управляющий</w:t>
      </w:r>
    </w:p>
    <w:p w14:paraId="67CCB33D" w14:textId="77777777"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p>
    <w:p w14:paraId="70E682DC" w14:textId="77777777" w:rsidR="0073617A" w:rsidRPr="0073617A" w:rsidRDefault="0073617A" w:rsidP="004D0E2F">
      <w:pPr>
        <w:widowControl w:val="0"/>
        <w:spacing w:after="0" w:line="274" w:lineRule="exact"/>
        <w:rPr>
          <w:rFonts w:ascii="Times New Roman" w:eastAsia="Times New Roman" w:hAnsi="Times New Roman" w:cs="Times New Roman"/>
          <w:color w:val="000000"/>
          <w:sz w:val="25"/>
          <w:szCs w:val="25"/>
          <w:lang w:eastAsia="ru-RU"/>
        </w:rPr>
      </w:pPr>
    </w:p>
    <w:p w14:paraId="33051197" w14:textId="570188B6" w:rsidR="004D0E2F" w:rsidRPr="0073617A" w:rsidRDefault="004D0E2F" w:rsidP="004D0E2F">
      <w:pPr>
        <w:widowControl w:val="0"/>
        <w:spacing w:after="0" w:line="274" w:lineRule="exact"/>
        <w:rPr>
          <w:rFonts w:ascii="Times New Roman" w:eastAsia="Times New Roman" w:hAnsi="Times New Roman" w:cs="Times New Roman"/>
          <w:color w:val="000000"/>
          <w:sz w:val="25"/>
          <w:szCs w:val="25"/>
          <w:lang w:eastAsia="ru-RU"/>
        </w:rPr>
      </w:pPr>
      <w:r w:rsidRPr="0073617A">
        <w:rPr>
          <w:rFonts w:ascii="Times New Roman" w:eastAsia="Times New Roman" w:hAnsi="Times New Roman" w:cs="Times New Roman"/>
          <w:color w:val="000000"/>
          <w:sz w:val="25"/>
          <w:szCs w:val="25"/>
          <w:lang w:eastAsia="ru-RU"/>
        </w:rPr>
        <w:t>__________________/Латышев Б.В.</w:t>
      </w:r>
      <w:proofErr w:type="gramStart"/>
      <w:r w:rsidRPr="0073617A">
        <w:rPr>
          <w:rFonts w:ascii="Times New Roman" w:eastAsia="Times New Roman" w:hAnsi="Times New Roman" w:cs="Times New Roman"/>
          <w:color w:val="000000"/>
          <w:sz w:val="25"/>
          <w:szCs w:val="25"/>
          <w:lang w:eastAsia="ru-RU"/>
        </w:rPr>
        <w:t xml:space="preserve">/  </w:t>
      </w:r>
      <w:r w:rsidRPr="0073617A">
        <w:rPr>
          <w:rFonts w:ascii="Times New Roman" w:eastAsia="Times New Roman" w:hAnsi="Times New Roman" w:cs="Times New Roman"/>
          <w:color w:val="000000"/>
          <w:sz w:val="25"/>
          <w:szCs w:val="25"/>
          <w:lang w:eastAsia="ru-RU"/>
        </w:rPr>
        <w:tab/>
      </w:r>
      <w:proofErr w:type="gramEnd"/>
      <w:r w:rsidRPr="0073617A">
        <w:rPr>
          <w:rFonts w:ascii="Times New Roman" w:eastAsia="Times New Roman" w:hAnsi="Times New Roman" w:cs="Times New Roman"/>
          <w:color w:val="000000"/>
          <w:sz w:val="25"/>
          <w:szCs w:val="25"/>
          <w:lang w:eastAsia="ru-RU"/>
        </w:rPr>
        <w:t xml:space="preserve">                            ________________/___________/       </w:t>
      </w:r>
    </w:p>
    <w:p w14:paraId="582E117C" w14:textId="5894E0DA" w:rsidR="004D0E2F" w:rsidRDefault="004D0E2F" w:rsidP="004D0E2F">
      <w:pPr>
        <w:widowControl w:val="0"/>
        <w:spacing w:after="0" w:line="274" w:lineRule="exact"/>
        <w:jc w:val="both"/>
        <w:rPr>
          <w:rFonts w:ascii="Times New Roman" w:eastAsia="Times New Roman" w:hAnsi="Times New Roman" w:cs="Times New Roman"/>
          <w:sz w:val="25"/>
          <w:szCs w:val="25"/>
          <w:lang w:eastAsia="ru-RU"/>
        </w:rPr>
      </w:pPr>
    </w:p>
    <w:p w14:paraId="62830016" w14:textId="77777777" w:rsidR="0073617A" w:rsidRPr="004D0E2F" w:rsidRDefault="0073617A" w:rsidP="004D0E2F">
      <w:pPr>
        <w:widowControl w:val="0"/>
        <w:spacing w:after="0" w:line="274" w:lineRule="exact"/>
        <w:jc w:val="both"/>
        <w:rPr>
          <w:rFonts w:ascii="Times New Roman" w:eastAsia="Times New Roman" w:hAnsi="Times New Roman" w:cs="Times New Roman"/>
          <w:bCs/>
          <w:color w:val="000000"/>
          <w:sz w:val="24"/>
          <w:szCs w:val="24"/>
          <w:lang w:eastAsia="ru-RU"/>
        </w:rPr>
      </w:pPr>
    </w:p>
    <w:p w14:paraId="7A61B775" w14:textId="77777777" w:rsidR="004D0E2F" w:rsidRPr="004D0E2F" w:rsidRDefault="004D0E2F" w:rsidP="004D0E2F">
      <w:pPr>
        <w:spacing w:after="0" w:line="240" w:lineRule="auto"/>
        <w:rPr>
          <w:rFonts w:ascii="Times New Roman" w:eastAsia="Times New Roman" w:hAnsi="Times New Roman" w:cs="Times New Roman"/>
          <w:b/>
          <w:color w:val="FF0000"/>
          <w:sz w:val="21"/>
          <w:szCs w:val="21"/>
          <w:lang w:eastAsia="ru-RU"/>
        </w:rPr>
      </w:pPr>
      <w:r w:rsidRPr="004D0E2F">
        <w:rPr>
          <w:rFonts w:ascii="Times New Roman" w:eastAsia="Times New Roman" w:hAnsi="Times New Roman" w:cs="Times New Roman"/>
          <w:b/>
          <w:color w:val="FF0000"/>
          <w:sz w:val="21"/>
          <w:szCs w:val="21"/>
          <w:lang w:eastAsia="ru-RU"/>
        </w:rPr>
        <w:t>ВНИМАНИЕ:</w:t>
      </w:r>
    </w:p>
    <w:p w14:paraId="11C7F58C" w14:textId="77777777" w:rsidR="004D0E2F" w:rsidRPr="004D0E2F" w:rsidRDefault="004D0E2F" w:rsidP="004D0E2F">
      <w:pPr>
        <w:spacing w:after="0" w:line="240" w:lineRule="auto"/>
        <w:rPr>
          <w:rFonts w:ascii="Times New Roman" w:eastAsia="Times New Roman" w:hAnsi="Times New Roman" w:cs="Times New Roman"/>
          <w:b/>
          <w:color w:val="FF0000"/>
          <w:sz w:val="21"/>
          <w:szCs w:val="21"/>
          <w:lang w:eastAsia="ru-RU"/>
        </w:rPr>
      </w:pPr>
      <w:r w:rsidRPr="004D0E2F">
        <w:rPr>
          <w:rFonts w:ascii="Times New Roman" w:eastAsia="Times New Roman" w:hAnsi="Times New Roman" w:cs="Times New Roman"/>
          <w:b/>
          <w:color w:val="FF0000"/>
          <w:sz w:val="21"/>
          <w:szCs w:val="21"/>
          <w:lang w:eastAsia="ru-RU"/>
        </w:rPr>
        <w:t>Данный проект является предварительной редакцией документа.</w:t>
      </w:r>
    </w:p>
    <w:p w14:paraId="78F5DAC1" w14:textId="56A72442" w:rsidR="00903144" w:rsidRPr="0073617A" w:rsidRDefault="004D0E2F" w:rsidP="0073617A">
      <w:pPr>
        <w:spacing w:after="0" w:line="240" w:lineRule="auto"/>
        <w:rPr>
          <w:rFonts w:ascii="Times New Roman" w:eastAsia="Times New Roman" w:hAnsi="Times New Roman" w:cs="Times New Roman"/>
          <w:b/>
          <w:color w:val="FF0000"/>
          <w:sz w:val="21"/>
          <w:szCs w:val="21"/>
          <w:lang w:eastAsia="ru-RU"/>
        </w:rPr>
      </w:pPr>
      <w:r w:rsidRPr="004D0E2F">
        <w:rPr>
          <w:rFonts w:ascii="Times New Roman" w:eastAsia="Times New Roman" w:hAnsi="Times New Roman" w:cs="Times New Roman"/>
          <w:b/>
          <w:color w:val="FF0000"/>
          <w:sz w:val="21"/>
          <w:szCs w:val="21"/>
          <w:lang w:eastAsia="ru-RU"/>
        </w:rPr>
        <w:t>Окончательная редакция документа может быть составлена исключительно по итогам торгов в полном соответствии с действующим законодательством РФ.</w:t>
      </w:r>
    </w:p>
    <w:sectPr w:rsidR="00903144" w:rsidRPr="0073617A" w:rsidSect="0073617A">
      <w:pgSz w:w="11906" w:h="16838"/>
      <w:pgMar w:top="709"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2F"/>
    <w:rsid w:val="004D0E2F"/>
    <w:rsid w:val="00686595"/>
    <w:rsid w:val="0073617A"/>
    <w:rsid w:val="00903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716A"/>
  <w15:chartTrackingRefBased/>
  <w15:docId w15:val="{39E8454F-4DFB-4341-8DB4-03553113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1337</Words>
  <Characters>7621</Characters>
  <Application>Microsoft Office Word</Application>
  <DocSecurity>0</DocSecurity>
  <Lines>63</Lines>
  <Paragraphs>17</Paragraphs>
  <ScaleCrop>false</ScaleCrop>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Картавов Кирилл Олегович</dc:creator>
  <cp:keywords/>
  <dc:description/>
  <cp:lastModifiedBy>Валек Антон Игоревич</cp:lastModifiedBy>
  <cp:revision>3</cp:revision>
  <dcterms:created xsi:type="dcterms:W3CDTF">2021-10-13T07:03:00Z</dcterms:created>
  <dcterms:modified xsi:type="dcterms:W3CDTF">2022-05-25T09:20:00Z</dcterms:modified>
</cp:coreProperties>
</file>