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C542B" w:rsidRDefault="007556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 – ПРОДАЖИ (проект)</w:t>
      </w:r>
    </w:p>
    <w:p w14:paraId="02000000" w14:textId="77777777" w:rsidR="006C542B" w:rsidRDefault="006C542B">
      <w:pPr>
        <w:jc w:val="center"/>
        <w:rPr>
          <w:rFonts w:ascii="Times New Roman" w:hAnsi="Times New Roman"/>
          <w:b/>
        </w:rPr>
      </w:pPr>
    </w:p>
    <w:p w14:paraId="03000000" w14:textId="77777777" w:rsidR="006C542B" w:rsidRDefault="007556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Российская Федерация                                            </w:t>
      </w:r>
      <w:proofErr w:type="spellStart"/>
      <w:r>
        <w:rPr>
          <w:rFonts w:ascii="Times New Roman" w:hAnsi="Times New Roman"/>
        </w:rPr>
        <w:t>г.Улан</w:t>
      </w:r>
      <w:proofErr w:type="spellEnd"/>
      <w:r>
        <w:rPr>
          <w:rFonts w:ascii="Times New Roman" w:hAnsi="Times New Roman"/>
        </w:rPr>
        <w:t>-Удэ ______________________ года</w:t>
      </w:r>
    </w:p>
    <w:p w14:paraId="04000000" w14:textId="77777777" w:rsidR="006C542B" w:rsidRDefault="006C542B">
      <w:pPr>
        <w:jc w:val="both"/>
        <w:rPr>
          <w:rFonts w:ascii="Times New Roman" w:hAnsi="Times New Roman"/>
        </w:rPr>
      </w:pPr>
    </w:p>
    <w:p w14:paraId="05000000" w14:textId="49055686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Цыре</w:t>
      </w:r>
      <w:r w:rsidR="0029292F">
        <w:rPr>
          <w:rFonts w:ascii="Times New Roman" w:hAnsi="Times New Roman"/>
        </w:rPr>
        <w:t>новой Анастасии Александровны (</w:t>
      </w:r>
      <w:r>
        <w:rPr>
          <w:rFonts w:ascii="Times New Roman" w:hAnsi="Times New Roman"/>
        </w:rPr>
        <w:t xml:space="preserve">05.11.1983 года рождения, уроженки г. Улан-Удэ, ИНН 032357363940, адрес места регистрации: Республика Бурятия, г. Улан-Удэ, пр. Строителей, д. 12, кв. 39), в лице финансового управляющего Короля Алексея Андреевича (ИНН 032314770902, СНИЛС 119–837-477 02, почтовый адрес 670042, </w:t>
      </w:r>
      <w:proofErr w:type="spellStart"/>
      <w:r>
        <w:rPr>
          <w:rFonts w:ascii="Times New Roman" w:hAnsi="Times New Roman"/>
        </w:rPr>
        <w:t>г.Улан</w:t>
      </w:r>
      <w:proofErr w:type="spellEnd"/>
      <w:r>
        <w:rPr>
          <w:rFonts w:ascii="Times New Roman" w:hAnsi="Times New Roman"/>
        </w:rPr>
        <w:t>-Удэ, а/я 6302), действующего на основании Решения Арбитражного суда Республики от 24.08.2020 г. (дата оглашения резолютивной части решения) по делу № А10-6186/2019, именуемый в дальнейшем «Продавец», с одной стороны, и ____________, именуемое в дальнейшем «Покупатель», в лице ___________ действующий на основании ___________________с другой стороны, далее совместно именуемые «Стороны», заключили настоящий договор о нижеследующем:</w:t>
      </w:r>
    </w:p>
    <w:p w14:paraId="06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14:paraId="07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2E2123DC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1: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20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03:24:032701:1507.;</w:t>
      </w:r>
    </w:p>
    <w:p w14:paraId="48698CF5" w14:textId="43841DAC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26,5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03:24:032701:1513. </w:t>
      </w:r>
    </w:p>
    <w:p w14:paraId="128D0EDC" w14:textId="4BBA4209" w:rsidR="0029292F" w:rsidRPr="0029292F" w:rsidRDefault="0029292F" w:rsidP="002929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2: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26,9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03:24:032701:1512.;</w:t>
      </w:r>
    </w:p>
    <w:p w14:paraId="6992878F" w14:textId="41AB7361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23,8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IV.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03:24:032701:1516. </w:t>
      </w:r>
    </w:p>
    <w:p w14:paraId="3567684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proofErr w:type="gramStart"/>
      <w:r w:rsidRPr="0029292F">
        <w:rPr>
          <w:rFonts w:ascii="Times New Roman" w:hAnsi="Times New Roman"/>
        </w:rPr>
        <w:t xml:space="preserve">3:  </w:t>
      </w:r>
      <w:r w:rsidRPr="0029292F">
        <w:rPr>
          <w:rFonts w:ascii="Times New Roman" w:hAnsi="Times New Roman" w:hint="eastAsia"/>
        </w:rPr>
        <w:t>Помещение</w:t>
      </w:r>
      <w:proofErr w:type="gramEnd"/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27.1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</w:t>
      </w:r>
      <w:proofErr w:type="gramStart"/>
      <w:r w:rsidRPr="0029292F">
        <w:rPr>
          <w:rFonts w:ascii="Times New Roman" w:hAnsi="Times New Roman"/>
        </w:rPr>
        <w:t>V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03:24:032701:1514.;</w:t>
      </w:r>
    </w:p>
    <w:p w14:paraId="63BA6618" w14:textId="5D3B9029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23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</w:t>
      </w:r>
      <w:proofErr w:type="gramStart"/>
      <w:r w:rsidRPr="0029292F">
        <w:rPr>
          <w:rFonts w:ascii="Times New Roman" w:hAnsi="Times New Roman"/>
        </w:rPr>
        <w:t>VI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03:24:032701:1515. </w:t>
      </w:r>
    </w:p>
    <w:p w14:paraId="00EB93BE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4: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10,4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</w:t>
      </w:r>
      <w:proofErr w:type="gramStart"/>
      <w:r w:rsidRPr="0029292F">
        <w:rPr>
          <w:rFonts w:ascii="Times New Roman" w:hAnsi="Times New Roman"/>
        </w:rPr>
        <w:t>VII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03:24:032701:1510.;</w:t>
      </w:r>
    </w:p>
    <w:p w14:paraId="688F9E83" w14:textId="51165E9E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19,7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</w:t>
      </w:r>
      <w:proofErr w:type="gramStart"/>
      <w:r w:rsidRPr="0029292F">
        <w:rPr>
          <w:rFonts w:ascii="Times New Roman" w:hAnsi="Times New Roman"/>
        </w:rPr>
        <w:t>VIII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03:24:032701:1509. </w:t>
      </w:r>
    </w:p>
    <w:p w14:paraId="68C0F429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</w:p>
    <w:p w14:paraId="4D63B5C4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lastRenderedPageBreak/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proofErr w:type="gramStart"/>
      <w:r w:rsidRPr="0029292F">
        <w:rPr>
          <w:rFonts w:ascii="Times New Roman" w:hAnsi="Times New Roman"/>
        </w:rPr>
        <w:t>5 :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39,7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03:24:032701:1666.;</w:t>
      </w:r>
    </w:p>
    <w:p w14:paraId="0540F720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38,9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-2.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03:24:032701:1664.;</w:t>
      </w:r>
    </w:p>
    <w:p w14:paraId="28552EB7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18,7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-3.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03:24:032701:1667.;</w:t>
      </w:r>
    </w:p>
    <w:p w14:paraId="4E3B7DE8" w14:textId="49461042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-17.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XI.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03:24:032701:1677. </w:t>
      </w:r>
    </w:p>
    <w:p w14:paraId="5B5A0F49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6: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18,6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-8.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IV.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03:24:032701:1665.;</w:t>
      </w:r>
    </w:p>
    <w:p w14:paraId="290953D7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38,8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-9.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03:24:032701:1673.;</w:t>
      </w:r>
    </w:p>
    <w:p w14:paraId="65E21D4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производственное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39,6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10.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03:24:032701:1670.;</w:t>
      </w:r>
    </w:p>
    <w:p w14:paraId="2E8ABD4F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18,8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12.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03:24:032701:1671.;</w:t>
      </w:r>
    </w:p>
    <w:p w14:paraId="1B8D4B3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38,9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13.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VIII.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03:24:032701:1672.;</w:t>
      </w:r>
    </w:p>
    <w:p w14:paraId="168BCD82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proofErr w:type="gramStart"/>
      <w:r w:rsidRPr="0029292F">
        <w:rPr>
          <w:rFonts w:ascii="Times New Roman" w:hAnsi="Times New Roman"/>
        </w:rPr>
        <w:t>IX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03:24:032701:1674.;</w:t>
      </w:r>
    </w:p>
    <w:p w14:paraId="0C57BB1D" w14:textId="1FEA9469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39,8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-15.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X.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03:24:032701:1675. </w:t>
      </w:r>
    </w:p>
    <w:p w14:paraId="1CB1F492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</w:p>
    <w:p w14:paraId="0E7946A3" w14:textId="060BDA88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lastRenderedPageBreak/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7: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18,2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03:24:032701:2122.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I. </w:t>
      </w:r>
    </w:p>
    <w:p w14:paraId="5D97894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8: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29,6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03:24:032701:2129.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II.;</w:t>
      </w:r>
    </w:p>
    <w:p w14:paraId="1D6D7AB9" w14:textId="65ABBF3F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40,9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03:24:032701:2109.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III. </w:t>
      </w:r>
    </w:p>
    <w:p w14:paraId="0C09BE76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9: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18,2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03:24:032701:2096.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IV.;</w:t>
      </w:r>
    </w:p>
    <w:p w14:paraId="6CDC71A2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30,3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03:24:032701:2117.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V.;</w:t>
      </w:r>
    </w:p>
    <w:p w14:paraId="03AEBC90" w14:textId="5C956DDC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33,6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03:24:032701:2098.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VI. </w:t>
      </w:r>
    </w:p>
    <w:p w14:paraId="61849E34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Лот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10: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39,9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квартал</w:t>
      </w:r>
      <w:r w:rsidRPr="0029292F">
        <w:rPr>
          <w:rFonts w:ascii="Times New Roman" w:hAnsi="Times New Roman"/>
        </w:rPr>
        <w:t xml:space="preserve"> 140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5.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22-23.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03:24:032002:283.;</w:t>
      </w:r>
    </w:p>
    <w:p w14:paraId="37B60C14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223,8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квартал</w:t>
      </w:r>
      <w:r w:rsidRPr="0029292F">
        <w:rPr>
          <w:rFonts w:ascii="Times New Roman" w:hAnsi="Times New Roman"/>
        </w:rPr>
        <w:t xml:space="preserve"> 140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5.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1-10.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03:24:032002:265.;</w:t>
      </w:r>
    </w:p>
    <w:p w14:paraId="5DFA3747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81,7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квартал</w:t>
      </w:r>
      <w:r w:rsidRPr="0029292F">
        <w:rPr>
          <w:rFonts w:ascii="Times New Roman" w:hAnsi="Times New Roman"/>
        </w:rPr>
        <w:t xml:space="preserve"> 140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5.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26,29,30,33.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03:24:032002:305.;</w:t>
      </w:r>
    </w:p>
    <w:p w14:paraId="2368A503" w14:textId="77777777" w:rsid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41,3 </w:t>
      </w:r>
      <w:proofErr w:type="spellStart"/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proofErr w:type="spellEnd"/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квартал</w:t>
      </w:r>
      <w:r w:rsidRPr="0029292F">
        <w:rPr>
          <w:rFonts w:ascii="Times New Roman" w:hAnsi="Times New Roman"/>
        </w:rPr>
        <w:t xml:space="preserve"> 140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5.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36-37.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03:24:032002:273.</w:t>
      </w:r>
    </w:p>
    <w:p w14:paraId="0B000000" w14:textId="1E0AE7BB" w:rsidR="006C542B" w:rsidRDefault="0029292F" w:rsidP="0029292F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29292F">
        <w:rPr>
          <w:rFonts w:ascii="Times New Roman" w:hAnsi="Times New Roman"/>
        </w:rPr>
        <w:t>.</w:t>
      </w:r>
      <w:r w:rsidR="00755660">
        <w:rPr>
          <w:rFonts w:ascii="Times New Roman" w:hAnsi="Times New Roman"/>
        </w:rPr>
        <w:t>2. ЦЕНА ДОГОВОРА И ПОРЯДОК ОПЛАТЫ</w:t>
      </w:r>
    </w:p>
    <w:p w14:paraId="0D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Стоимость указанного Имущества составляет __________________ рублей ___ копеек. Оплата имущества - в течение 30 календарных дней с момента подписания договора.</w:t>
      </w:r>
    </w:p>
    <w:p w14:paraId="0E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0F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Расходы по регистрации перехода права собственности на имущество возлагаются на Покупателя.</w:t>
      </w:r>
    </w:p>
    <w:p w14:paraId="10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1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ПЕРЕДАЧА ИМУЩЕСТВА</w:t>
      </w:r>
    </w:p>
    <w:p w14:paraId="12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3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</w:t>
      </w:r>
    </w:p>
    <w:p w14:paraId="14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5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ОТВЕТСТВЕННОСТЬ СТОРОН</w:t>
      </w:r>
    </w:p>
    <w:p w14:paraId="16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7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8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РАСТОРЖЕНИЕ ДОГОВОРА</w:t>
      </w:r>
    </w:p>
    <w:p w14:paraId="19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A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Порядок расторжения договора определяется действующим законодательством,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регулируется п. 2.2. настоящего договора.</w:t>
      </w:r>
    </w:p>
    <w:p w14:paraId="1B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C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ЗАКЛЮЧИТЕЛЬНЫЕ ПОЛОЖЕНИЯ</w:t>
      </w:r>
    </w:p>
    <w:p w14:paraId="1D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E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Подписанный сторонами договор вступает в силу с момента его государственной регистрации.</w:t>
      </w:r>
    </w:p>
    <w:p w14:paraId="1F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0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21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Настоящий договор составлен в трех экземплярах, имеющих равную юридическую силу по одному для каждой из сторон и для Федеральной службы государственной регистрации кадастра и картографии.</w:t>
      </w:r>
    </w:p>
    <w:p w14:paraId="22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3000000" w14:textId="77777777" w:rsidR="006C542B" w:rsidRDefault="0075566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 РЕКВИЗИТЫ СТОРОН</w:t>
      </w:r>
    </w:p>
    <w:p w14:paraId="24000000" w14:textId="77777777" w:rsidR="006C542B" w:rsidRDefault="006C542B">
      <w:pPr>
        <w:ind w:firstLine="709"/>
        <w:jc w:val="center"/>
        <w:rPr>
          <w:rFonts w:ascii="Times New Roman" w:hAnsi="Times New Roman"/>
        </w:rPr>
      </w:pPr>
    </w:p>
    <w:p w14:paraId="25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ПОДПИСИ СТОРОН: </w:t>
      </w:r>
    </w:p>
    <w:p w14:paraId="26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                                                                                  Покупатель </w:t>
      </w:r>
    </w:p>
    <w:p w14:paraId="27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Финансовый управляющий </w:t>
      </w:r>
    </w:p>
    <w:p w14:paraId="28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Король Алексей Андреевич</w:t>
      </w:r>
    </w:p>
    <w:p w14:paraId="29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A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B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C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D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 А.А. Король                                ______________________</w:t>
      </w:r>
    </w:p>
    <w:sectPr w:rsidR="006C542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2B"/>
    <w:rsid w:val="0029292F"/>
    <w:rsid w:val="00393864"/>
    <w:rsid w:val="006C542B"/>
    <w:rsid w:val="007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D095"/>
  <w15:docId w15:val="{89B0CDC1-9C87-489C-B958-42057F1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  <w:rPr>
      <w:rFonts w:ascii="XO Thames" w:hAnsi="XO Thame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5">
    <w:name w:val="toc 1"/>
    <w:next w:val="a"/>
    <w:link w:val="16"/>
    <w:uiPriority w:val="39"/>
    <w:rPr>
      <w:b/>
    </w:rPr>
  </w:style>
  <w:style w:type="character" w:customStyle="1" w:styleId="16">
    <w:name w:val="Оглавление 1 Знак"/>
    <w:link w:val="15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User</cp:lastModifiedBy>
  <cp:revision>2</cp:revision>
  <dcterms:created xsi:type="dcterms:W3CDTF">2022-04-06T14:59:00Z</dcterms:created>
  <dcterms:modified xsi:type="dcterms:W3CDTF">2022-04-06T14:59:00Z</dcterms:modified>
</cp:coreProperties>
</file>