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35D50E1A" w:rsidR="009C3A1E" w:rsidRDefault="007459A8" w:rsidP="009C3A1E">
      <w:pPr>
        <w:pStyle w:val="a3"/>
        <w:spacing w:before="120" w:after="120"/>
        <w:jc w:val="both"/>
      </w:pP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D52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9D5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9D527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9D527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D52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360" w:rsidRPr="00DF4360">
        <w:rPr>
          <w:rFonts w:ascii="Times New Roman" w:hAnsi="Times New Roman" w:cs="Times New Roman"/>
          <w:sz w:val="24"/>
          <w:szCs w:val="24"/>
        </w:rPr>
        <w:t>(далее – КУ),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 w:rsidR="009C3A1E">
        <w:rPr>
          <w:color w:val="000000"/>
          <w:sz w:val="18"/>
          <w:szCs w:val="18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06 апреля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3D8A" w:rsidRPr="007459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2030119486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31(7232) от 19.02.2022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704DCF64" w:rsidR="009C3A1E" w:rsidRPr="000441B0" w:rsidRDefault="009C3A1E" w:rsidP="000441B0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1B0">
        <w:rPr>
          <w:rFonts w:ascii="Times New Roman" w:hAnsi="Times New Roman" w:cs="Times New Roman"/>
          <w:sz w:val="24"/>
          <w:szCs w:val="24"/>
        </w:rPr>
        <w:t>по лоту</w:t>
      </w:r>
      <w:r w:rsidR="007459A8" w:rsidRPr="000441B0">
        <w:rPr>
          <w:rFonts w:ascii="Times New Roman" w:hAnsi="Times New Roman" w:cs="Times New Roman"/>
          <w:sz w:val="24"/>
          <w:szCs w:val="24"/>
        </w:rPr>
        <w:t xml:space="preserve"> 1</w:t>
      </w:r>
      <w:r w:rsidRPr="000441B0">
        <w:rPr>
          <w:rFonts w:ascii="Times New Roman" w:hAnsi="Times New Roman" w:cs="Times New Roman"/>
          <w:sz w:val="24"/>
          <w:szCs w:val="24"/>
        </w:rPr>
        <w:t xml:space="preserve"> -</w:t>
      </w:r>
      <w:r w:rsidR="007459A8" w:rsidRPr="000441B0">
        <w:rPr>
          <w:rFonts w:ascii="Times New Roman" w:hAnsi="Times New Roman" w:cs="Times New Roman"/>
          <w:sz w:val="24"/>
          <w:szCs w:val="24"/>
        </w:rPr>
        <w:t xml:space="preserve"> </w:t>
      </w:r>
      <w:r w:rsidRPr="000441B0">
        <w:rPr>
          <w:rFonts w:ascii="Times New Roman" w:hAnsi="Times New Roman" w:cs="Times New Roman"/>
          <w:sz w:val="24"/>
          <w:szCs w:val="24"/>
        </w:rPr>
        <w:t xml:space="preserve">победитель Торгов - </w:t>
      </w:r>
      <w:proofErr w:type="spellStart"/>
      <w:r w:rsidR="000441B0" w:rsidRPr="000441B0">
        <w:rPr>
          <w:rFonts w:ascii="Times New Roman" w:hAnsi="Times New Roman" w:cs="Times New Roman"/>
          <w:sz w:val="24"/>
          <w:szCs w:val="24"/>
        </w:rPr>
        <w:t>Сипкиева</w:t>
      </w:r>
      <w:proofErr w:type="spellEnd"/>
      <w:r w:rsidR="000441B0" w:rsidRPr="000441B0">
        <w:rPr>
          <w:rFonts w:ascii="Times New Roman" w:hAnsi="Times New Roman" w:cs="Times New Roman"/>
          <w:sz w:val="24"/>
          <w:szCs w:val="24"/>
        </w:rPr>
        <w:t xml:space="preserve"> Алла Сергеевна</w:t>
      </w:r>
      <w:r w:rsidRPr="000441B0">
        <w:rPr>
          <w:rFonts w:ascii="Times New Roman" w:hAnsi="Times New Roman" w:cs="Times New Roman"/>
          <w:sz w:val="24"/>
          <w:szCs w:val="24"/>
        </w:rPr>
        <w:t xml:space="preserve">, предложенная цена </w:t>
      </w:r>
      <w:r w:rsidR="000441B0" w:rsidRPr="000441B0">
        <w:rPr>
          <w:rFonts w:ascii="Times New Roman" w:hAnsi="Times New Roman" w:cs="Times New Roman"/>
          <w:sz w:val="24"/>
          <w:szCs w:val="24"/>
        </w:rPr>
        <w:t xml:space="preserve">- </w:t>
      </w:r>
      <w:r w:rsidR="000441B0" w:rsidRPr="000441B0">
        <w:rPr>
          <w:rFonts w:ascii="Times New Roman" w:hAnsi="Times New Roman" w:cs="Times New Roman"/>
          <w:sz w:val="24"/>
          <w:szCs w:val="24"/>
        </w:rPr>
        <w:t>5 969</w:t>
      </w:r>
      <w:r w:rsidR="000441B0" w:rsidRPr="000441B0">
        <w:rPr>
          <w:rFonts w:ascii="Times New Roman" w:hAnsi="Times New Roman" w:cs="Times New Roman"/>
          <w:sz w:val="24"/>
          <w:szCs w:val="24"/>
        </w:rPr>
        <w:t> </w:t>
      </w:r>
      <w:r w:rsidR="000441B0" w:rsidRPr="000441B0">
        <w:rPr>
          <w:rFonts w:ascii="Times New Roman" w:hAnsi="Times New Roman" w:cs="Times New Roman"/>
          <w:sz w:val="24"/>
          <w:szCs w:val="24"/>
        </w:rPr>
        <w:t>040</w:t>
      </w:r>
      <w:r w:rsidR="000441B0" w:rsidRPr="000441B0">
        <w:rPr>
          <w:rFonts w:ascii="Times New Roman" w:hAnsi="Times New Roman" w:cs="Times New Roman"/>
          <w:sz w:val="24"/>
          <w:szCs w:val="24"/>
        </w:rPr>
        <w:t>,</w:t>
      </w:r>
      <w:r w:rsidR="000441B0" w:rsidRPr="000441B0">
        <w:rPr>
          <w:rFonts w:ascii="Times New Roman" w:hAnsi="Times New Roman" w:cs="Times New Roman"/>
          <w:sz w:val="24"/>
          <w:szCs w:val="24"/>
        </w:rPr>
        <w:t xml:space="preserve">00 </w:t>
      </w:r>
      <w:r w:rsidRPr="000441B0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40D705E" w14:textId="77777777" w:rsidR="009C3A1E" w:rsidRPr="000441B0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41B0">
        <w:rPr>
          <w:rFonts w:ascii="Times New Roman" w:hAnsi="Times New Roman" w:cs="Times New Roman"/>
          <w:sz w:val="24"/>
          <w:szCs w:val="24"/>
        </w:rPr>
        <w:t xml:space="preserve">Заинтересованность победителя Торгов по отношению к должнику, кредиторам, конкурсному управляющему отсутствует. </w:t>
      </w:r>
    </w:p>
    <w:p w14:paraId="3B840667" w14:textId="1B557AE2" w:rsidR="008B48C6" w:rsidRPr="007459A8" w:rsidRDefault="007459A8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41B0">
        <w:rPr>
          <w:rFonts w:ascii="Times New Roman" w:hAnsi="Times New Roman" w:cs="Times New Roman"/>
          <w:sz w:val="24"/>
          <w:szCs w:val="24"/>
        </w:rPr>
        <w:t xml:space="preserve">По лоту </w:t>
      </w:r>
      <w:r w:rsidRPr="000441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441B0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0441B0">
        <w:rPr>
          <w:rFonts w:ascii="Times New Roman" w:hAnsi="Times New Roman" w:cs="Times New Roman"/>
          <w:sz w:val="24"/>
          <w:szCs w:val="24"/>
        </w:rPr>
        <w:t>Торги признаны несостоявшимися</w:t>
      </w:r>
      <w:r w:rsidR="008B48C6" w:rsidRPr="007459A8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Pr="007459A8" w:rsidRDefault="008B48C6" w:rsidP="008B48C6">
      <w:pPr>
        <w:jc w:val="both"/>
      </w:pPr>
    </w:p>
    <w:p w14:paraId="288A0F0D" w14:textId="5A486781" w:rsidR="009C3A1E" w:rsidRDefault="009C3A1E" w:rsidP="008B48C6">
      <w:pPr>
        <w:jc w:val="both"/>
      </w:pPr>
      <w:r w:rsidRPr="007459A8">
        <w:t xml:space="preserve">Порядок и условия проведения </w:t>
      </w:r>
      <w:r w:rsidRPr="007459A8">
        <w:rPr>
          <w:b/>
        </w:rPr>
        <w:t>повторных</w:t>
      </w:r>
      <w:r w:rsidRPr="007459A8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441B0"/>
    <w:rsid w:val="000652E3"/>
    <w:rsid w:val="000655C1"/>
    <w:rsid w:val="000970FF"/>
    <w:rsid w:val="000B3A32"/>
    <w:rsid w:val="000D3937"/>
    <w:rsid w:val="000D76F9"/>
    <w:rsid w:val="000F36B2"/>
    <w:rsid w:val="0010213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23D8A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59A8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B4DC2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4360"/>
    <w:rsid w:val="00DF6B4A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CDE9484F-DC79-4B48-B046-4D72311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2018-07-19T11:23:00Z</cp:lastPrinted>
  <dcterms:created xsi:type="dcterms:W3CDTF">2018-08-16T07:57:00Z</dcterms:created>
  <dcterms:modified xsi:type="dcterms:W3CDTF">2022-04-07T14:34:00Z</dcterms:modified>
</cp:coreProperties>
</file>