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A0A0" w14:textId="69A5E9BE" w:rsidR="005D1489" w:rsidRPr="005D1489" w:rsidRDefault="005079FB" w:rsidP="00C5303D">
      <w:pPr>
        <w:spacing w:after="0" w:line="240" w:lineRule="auto"/>
        <w:jc w:val="both"/>
        <w:rPr>
          <w:rFonts w:ascii="Times New Roman" w:eastAsia="Calibri" w:hAnsi="Times New Roman" w:cs="Times New Roman"/>
          <w:color w:val="000000" w:themeColor="text1"/>
          <w:sz w:val="24"/>
          <w:szCs w:val="24"/>
          <w:shd w:val="clear" w:color="auto" w:fill="FFFFFF"/>
        </w:rPr>
      </w:pPr>
      <w:r w:rsidRPr="00C5303D">
        <w:rPr>
          <w:rFonts w:ascii="Times New Roman" w:eastAsia="Calibri" w:hAnsi="Times New Roman" w:cs="Times New Roman"/>
          <w:color w:val="000000" w:themeColor="text1"/>
          <w:sz w:val="24"/>
          <w:szCs w:val="24"/>
        </w:rPr>
        <w:t xml:space="preserve">АО «Российский аукционный дом» (ОГРН 1097847233351 ИНН 7838430413, 190000, Санкт-Петербург, пер. Гривцова, д.5, лит. В, (495)234-04-00 (доб.346), 8(800)777-57-57, </w:t>
      </w:r>
      <w:proofErr w:type="spellStart"/>
      <w:r w:rsidRPr="00C5303D">
        <w:rPr>
          <w:rFonts w:ascii="Times New Roman" w:eastAsia="Calibri" w:hAnsi="Times New Roman" w:cs="Times New Roman"/>
          <w:color w:val="000000" w:themeColor="text1"/>
          <w:sz w:val="24"/>
          <w:szCs w:val="24"/>
          <w:lang w:val="en-US"/>
        </w:rPr>
        <w:t>valek</w:t>
      </w:r>
      <w:proofErr w:type="spellEnd"/>
      <w:r w:rsidRPr="00C5303D">
        <w:rPr>
          <w:rFonts w:ascii="Times New Roman" w:eastAsia="Calibri" w:hAnsi="Times New Roman" w:cs="Times New Roman"/>
          <w:color w:val="000000" w:themeColor="text1"/>
          <w:sz w:val="24"/>
          <w:szCs w:val="24"/>
        </w:rPr>
        <w:t>@auction-house.ru) (далее-Организатор торгов, ОТ), действующее на основании договора поручения с Обществом с ограниченной ответственностью "Хохольский мел" (ООО "Хохольский мел"), (ОГРН 1053676521667, ИНН 3631005447, КПП 363101001, адрес: 396832, Воронежская область, Хохольский район, село Хохол, ул. Садовая, д.54), (далее – Должник), в лице конкурсного управляющего Андреева Дмитрия Валерьевича (далее-Конкурсный управляющий, КУ) (ИНН 370500265287, СНИЛС 038-956-877 26, адрес для корреспонденции: 127051, г. Москва, а/я 62, рег. номер 7305, член СРО Союз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Воронежской области от 24.06.2019 года по делу № А14-24262/2018</w:t>
      </w:r>
      <w:r w:rsidR="00464486" w:rsidRPr="00C5303D">
        <w:rPr>
          <w:rFonts w:ascii="Times New Roman" w:hAnsi="Times New Roman" w:cs="Times New Roman"/>
          <w:sz w:val="24"/>
          <w:szCs w:val="24"/>
        </w:rPr>
        <w:t>,</w:t>
      </w:r>
      <w:r w:rsidR="006160C5" w:rsidRPr="00C5303D">
        <w:rPr>
          <w:rFonts w:ascii="Times New Roman" w:hAnsi="Times New Roman" w:cs="Times New Roman"/>
          <w:sz w:val="24"/>
          <w:szCs w:val="24"/>
        </w:rPr>
        <w:t xml:space="preserve"> </w:t>
      </w:r>
      <w:r w:rsidR="00CD43A4" w:rsidRPr="00C5303D">
        <w:rPr>
          <w:rFonts w:ascii="Times New Roman" w:hAnsi="Times New Roman" w:cs="Times New Roman"/>
          <w:sz w:val="24"/>
          <w:szCs w:val="24"/>
        </w:rPr>
        <w:t xml:space="preserve">сообщает </w:t>
      </w:r>
      <w:r w:rsidR="00CD43A4" w:rsidRPr="00C5303D">
        <w:rPr>
          <w:rFonts w:ascii="Times New Roman" w:hAnsi="Times New Roman" w:cs="Times New Roman"/>
          <w:b/>
          <w:sz w:val="24"/>
          <w:szCs w:val="24"/>
        </w:rPr>
        <w:t>о</w:t>
      </w:r>
      <w:r w:rsidR="00CD43A4" w:rsidRPr="00C5303D">
        <w:rPr>
          <w:rFonts w:ascii="Times New Roman" w:hAnsi="Times New Roman" w:cs="Times New Roman"/>
          <w:b/>
          <w:color w:val="000000" w:themeColor="text1"/>
          <w:sz w:val="24"/>
          <w:szCs w:val="24"/>
        </w:rPr>
        <w:t xml:space="preserve"> проведении торгов посредством публичного предложения</w:t>
      </w:r>
      <w:r w:rsidR="00CD43A4" w:rsidRPr="00C5303D">
        <w:rPr>
          <w:rFonts w:ascii="Times New Roman" w:hAnsi="Times New Roman" w:cs="Times New Roman"/>
          <w:color w:val="000000" w:themeColor="text1"/>
          <w:sz w:val="24"/>
          <w:szCs w:val="24"/>
        </w:rPr>
        <w:t xml:space="preserve"> (далее – Торги) на</w:t>
      </w:r>
      <w:r w:rsidR="00302D80" w:rsidRPr="00C5303D">
        <w:rPr>
          <w:sz w:val="24"/>
          <w:szCs w:val="24"/>
        </w:rPr>
        <w:t xml:space="preserve"> </w:t>
      </w:r>
      <w:r w:rsidR="00302D80" w:rsidRPr="00C5303D">
        <w:rPr>
          <w:rFonts w:ascii="Times New Roman" w:hAnsi="Times New Roman" w:cs="Times New Roman"/>
          <w:color w:val="000000" w:themeColor="text1"/>
          <w:sz w:val="24"/>
          <w:szCs w:val="24"/>
        </w:rPr>
        <w:t>электронной площадке АО «Российский аукционный дом», по адресу в сети Интернет: http://www.lot-online.ru/ (далее – ЭП)</w:t>
      </w:r>
      <w:r w:rsidR="004B6930" w:rsidRPr="00C5303D">
        <w:rPr>
          <w:rFonts w:ascii="Times New Roman" w:hAnsi="Times New Roman" w:cs="Times New Roman"/>
          <w:sz w:val="24"/>
          <w:szCs w:val="24"/>
        </w:rPr>
        <w:t>.</w:t>
      </w:r>
      <w:r w:rsidR="0039127B" w:rsidRPr="00C5303D">
        <w:rPr>
          <w:rFonts w:ascii="Times New Roman" w:hAnsi="Times New Roman" w:cs="Times New Roman"/>
          <w:sz w:val="24"/>
          <w:szCs w:val="24"/>
        </w:rPr>
        <w:t xml:space="preserve"> </w:t>
      </w:r>
      <w:r w:rsidR="00C5303D">
        <w:rPr>
          <w:rFonts w:ascii="Times New Roman" w:hAnsi="Times New Roman" w:cs="Times New Roman"/>
          <w:sz w:val="24"/>
          <w:szCs w:val="24"/>
        </w:rPr>
        <w:t xml:space="preserve"> </w:t>
      </w:r>
      <w:r w:rsidR="00CD43A4" w:rsidRPr="00C5303D">
        <w:rPr>
          <w:rFonts w:ascii="Times New Roman" w:hAnsi="Times New Roman" w:cs="Times New Roman"/>
          <w:b/>
          <w:color w:val="000000" w:themeColor="text1"/>
          <w:sz w:val="24"/>
          <w:szCs w:val="24"/>
        </w:rPr>
        <w:t xml:space="preserve">Начало приема заявок </w:t>
      </w:r>
      <w:r w:rsidR="00CD43A4" w:rsidRPr="00C5303D">
        <w:rPr>
          <w:rFonts w:ascii="Times New Roman" w:hAnsi="Times New Roman" w:cs="Times New Roman"/>
          <w:b/>
          <w:sz w:val="24"/>
          <w:szCs w:val="24"/>
        </w:rPr>
        <w:t xml:space="preserve">– </w:t>
      </w:r>
      <w:r w:rsidR="009F0B5C" w:rsidRPr="00C5303D">
        <w:rPr>
          <w:rFonts w:ascii="Times New Roman" w:hAnsi="Times New Roman" w:cs="Times New Roman"/>
          <w:b/>
          <w:sz w:val="24"/>
          <w:szCs w:val="24"/>
        </w:rPr>
        <w:t>0</w:t>
      </w:r>
      <w:r w:rsidRPr="00C5303D">
        <w:rPr>
          <w:rFonts w:ascii="Times New Roman" w:hAnsi="Times New Roman" w:cs="Times New Roman"/>
          <w:b/>
          <w:sz w:val="24"/>
          <w:szCs w:val="24"/>
        </w:rPr>
        <w:t>6</w:t>
      </w:r>
      <w:r w:rsidR="00CD43A4" w:rsidRPr="00C5303D">
        <w:rPr>
          <w:rFonts w:ascii="Times New Roman" w:hAnsi="Times New Roman" w:cs="Times New Roman"/>
          <w:b/>
          <w:sz w:val="24"/>
          <w:szCs w:val="24"/>
        </w:rPr>
        <w:t>.</w:t>
      </w:r>
      <w:r w:rsidR="001A0DDE" w:rsidRPr="00C5303D">
        <w:rPr>
          <w:rFonts w:ascii="Times New Roman" w:hAnsi="Times New Roman" w:cs="Times New Roman"/>
          <w:b/>
          <w:sz w:val="24"/>
          <w:szCs w:val="24"/>
        </w:rPr>
        <w:t>0</w:t>
      </w:r>
      <w:r w:rsidRPr="00C5303D">
        <w:rPr>
          <w:rFonts w:ascii="Times New Roman" w:hAnsi="Times New Roman" w:cs="Times New Roman"/>
          <w:b/>
          <w:sz w:val="24"/>
          <w:szCs w:val="24"/>
        </w:rPr>
        <w:t>6</w:t>
      </w:r>
      <w:r w:rsidR="00CD43A4" w:rsidRPr="00C5303D">
        <w:rPr>
          <w:rFonts w:ascii="Times New Roman" w:hAnsi="Times New Roman" w:cs="Times New Roman"/>
          <w:b/>
          <w:sz w:val="24"/>
          <w:szCs w:val="24"/>
        </w:rPr>
        <w:t>.202</w:t>
      </w:r>
      <w:r w:rsidR="00570C2F" w:rsidRPr="00C5303D">
        <w:rPr>
          <w:rFonts w:ascii="Times New Roman" w:hAnsi="Times New Roman" w:cs="Times New Roman"/>
          <w:b/>
          <w:sz w:val="24"/>
          <w:szCs w:val="24"/>
        </w:rPr>
        <w:t>2</w:t>
      </w:r>
      <w:r w:rsidR="00CD43A4" w:rsidRPr="00C5303D">
        <w:rPr>
          <w:rFonts w:ascii="Times New Roman" w:hAnsi="Times New Roman" w:cs="Times New Roman"/>
          <w:b/>
          <w:sz w:val="24"/>
          <w:szCs w:val="24"/>
        </w:rPr>
        <w:t xml:space="preserve"> </w:t>
      </w:r>
      <w:r w:rsidR="00CD7BCD" w:rsidRPr="00C5303D">
        <w:rPr>
          <w:rFonts w:ascii="Times New Roman" w:hAnsi="Times New Roman" w:cs="Times New Roman"/>
          <w:b/>
          <w:sz w:val="24"/>
          <w:szCs w:val="24"/>
        </w:rPr>
        <w:t xml:space="preserve">г. </w:t>
      </w:r>
      <w:r w:rsidR="00CD43A4" w:rsidRPr="00C5303D">
        <w:rPr>
          <w:rFonts w:ascii="Times New Roman" w:hAnsi="Times New Roman" w:cs="Times New Roman"/>
          <w:b/>
          <w:color w:val="000000" w:themeColor="text1"/>
          <w:sz w:val="24"/>
          <w:szCs w:val="24"/>
        </w:rPr>
        <w:t>с 1</w:t>
      </w:r>
      <w:r w:rsidR="00CD7BCD" w:rsidRPr="00C5303D">
        <w:rPr>
          <w:rFonts w:ascii="Times New Roman" w:hAnsi="Times New Roman" w:cs="Times New Roman"/>
          <w:b/>
          <w:color w:val="000000" w:themeColor="text1"/>
          <w:sz w:val="24"/>
          <w:szCs w:val="24"/>
        </w:rPr>
        <w:t>7</w:t>
      </w:r>
      <w:r w:rsidR="00CD43A4" w:rsidRPr="00C5303D">
        <w:rPr>
          <w:rFonts w:ascii="Times New Roman" w:hAnsi="Times New Roman" w:cs="Times New Roman"/>
          <w:b/>
          <w:color w:val="000000" w:themeColor="text1"/>
          <w:sz w:val="24"/>
          <w:szCs w:val="24"/>
        </w:rPr>
        <w:t xml:space="preserve"> час.</w:t>
      </w:r>
      <w:r w:rsidR="00CD7BCD" w:rsidRPr="00C5303D">
        <w:rPr>
          <w:rFonts w:ascii="Times New Roman" w:hAnsi="Times New Roman" w:cs="Times New Roman"/>
          <w:b/>
          <w:color w:val="000000" w:themeColor="text1"/>
          <w:sz w:val="24"/>
          <w:szCs w:val="24"/>
        </w:rPr>
        <w:t xml:space="preserve"> </w:t>
      </w:r>
      <w:r w:rsidR="00CD43A4" w:rsidRPr="00C5303D">
        <w:rPr>
          <w:rFonts w:ascii="Times New Roman" w:hAnsi="Times New Roman" w:cs="Times New Roman"/>
          <w:b/>
          <w:color w:val="000000" w:themeColor="text1"/>
          <w:sz w:val="24"/>
          <w:szCs w:val="24"/>
        </w:rPr>
        <w:t>00 мин. (</w:t>
      </w:r>
      <w:proofErr w:type="spellStart"/>
      <w:r w:rsidR="00CD43A4" w:rsidRPr="00C5303D">
        <w:rPr>
          <w:rFonts w:ascii="Times New Roman" w:hAnsi="Times New Roman" w:cs="Times New Roman"/>
          <w:b/>
          <w:color w:val="000000" w:themeColor="text1"/>
          <w:sz w:val="24"/>
          <w:szCs w:val="24"/>
        </w:rPr>
        <w:t>мск</w:t>
      </w:r>
      <w:proofErr w:type="spellEnd"/>
      <w:r w:rsidR="00CD43A4" w:rsidRPr="00C5303D">
        <w:rPr>
          <w:rFonts w:ascii="Times New Roman" w:hAnsi="Times New Roman" w:cs="Times New Roman"/>
          <w:b/>
          <w:color w:val="000000" w:themeColor="text1"/>
          <w:sz w:val="24"/>
          <w:szCs w:val="24"/>
        </w:rPr>
        <w:t>).</w:t>
      </w:r>
      <w:r w:rsidR="00CD43A4" w:rsidRPr="00C5303D">
        <w:rPr>
          <w:rFonts w:ascii="Times New Roman" w:hAnsi="Times New Roman" w:cs="Times New Roman"/>
          <w:color w:val="000000" w:themeColor="text1"/>
          <w:sz w:val="24"/>
          <w:szCs w:val="24"/>
        </w:rPr>
        <w:t xml:space="preserve"> Сокращение: календарный день – к/день. Прием заявок составляет: в 1-ом периоде - </w:t>
      </w:r>
      <w:r w:rsidR="0070700B" w:rsidRPr="00C5303D">
        <w:rPr>
          <w:rFonts w:ascii="Times New Roman" w:hAnsi="Times New Roman" w:cs="Times New Roman"/>
          <w:color w:val="000000" w:themeColor="text1"/>
          <w:sz w:val="24"/>
          <w:szCs w:val="24"/>
        </w:rPr>
        <w:t>3</w:t>
      </w:r>
      <w:r w:rsidR="005C202A" w:rsidRPr="00C5303D">
        <w:rPr>
          <w:rFonts w:ascii="Times New Roman" w:hAnsi="Times New Roman" w:cs="Times New Roman"/>
          <w:color w:val="000000" w:themeColor="text1"/>
          <w:sz w:val="24"/>
          <w:szCs w:val="24"/>
        </w:rPr>
        <w:t>7</w:t>
      </w:r>
      <w:r w:rsidR="00CD43A4" w:rsidRPr="00C5303D">
        <w:rPr>
          <w:rFonts w:ascii="Times New Roman" w:hAnsi="Times New Roman" w:cs="Times New Roman"/>
          <w:color w:val="000000" w:themeColor="text1"/>
          <w:sz w:val="24"/>
          <w:szCs w:val="24"/>
        </w:rPr>
        <w:t xml:space="preserve"> к/дней без изменения начальной цены, со 2-го по </w:t>
      </w:r>
      <w:r w:rsidR="00413F28" w:rsidRPr="00C5303D">
        <w:rPr>
          <w:rFonts w:ascii="Times New Roman" w:hAnsi="Times New Roman" w:cs="Times New Roman"/>
          <w:color w:val="000000" w:themeColor="text1"/>
          <w:sz w:val="24"/>
          <w:szCs w:val="24"/>
        </w:rPr>
        <w:t>1</w:t>
      </w:r>
      <w:r w:rsidR="005D1489" w:rsidRPr="00C5303D">
        <w:rPr>
          <w:rFonts w:ascii="Times New Roman" w:hAnsi="Times New Roman" w:cs="Times New Roman"/>
          <w:color w:val="000000" w:themeColor="text1"/>
          <w:sz w:val="24"/>
          <w:szCs w:val="24"/>
        </w:rPr>
        <w:t>1</w:t>
      </w:r>
      <w:r w:rsidR="00CD43A4" w:rsidRPr="00C5303D">
        <w:rPr>
          <w:rFonts w:ascii="Times New Roman" w:hAnsi="Times New Roman" w:cs="Times New Roman"/>
          <w:color w:val="000000" w:themeColor="text1"/>
          <w:sz w:val="24"/>
          <w:szCs w:val="24"/>
        </w:rPr>
        <w:t>-</w:t>
      </w:r>
      <w:r w:rsidR="00A0451C" w:rsidRPr="00C5303D">
        <w:rPr>
          <w:rFonts w:ascii="Times New Roman" w:hAnsi="Times New Roman" w:cs="Times New Roman"/>
          <w:color w:val="000000" w:themeColor="text1"/>
          <w:sz w:val="24"/>
          <w:szCs w:val="24"/>
        </w:rPr>
        <w:t>ы</w:t>
      </w:r>
      <w:r w:rsidR="00CD43A4" w:rsidRPr="00C5303D">
        <w:rPr>
          <w:rFonts w:ascii="Times New Roman" w:hAnsi="Times New Roman" w:cs="Times New Roman"/>
          <w:color w:val="000000" w:themeColor="text1"/>
          <w:sz w:val="24"/>
          <w:szCs w:val="24"/>
        </w:rPr>
        <w:t xml:space="preserve">й периоды – </w:t>
      </w:r>
      <w:r w:rsidR="0070700B" w:rsidRPr="00C5303D">
        <w:rPr>
          <w:rFonts w:ascii="Times New Roman" w:hAnsi="Times New Roman" w:cs="Times New Roman"/>
          <w:color w:val="000000" w:themeColor="text1"/>
          <w:sz w:val="24"/>
          <w:szCs w:val="24"/>
        </w:rPr>
        <w:t>7</w:t>
      </w:r>
      <w:r w:rsidR="00CD43A4" w:rsidRPr="00C5303D">
        <w:rPr>
          <w:rFonts w:ascii="Times New Roman" w:hAnsi="Times New Roman" w:cs="Times New Roman"/>
          <w:color w:val="000000" w:themeColor="text1"/>
          <w:sz w:val="24"/>
          <w:szCs w:val="24"/>
        </w:rPr>
        <w:t xml:space="preserve"> к/дней, величина снижения </w:t>
      </w:r>
      <w:r w:rsidR="00E23867" w:rsidRPr="00C5303D">
        <w:rPr>
          <w:rFonts w:ascii="Times New Roman" w:hAnsi="Times New Roman" w:cs="Times New Roman"/>
          <w:color w:val="000000" w:themeColor="text1"/>
          <w:sz w:val="24"/>
          <w:szCs w:val="24"/>
        </w:rPr>
        <w:t xml:space="preserve">– </w:t>
      </w:r>
      <w:r w:rsidR="005D1489" w:rsidRPr="00C5303D">
        <w:rPr>
          <w:rFonts w:ascii="Times New Roman" w:hAnsi="Times New Roman" w:cs="Times New Roman"/>
          <w:color w:val="000000" w:themeColor="text1"/>
          <w:sz w:val="24"/>
          <w:szCs w:val="24"/>
        </w:rPr>
        <w:t>7</w:t>
      </w:r>
      <w:r w:rsidR="00CD43A4" w:rsidRPr="00C5303D">
        <w:rPr>
          <w:rFonts w:ascii="Times New Roman" w:hAnsi="Times New Roman" w:cs="Times New Roman"/>
          <w:color w:val="000000" w:themeColor="text1"/>
          <w:sz w:val="24"/>
          <w:szCs w:val="24"/>
        </w:rPr>
        <w:t>% от начальной цены Лота, установленной на первом периоде</w:t>
      </w:r>
      <w:r w:rsidR="002A2A64" w:rsidRPr="00C5303D">
        <w:rPr>
          <w:rFonts w:ascii="Times New Roman" w:hAnsi="Times New Roman" w:cs="Times New Roman"/>
          <w:color w:val="000000" w:themeColor="text1"/>
          <w:sz w:val="24"/>
          <w:szCs w:val="24"/>
        </w:rPr>
        <w:t xml:space="preserve">. Минимальная цена (цена отсечения) – </w:t>
      </w:r>
      <w:r w:rsidR="005D1489" w:rsidRPr="00C5303D">
        <w:rPr>
          <w:rFonts w:ascii="Times New Roman" w:hAnsi="Times New Roman" w:cs="Times New Roman"/>
          <w:color w:val="000000" w:themeColor="text1"/>
          <w:sz w:val="24"/>
          <w:szCs w:val="24"/>
        </w:rPr>
        <w:t xml:space="preserve">24 979 590,00 </w:t>
      </w:r>
      <w:r w:rsidR="00A0451C" w:rsidRPr="00C5303D">
        <w:rPr>
          <w:rFonts w:ascii="Times New Roman" w:hAnsi="Times New Roman" w:cs="Times New Roman"/>
          <w:color w:val="000000" w:themeColor="text1"/>
          <w:sz w:val="24"/>
          <w:szCs w:val="24"/>
        </w:rPr>
        <w:t>рублей</w:t>
      </w:r>
      <w:r w:rsidR="002A2A64" w:rsidRPr="00C5303D">
        <w:rPr>
          <w:rFonts w:ascii="Times New Roman" w:hAnsi="Times New Roman" w:cs="Times New Roman"/>
          <w:color w:val="000000" w:themeColor="text1"/>
          <w:sz w:val="24"/>
          <w:szCs w:val="24"/>
        </w:rPr>
        <w:t>.</w:t>
      </w:r>
      <w:r w:rsidR="009B3DBD" w:rsidRPr="00C5303D">
        <w:rPr>
          <w:rFonts w:ascii="Times New Roman" w:hAnsi="Times New Roman" w:cs="Times New Roman"/>
          <w:color w:val="000000" w:themeColor="text1"/>
          <w:sz w:val="24"/>
          <w:szCs w:val="24"/>
        </w:rPr>
        <w:t xml:space="preserve"> </w:t>
      </w:r>
      <w:r w:rsidR="00CD43A4" w:rsidRPr="00C5303D">
        <w:rPr>
          <w:rFonts w:ascii="Times New Roman" w:hAnsi="Times New Roman" w:cs="Times New Roman"/>
          <w:color w:val="000000" w:themeColor="text1"/>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C5303D">
        <w:rPr>
          <w:rFonts w:ascii="Times New Roman" w:hAnsi="Times New Roman" w:cs="Times New Roman"/>
          <w:color w:val="000000" w:themeColor="text1"/>
          <w:sz w:val="24"/>
          <w:szCs w:val="24"/>
        </w:rPr>
        <w:t xml:space="preserve"> </w:t>
      </w:r>
      <w:r w:rsidR="005D1489" w:rsidRPr="00C5303D">
        <w:rPr>
          <w:rFonts w:ascii="Times New Roman" w:hAnsi="Times New Roman" w:cs="Times New Roman"/>
          <w:sz w:val="24"/>
          <w:szCs w:val="24"/>
        </w:rPr>
        <w:t xml:space="preserve"> </w:t>
      </w:r>
      <w:r w:rsidR="005D1489" w:rsidRPr="00C5303D">
        <w:rPr>
          <w:rFonts w:ascii="Times New Roman" w:eastAsia="Calibri" w:hAnsi="Times New Roman" w:cs="Times New Roman"/>
          <w:color w:val="000000" w:themeColor="text1"/>
          <w:sz w:val="24"/>
          <w:szCs w:val="24"/>
          <w:shd w:val="clear" w:color="auto" w:fill="FFFFFF"/>
        </w:rPr>
        <w:t xml:space="preserve">Продаже на Торгах подлежит имущество в составе одного лота (далее – Лот). </w:t>
      </w:r>
      <w:r w:rsidR="005D1489" w:rsidRPr="00C5303D">
        <w:rPr>
          <w:rFonts w:ascii="Times New Roman" w:eastAsia="Calibri" w:hAnsi="Times New Roman" w:cs="Times New Roman"/>
          <w:b/>
          <w:bCs/>
          <w:color w:val="000000" w:themeColor="text1"/>
          <w:sz w:val="24"/>
          <w:szCs w:val="24"/>
          <w:shd w:val="clear" w:color="auto" w:fill="FFFFFF"/>
        </w:rPr>
        <w:t>Лот 1</w:t>
      </w:r>
      <w:r w:rsidR="005D1489" w:rsidRPr="00C5303D">
        <w:rPr>
          <w:rFonts w:ascii="Times New Roman" w:eastAsia="Calibri" w:hAnsi="Times New Roman" w:cs="Times New Roman"/>
          <w:color w:val="000000" w:themeColor="text1"/>
          <w:sz w:val="24"/>
          <w:szCs w:val="24"/>
          <w:shd w:val="clear" w:color="auto" w:fill="FFFFFF"/>
        </w:rPr>
        <w:t>: Объект 1. Право аренды земельного участка площадью 973 112 кв.м., категория земель: земли сельскохозяйственного назначения, вид разрешенного использования: для сельскохозяйственного производства, кадастровый номер: 36:31:3800011:77, расположенный по адресу: Воронежская область, р-н Хохольский, северо-восточная часть кадастрового квартала 36:31:3800011. Ограничения/обременения: аренда, в том числе субаренда.; Объект 2. Право аренды земельного участка площадью 604 146 кв.м., категория земель: земли сельскохозяйственного назначения, вид разрешенного использования: для сельскохозяйственного производства, кадастровый номер: 36:31:3800011:104, расположенный по адресу: Воронежская область, р-н Хохольский, западная часть кадастрового квартала 36:31:3800011, участок № 1. Ограничения/обременения: аренда, в том числе субаренда, ограничения на основании ст. 56, 56.1. ЗК РФ.; Объект 3. Право аренды земельного участка площадью 456 000 кв.м., категория земель: земли промышленности, энергетики, транспорта, связи, радиовещания, телевидения, информатики, земли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промышленных объектов, кадастровый номер: 36:31 :3800011:102, расположенный по адресу: Воронежская область, р-н Хохольский, западная часть кадастрового квартала 36:31:3800011, участок № 2. Ограничения/обременения: аренда, в том числе субаренда, ограничения на основании ст. 56, 56.1. ЗК РФ.; Объект 4. Право аренды земельного участка площадью 310 068 кв.м., категория земель: земли сельскохозяйственного назначения, вид разрешенного использования: для сельскохозяйственного использования, кадастровый номер: 36:31:3800011:120, расположенный по адресу: Воронежская область, р-н Хохольский, западная часть кадастрового квартала 36:31:3800011, уч. № 3. Ограничения/обременения: аренда, в том числе субаренда, ограничения на основании ст. 56, 56.1. ЗК РФ.</w:t>
      </w:r>
      <w:r w:rsidR="00C5303D">
        <w:rPr>
          <w:rFonts w:ascii="Times New Roman" w:eastAsia="Calibri" w:hAnsi="Times New Roman" w:cs="Times New Roman"/>
          <w:color w:val="000000" w:themeColor="text1"/>
          <w:sz w:val="24"/>
          <w:szCs w:val="24"/>
          <w:shd w:val="clear" w:color="auto" w:fill="FFFFFF"/>
        </w:rPr>
        <w:t xml:space="preserve"> </w:t>
      </w:r>
      <w:r w:rsidR="004A7D20" w:rsidRPr="004A7D20">
        <w:rPr>
          <w:rFonts w:ascii="Times New Roman" w:eastAsia="Calibri" w:hAnsi="Times New Roman" w:cs="Times New Roman"/>
          <w:b/>
          <w:bCs/>
          <w:color w:val="000000" w:themeColor="text1"/>
          <w:sz w:val="24"/>
          <w:szCs w:val="24"/>
          <w:shd w:val="clear" w:color="auto" w:fill="FFFFFF"/>
        </w:rPr>
        <w:t xml:space="preserve">Начальная цена продажи </w:t>
      </w:r>
      <w:r w:rsidR="004A7D20" w:rsidRPr="004A7D20">
        <w:rPr>
          <w:rFonts w:ascii="Times New Roman" w:eastAsia="Calibri" w:hAnsi="Times New Roman" w:cs="Times New Roman"/>
          <w:b/>
          <w:bCs/>
          <w:color w:val="000000" w:themeColor="text1"/>
          <w:sz w:val="24"/>
          <w:szCs w:val="24"/>
          <w:shd w:val="clear" w:color="auto" w:fill="FFFFFF"/>
        </w:rPr>
        <w:t xml:space="preserve">Лота </w:t>
      </w:r>
      <w:r w:rsidR="00A407B9">
        <w:rPr>
          <w:rFonts w:ascii="Times New Roman" w:eastAsia="Calibri" w:hAnsi="Times New Roman" w:cs="Times New Roman"/>
          <w:b/>
          <w:bCs/>
          <w:color w:val="000000" w:themeColor="text1"/>
          <w:sz w:val="24"/>
          <w:szCs w:val="24"/>
          <w:shd w:val="clear" w:color="auto" w:fill="FFFFFF"/>
        </w:rPr>
        <w:t>–</w:t>
      </w:r>
      <w:r w:rsidR="004A7D20" w:rsidRPr="004A7D20">
        <w:rPr>
          <w:rFonts w:ascii="Times New Roman" w:eastAsia="Calibri" w:hAnsi="Times New Roman" w:cs="Times New Roman"/>
          <w:b/>
          <w:bCs/>
          <w:color w:val="000000" w:themeColor="text1"/>
          <w:sz w:val="24"/>
          <w:szCs w:val="24"/>
          <w:shd w:val="clear" w:color="auto" w:fill="FFFFFF"/>
        </w:rPr>
        <w:t xml:space="preserve"> </w:t>
      </w:r>
      <w:r w:rsidR="00A407B9" w:rsidRPr="00A407B9">
        <w:rPr>
          <w:rFonts w:ascii="Times New Roman" w:eastAsia="Calibri" w:hAnsi="Times New Roman" w:cs="Times New Roman"/>
          <w:b/>
          <w:bCs/>
          <w:color w:val="000000" w:themeColor="text1"/>
          <w:sz w:val="24"/>
          <w:szCs w:val="24"/>
          <w:shd w:val="clear" w:color="auto" w:fill="FFFFFF"/>
        </w:rPr>
        <w:t>83</w:t>
      </w:r>
      <w:r w:rsidR="00A407B9">
        <w:rPr>
          <w:rFonts w:ascii="Times New Roman" w:eastAsia="Calibri" w:hAnsi="Times New Roman" w:cs="Times New Roman"/>
          <w:b/>
          <w:bCs/>
          <w:color w:val="000000" w:themeColor="text1"/>
          <w:sz w:val="24"/>
          <w:szCs w:val="24"/>
          <w:shd w:val="clear" w:color="auto" w:fill="FFFFFF"/>
        </w:rPr>
        <w:t xml:space="preserve"> </w:t>
      </w:r>
      <w:r w:rsidR="00A407B9" w:rsidRPr="00A407B9">
        <w:rPr>
          <w:rFonts w:ascii="Times New Roman" w:eastAsia="Calibri" w:hAnsi="Times New Roman" w:cs="Times New Roman"/>
          <w:b/>
          <w:bCs/>
          <w:color w:val="000000" w:themeColor="text1"/>
          <w:sz w:val="24"/>
          <w:szCs w:val="24"/>
          <w:shd w:val="clear" w:color="auto" w:fill="FFFFFF"/>
        </w:rPr>
        <w:t>265</w:t>
      </w:r>
      <w:r w:rsidR="00A407B9">
        <w:rPr>
          <w:rFonts w:ascii="Times New Roman" w:eastAsia="Calibri" w:hAnsi="Times New Roman" w:cs="Times New Roman"/>
          <w:b/>
          <w:bCs/>
          <w:color w:val="000000" w:themeColor="text1"/>
          <w:sz w:val="24"/>
          <w:szCs w:val="24"/>
          <w:shd w:val="clear" w:color="auto" w:fill="FFFFFF"/>
        </w:rPr>
        <w:t xml:space="preserve"> </w:t>
      </w:r>
      <w:r w:rsidR="00A407B9" w:rsidRPr="00A407B9">
        <w:rPr>
          <w:rFonts w:ascii="Times New Roman" w:eastAsia="Calibri" w:hAnsi="Times New Roman" w:cs="Times New Roman"/>
          <w:b/>
          <w:bCs/>
          <w:color w:val="000000" w:themeColor="text1"/>
          <w:sz w:val="24"/>
          <w:szCs w:val="24"/>
          <w:shd w:val="clear" w:color="auto" w:fill="FFFFFF"/>
        </w:rPr>
        <w:t>300</w:t>
      </w:r>
      <w:r w:rsidR="004A7D20" w:rsidRPr="004A7D20">
        <w:rPr>
          <w:rFonts w:ascii="Times New Roman" w:eastAsia="Calibri" w:hAnsi="Times New Roman" w:cs="Times New Roman"/>
          <w:b/>
          <w:bCs/>
          <w:color w:val="000000" w:themeColor="text1"/>
          <w:sz w:val="24"/>
          <w:szCs w:val="24"/>
          <w:shd w:val="clear" w:color="auto" w:fill="FFFFFF"/>
        </w:rPr>
        <w:t>,00 руб.</w:t>
      </w:r>
      <w:r w:rsidR="004A7D20" w:rsidRPr="004A7D20">
        <w:rPr>
          <w:rFonts w:ascii="Times New Roman" w:eastAsia="Calibri" w:hAnsi="Times New Roman" w:cs="Times New Roman"/>
          <w:b/>
          <w:bCs/>
          <w:color w:val="000000" w:themeColor="text1"/>
          <w:sz w:val="24"/>
          <w:szCs w:val="24"/>
          <w:shd w:val="clear" w:color="auto" w:fill="FFFFFF"/>
        </w:rPr>
        <w:t xml:space="preserve">, </w:t>
      </w:r>
      <w:r w:rsidR="004A7D20" w:rsidRPr="004A7D20">
        <w:rPr>
          <w:rFonts w:ascii="Times New Roman" w:eastAsia="Calibri" w:hAnsi="Times New Roman" w:cs="Times New Roman"/>
          <w:b/>
          <w:bCs/>
          <w:color w:val="000000" w:themeColor="text1"/>
          <w:sz w:val="24"/>
          <w:szCs w:val="24"/>
          <w:shd w:val="clear" w:color="auto" w:fill="FFFFFF"/>
        </w:rPr>
        <w:t>НДС</w:t>
      </w:r>
      <w:r w:rsidR="004A7D20" w:rsidRPr="004A7D20">
        <w:rPr>
          <w:rFonts w:ascii="Times New Roman" w:eastAsia="Calibri" w:hAnsi="Times New Roman" w:cs="Times New Roman"/>
          <w:b/>
          <w:bCs/>
          <w:color w:val="000000" w:themeColor="text1"/>
          <w:sz w:val="24"/>
          <w:szCs w:val="24"/>
          <w:shd w:val="clear" w:color="auto" w:fill="FFFFFF"/>
        </w:rPr>
        <w:t xml:space="preserve"> не облагается</w:t>
      </w:r>
      <w:r w:rsidR="004A7D20" w:rsidRPr="004A7D20">
        <w:rPr>
          <w:rFonts w:ascii="Times New Roman" w:eastAsia="Calibri" w:hAnsi="Times New Roman" w:cs="Times New Roman"/>
          <w:b/>
          <w:bCs/>
          <w:color w:val="000000" w:themeColor="text1"/>
          <w:sz w:val="24"/>
          <w:szCs w:val="24"/>
          <w:shd w:val="clear" w:color="auto" w:fill="FFFFFF"/>
        </w:rPr>
        <w:t>.</w:t>
      </w:r>
      <w:r w:rsidR="004A7D20">
        <w:rPr>
          <w:rFonts w:ascii="Times New Roman" w:eastAsia="Calibri" w:hAnsi="Times New Roman" w:cs="Times New Roman"/>
          <w:color w:val="000000" w:themeColor="text1"/>
          <w:sz w:val="24"/>
          <w:szCs w:val="24"/>
          <w:shd w:val="clear" w:color="auto" w:fill="FFFFFF"/>
        </w:rPr>
        <w:t xml:space="preserve"> </w:t>
      </w:r>
      <w:r w:rsidR="005D1489" w:rsidRPr="00C5303D">
        <w:rPr>
          <w:rFonts w:ascii="Times New Roman" w:eastAsia="Calibri" w:hAnsi="Times New Roman" w:cs="Times New Roman"/>
          <w:color w:val="000000" w:themeColor="text1"/>
          <w:sz w:val="24"/>
          <w:szCs w:val="24"/>
          <w:shd w:val="clear" w:color="auto" w:fill="FFFFFF"/>
        </w:rPr>
        <w:t xml:space="preserve">Ознакомление с Имуществом производится по адресу места нахождения, </w:t>
      </w:r>
      <w:r w:rsidR="00C5303D" w:rsidRPr="00C5303D">
        <w:rPr>
          <w:rFonts w:ascii="Times New Roman" w:hAnsi="Times New Roman" w:cs="Times New Roman"/>
          <w:sz w:val="24"/>
          <w:szCs w:val="24"/>
        </w:rPr>
        <w:t xml:space="preserve">от конкурсного управляющего </w:t>
      </w:r>
      <w:r w:rsidR="00C5303D" w:rsidRPr="00C5303D">
        <w:rPr>
          <w:rFonts w:ascii="Times New Roman" w:eastAsia="Calibri" w:hAnsi="Times New Roman" w:cs="Times New Roman"/>
          <w:color w:val="000000" w:themeColor="text1"/>
          <w:sz w:val="24"/>
          <w:szCs w:val="24"/>
          <w:shd w:val="clear" w:color="auto" w:fill="FFFFFF"/>
        </w:rPr>
        <w:t>8(</w:t>
      </w:r>
      <w:r w:rsidR="005D1489" w:rsidRPr="00C5303D">
        <w:rPr>
          <w:rFonts w:ascii="Times New Roman" w:eastAsia="Calibri" w:hAnsi="Times New Roman" w:cs="Times New Roman"/>
          <w:color w:val="000000" w:themeColor="text1"/>
          <w:sz w:val="24"/>
          <w:szCs w:val="24"/>
          <w:shd w:val="clear" w:color="auto" w:fill="FFFFFF"/>
        </w:rPr>
        <w:t xml:space="preserve">910) 013 80 27, zyikova@labaigroup.com, </w:t>
      </w:r>
      <w:r w:rsidR="00C5303D" w:rsidRPr="00C5303D">
        <w:rPr>
          <w:rFonts w:ascii="Times New Roman" w:hAnsi="Times New Roman" w:cs="Times New Roman"/>
          <w:sz w:val="24"/>
          <w:szCs w:val="24"/>
        </w:rPr>
        <w:t xml:space="preserve">от организатора торгов </w:t>
      </w:r>
      <w:r w:rsidR="005D1489" w:rsidRPr="00C5303D">
        <w:rPr>
          <w:rFonts w:ascii="Times New Roman" w:eastAsia="Calibri" w:hAnsi="Times New Roman" w:cs="Times New Roman"/>
          <w:color w:val="000000" w:themeColor="text1"/>
          <w:sz w:val="24"/>
          <w:szCs w:val="24"/>
          <w:shd w:val="clear" w:color="auto" w:fill="FFFFFF"/>
        </w:rPr>
        <w:t xml:space="preserve">Вáлек Антон Игоревич, </w:t>
      </w:r>
      <w:r w:rsidR="00C5303D" w:rsidRPr="00C5303D">
        <w:rPr>
          <w:rFonts w:ascii="Times New Roman" w:eastAsia="Calibri" w:hAnsi="Times New Roman" w:cs="Times New Roman"/>
          <w:color w:val="000000" w:themeColor="text1"/>
          <w:sz w:val="24"/>
          <w:szCs w:val="24"/>
          <w:shd w:val="clear" w:color="auto" w:fill="FFFFFF"/>
        </w:rPr>
        <w:t>valek@auction-house.ru, 8 (916) 600-02-13, 8(473) 210-64-31</w:t>
      </w:r>
      <w:r w:rsidR="005D1489" w:rsidRPr="00C5303D">
        <w:rPr>
          <w:rFonts w:ascii="Times New Roman" w:eastAsia="Calibri" w:hAnsi="Times New Roman" w:cs="Times New Roman"/>
          <w:color w:val="000000" w:themeColor="text1"/>
          <w:sz w:val="24"/>
          <w:szCs w:val="24"/>
          <w:shd w:val="clear" w:color="auto" w:fill="FFFFFF"/>
        </w:rPr>
        <w:t>, по рабочим дням с 09-00 до 17-00.</w:t>
      </w:r>
      <w:r w:rsidR="00C5303D">
        <w:rPr>
          <w:rFonts w:ascii="Times New Roman" w:eastAsia="Calibri" w:hAnsi="Times New Roman" w:cs="Times New Roman"/>
          <w:color w:val="000000" w:themeColor="text1"/>
          <w:sz w:val="24"/>
          <w:szCs w:val="24"/>
          <w:shd w:val="clear" w:color="auto" w:fill="FFFFFF"/>
        </w:rPr>
        <w:t xml:space="preserve"> </w:t>
      </w:r>
      <w:r w:rsidR="00925822" w:rsidRPr="00C5303D">
        <w:rPr>
          <w:rFonts w:ascii="Times New Roman" w:eastAsia="Times New Roman" w:hAnsi="Times New Roman" w:cs="Times New Roman"/>
          <w:b/>
          <w:bCs/>
          <w:color w:val="000000"/>
          <w:sz w:val="24"/>
          <w:szCs w:val="24"/>
          <w:shd w:val="clear" w:color="auto" w:fill="FFFFFF"/>
          <w:lang w:eastAsia="ru-RU"/>
        </w:rPr>
        <w:t xml:space="preserve">Задаток - </w:t>
      </w:r>
      <w:r w:rsidR="009068CA" w:rsidRPr="00C5303D">
        <w:rPr>
          <w:rFonts w:ascii="Times New Roman" w:eastAsia="Times New Roman" w:hAnsi="Times New Roman" w:cs="Times New Roman"/>
          <w:b/>
          <w:bCs/>
          <w:color w:val="000000"/>
          <w:sz w:val="24"/>
          <w:szCs w:val="24"/>
          <w:shd w:val="clear" w:color="auto" w:fill="FFFFFF"/>
          <w:lang w:eastAsia="ru-RU"/>
        </w:rPr>
        <w:t>1</w:t>
      </w:r>
      <w:r w:rsidR="00925822" w:rsidRPr="00C5303D">
        <w:rPr>
          <w:rFonts w:ascii="Times New Roman" w:eastAsia="Times New Roman" w:hAnsi="Times New Roman" w:cs="Times New Roman"/>
          <w:b/>
          <w:bCs/>
          <w:color w:val="000000"/>
          <w:sz w:val="24"/>
          <w:szCs w:val="24"/>
          <w:shd w:val="clear" w:color="auto" w:fill="FFFFFF"/>
          <w:lang w:eastAsia="ru-RU"/>
        </w:rPr>
        <w:t>0 % от нач. цены Лота, установленный для определенного периода Торгов,</w:t>
      </w:r>
      <w:r w:rsidR="00925822" w:rsidRPr="00C5303D">
        <w:rPr>
          <w:rFonts w:ascii="Times New Roman" w:eastAsia="Times New Roman" w:hAnsi="Times New Roman" w:cs="Times New Roman"/>
          <w:bCs/>
          <w:color w:val="000000"/>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w:t>
      </w:r>
      <w:r w:rsidR="00AF352D" w:rsidRPr="00C5303D">
        <w:rPr>
          <w:rFonts w:ascii="Times New Roman" w:eastAsia="Times New Roman" w:hAnsi="Times New Roman" w:cs="Times New Roman"/>
          <w:bCs/>
          <w:color w:val="000000"/>
          <w:sz w:val="24"/>
          <w:szCs w:val="24"/>
          <w:shd w:val="clear" w:color="auto" w:fill="FFFFFF"/>
          <w:lang w:eastAsia="ru-RU"/>
        </w:rPr>
        <w:t xml:space="preserve">р/с </w:t>
      </w:r>
      <w:r w:rsidR="00925822" w:rsidRPr="00C5303D">
        <w:rPr>
          <w:rFonts w:ascii="Times New Roman" w:eastAsia="Times New Roman" w:hAnsi="Times New Roman" w:cs="Times New Roman"/>
          <w:bCs/>
          <w:color w:val="000000"/>
          <w:sz w:val="24"/>
          <w:szCs w:val="24"/>
          <w:shd w:val="clear" w:color="auto" w:fill="FFFFFF"/>
          <w:lang w:eastAsia="ru-RU"/>
        </w:rPr>
        <w:t>№</w:t>
      </w:r>
      <w:r w:rsidR="0080002C" w:rsidRPr="00C5303D">
        <w:rPr>
          <w:rFonts w:ascii="Times New Roman" w:eastAsia="Times New Roman" w:hAnsi="Times New Roman" w:cs="Times New Roman"/>
          <w:bCs/>
          <w:color w:val="000000"/>
          <w:sz w:val="24"/>
          <w:szCs w:val="24"/>
          <w:shd w:val="clear" w:color="auto" w:fill="FFFFFF"/>
          <w:lang w:eastAsia="ru-RU"/>
        </w:rPr>
        <w:t xml:space="preserve"> </w:t>
      </w:r>
      <w:r w:rsidR="00925822" w:rsidRPr="00C5303D">
        <w:rPr>
          <w:rFonts w:ascii="Times New Roman" w:eastAsia="Times New Roman" w:hAnsi="Times New Roman" w:cs="Times New Roman"/>
          <w:bCs/>
          <w:color w:val="000000"/>
          <w:sz w:val="24"/>
          <w:szCs w:val="24"/>
          <w:shd w:val="clear" w:color="auto" w:fill="FFFFFF"/>
          <w:lang w:eastAsia="ru-RU"/>
        </w:rPr>
        <w:lastRenderedPageBreak/>
        <w:t xml:space="preserve">40702810855230001547 в Северо-Западном банке </w:t>
      </w:r>
      <w:r w:rsidR="0080002C" w:rsidRPr="00C5303D">
        <w:rPr>
          <w:rFonts w:ascii="Times New Roman" w:eastAsia="Times New Roman" w:hAnsi="Times New Roman" w:cs="Times New Roman"/>
          <w:bCs/>
          <w:color w:val="000000"/>
          <w:sz w:val="24"/>
          <w:szCs w:val="24"/>
          <w:shd w:val="clear" w:color="auto" w:fill="FFFFFF"/>
          <w:lang w:eastAsia="ru-RU"/>
        </w:rPr>
        <w:t xml:space="preserve">РФ </w:t>
      </w:r>
      <w:r w:rsidR="00925822" w:rsidRPr="00C5303D">
        <w:rPr>
          <w:rFonts w:ascii="Times New Roman" w:eastAsia="Times New Roman" w:hAnsi="Times New Roman" w:cs="Times New Roman"/>
          <w:bCs/>
          <w:color w:val="000000"/>
          <w:sz w:val="24"/>
          <w:szCs w:val="24"/>
          <w:shd w:val="clear" w:color="auto" w:fill="FFFFFF"/>
          <w:lang w:eastAsia="ru-RU"/>
        </w:rPr>
        <w:t>ПАО Сбербанк г. Санкт-Петербург, к/с №</w:t>
      </w:r>
      <w:r w:rsidR="0080002C" w:rsidRPr="00C5303D">
        <w:rPr>
          <w:rFonts w:ascii="Times New Roman" w:eastAsia="Times New Roman" w:hAnsi="Times New Roman" w:cs="Times New Roman"/>
          <w:bCs/>
          <w:color w:val="000000"/>
          <w:sz w:val="24"/>
          <w:szCs w:val="24"/>
          <w:shd w:val="clear" w:color="auto" w:fill="FFFFFF"/>
          <w:lang w:eastAsia="ru-RU"/>
        </w:rPr>
        <w:t xml:space="preserve"> </w:t>
      </w:r>
      <w:r w:rsidR="00925822" w:rsidRPr="00C5303D">
        <w:rPr>
          <w:rFonts w:ascii="Times New Roman" w:eastAsia="Times New Roman" w:hAnsi="Times New Roman" w:cs="Times New Roman"/>
          <w:bCs/>
          <w:color w:val="000000"/>
          <w:sz w:val="24"/>
          <w:szCs w:val="24"/>
          <w:shd w:val="clear" w:color="auto" w:fill="FFFFFF"/>
          <w:lang w:eastAsia="ru-RU"/>
        </w:rPr>
        <w:t>30101810500000000653, БИК</w:t>
      </w:r>
      <w:r w:rsidR="0080002C" w:rsidRPr="00C5303D">
        <w:rPr>
          <w:rFonts w:ascii="Times New Roman" w:eastAsia="Times New Roman" w:hAnsi="Times New Roman" w:cs="Times New Roman"/>
          <w:bCs/>
          <w:color w:val="000000"/>
          <w:sz w:val="24"/>
          <w:szCs w:val="24"/>
          <w:shd w:val="clear" w:color="auto" w:fill="FFFFFF"/>
          <w:lang w:eastAsia="ru-RU"/>
        </w:rPr>
        <w:t xml:space="preserve"> </w:t>
      </w:r>
      <w:r w:rsidR="00925822" w:rsidRPr="00C5303D">
        <w:rPr>
          <w:rFonts w:ascii="Times New Roman" w:eastAsia="Times New Roman" w:hAnsi="Times New Roman" w:cs="Times New Roman"/>
          <w:bCs/>
          <w:color w:val="000000"/>
          <w:sz w:val="24"/>
          <w:szCs w:val="24"/>
          <w:shd w:val="clear" w:color="auto" w:fill="FFFFFF"/>
          <w:lang w:eastAsia="ru-RU"/>
        </w:rPr>
        <w:t>044030653.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w:t>
      </w:r>
      <w:r w:rsidR="0039127B" w:rsidRPr="00C5303D">
        <w:rPr>
          <w:rFonts w:ascii="Times New Roman" w:eastAsia="Times New Roman" w:hAnsi="Times New Roman" w:cs="Times New Roman"/>
          <w:bCs/>
          <w:color w:val="000000"/>
          <w:sz w:val="24"/>
          <w:szCs w:val="24"/>
          <w:shd w:val="clear" w:color="auto" w:fill="FFFFFF"/>
          <w:lang w:eastAsia="ru-RU"/>
        </w:rPr>
        <w:t xml:space="preserve"> </w:t>
      </w:r>
      <w:r w:rsidR="00CD43A4" w:rsidRPr="00C5303D">
        <w:rPr>
          <w:rFonts w:ascii="Times New Roman" w:hAnsi="Times New Roman" w:cs="Times New Roman"/>
          <w:sz w:val="24"/>
          <w:szCs w:val="24"/>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w:t>
      </w:r>
      <w:r w:rsidR="009068CA" w:rsidRPr="00C5303D">
        <w:rPr>
          <w:rFonts w:ascii="Times New Roman" w:hAnsi="Times New Roman" w:cs="Times New Roman"/>
          <w:sz w:val="24"/>
          <w:szCs w:val="24"/>
        </w:rPr>
        <w:t xml:space="preserve">. </w:t>
      </w:r>
      <w:r w:rsidR="00CD43A4" w:rsidRPr="00C5303D">
        <w:rPr>
          <w:rFonts w:ascii="Times New Roman" w:hAnsi="Times New Roman" w:cs="Times New Roman"/>
          <w:sz w:val="24"/>
          <w:szCs w:val="24"/>
        </w:rPr>
        <w:t xml:space="preserve">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CD43A4" w:rsidRPr="00C5303D">
        <w:rPr>
          <w:rFonts w:ascii="Times New Roman" w:hAnsi="Times New Roman" w:cs="Times New Roman"/>
          <w:sz w:val="24"/>
          <w:szCs w:val="24"/>
        </w:rPr>
        <w:t>иностр</w:t>
      </w:r>
      <w:proofErr w:type="spellEnd"/>
      <w:r w:rsidR="00CD43A4" w:rsidRPr="00C5303D">
        <w:rPr>
          <w:rFonts w:ascii="Times New Roman" w:hAnsi="Times New Roman" w:cs="Times New Roman"/>
          <w:sz w:val="24"/>
          <w:szCs w:val="24"/>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214DCD" w:rsidRPr="00C5303D">
        <w:rPr>
          <w:rFonts w:ascii="Times New Roman" w:hAnsi="Times New Roman" w:cs="Times New Roman"/>
          <w:sz w:val="24"/>
          <w:szCs w:val="24"/>
        </w:rPr>
        <w:t>К</w:t>
      </w:r>
      <w:r w:rsidR="00CD43A4" w:rsidRPr="00C5303D">
        <w:rPr>
          <w:rFonts w:ascii="Times New Roman" w:hAnsi="Times New Roman" w:cs="Times New Roman"/>
          <w:sz w:val="24"/>
          <w:szCs w:val="24"/>
        </w:rPr>
        <w:t xml:space="preserve">У и о характере этой заинтересованности, сведения об участии в капитале заявителя </w:t>
      </w:r>
      <w:r w:rsidR="00214DCD" w:rsidRPr="00C5303D">
        <w:rPr>
          <w:rFonts w:ascii="Times New Roman" w:hAnsi="Times New Roman" w:cs="Times New Roman"/>
          <w:sz w:val="24"/>
          <w:szCs w:val="24"/>
        </w:rPr>
        <w:t>К</w:t>
      </w:r>
      <w:r w:rsidR="00CD43A4" w:rsidRPr="00C5303D">
        <w:rPr>
          <w:rFonts w:ascii="Times New Roman" w:hAnsi="Times New Roman" w:cs="Times New Roman"/>
          <w:sz w:val="24"/>
          <w:szCs w:val="24"/>
        </w:rPr>
        <w:t xml:space="preserve">У, СРО арбитражных управляющих, членом или </w:t>
      </w:r>
      <w:r w:rsidR="00214DCD" w:rsidRPr="00C5303D">
        <w:rPr>
          <w:rFonts w:ascii="Times New Roman" w:hAnsi="Times New Roman" w:cs="Times New Roman"/>
          <w:sz w:val="24"/>
          <w:szCs w:val="24"/>
        </w:rPr>
        <w:t>руководителем которой является К</w:t>
      </w:r>
      <w:r w:rsidR="00CD43A4" w:rsidRPr="00C5303D">
        <w:rPr>
          <w:rFonts w:ascii="Times New Roman" w:hAnsi="Times New Roman" w:cs="Times New Roman"/>
          <w:sz w:val="24"/>
          <w:szCs w:val="24"/>
        </w:rPr>
        <w:t>У.</w:t>
      </w:r>
      <w:r w:rsidR="0039127B" w:rsidRPr="00C5303D">
        <w:rPr>
          <w:rFonts w:ascii="Times New Roman" w:hAnsi="Times New Roman" w:cs="Times New Roman"/>
          <w:sz w:val="24"/>
          <w:szCs w:val="24"/>
        </w:rPr>
        <w:t xml:space="preserve"> </w:t>
      </w:r>
      <w:r w:rsidR="002B022B" w:rsidRPr="00C5303D">
        <w:rPr>
          <w:rFonts w:ascii="Times New Roman" w:hAnsi="Times New Roman" w:cs="Times New Roman"/>
          <w:sz w:val="24"/>
          <w:szCs w:val="24"/>
        </w:rPr>
        <w:t xml:space="preserve">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 </w:t>
      </w:r>
      <w:r w:rsidR="00CD43A4" w:rsidRPr="00C5303D">
        <w:rPr>
          <w:rFonts w:ascii="Times New Roman" w:hAnsi="Times New Roman" w:cs="Times New Roman"/>
          <w:sz w:val="24"/>
          <w:szCs w:val="24"/>
        </w:rPr>
        <w:t>Победителем признается участник Торгов</w:t>
      </w:r>
      <w:r w:rsidR="00925822" w:rsidRPr="00C5303D">
        <w:rPr>
          <w:rFonts w:ascii="Times New Roman" w:hAnsi="Times New Roman" w:cs="Times New Roman"/>
          <w:sz w:val="24"/>
          <w:szCs w:val="24"/>
        </w:rPr>
        <w:t xml:space="preserve"> (далее – ПТ)</w:t>
      </w:r>
      <w:r w:rsidR="00CD43A4" w:rsidRPr="00C5303D">
        <w:rPr>
          <w:rFonts w:ascii="Times New Roman" w:hAnsi="Times New Roman" w:cs="Times New Roman"/>
          <w:sz w:val="24"/>
          <w:szCs w:val="24"/>
        </w:rPr>
        <w:t>,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w:t>
      </w:r>
      <w:r w:rsidR="009068CA" w:rsidRPr="00C5303D">
        <w:rPr>
          <w:rFonts w:ascii="Times New Roman" w:hAnsi="Times New Roman" w:cs="Times New Roman"/>
          <w:sz w:val="24"/>
          <w:szCs w:val="24"/>
        </w:rPr>
        <w:t>.</w:t>
      </w:r>
      <w:r w:rsidR="00CD43A4" w:rsidRPr="00C5303D">
        <w:rPr>
          <w:rFonts w:ascii="Times New Roman" w:hAnsi="Times New Roman" w:cs="Times New Roman"/>
          <w:sz w:val="24"/>
          <w:szCs w:val="24"/>
        </w:rPr>
        <w:t xml:space="preserve"> </w:t>
      </w:r>
      <w:r w:rsidR="009068CA" w:rsidRPr="00C5303D">
        <w:rPr>
          <w:rFonts w:ascii="Times New Roman" w:hAnsi="Times New Roman" w:cs="Times New Roman"/>
          <w:sz w:val="24"/>
          <w:szCs w:val="24"/>
        </w:rPr>
        <w:t>П</w:t>
      </w:r>
      <w:r w:rsidR="00CD43A4" w:rsidRPr="00C5303D">
        <w:rPr>
          <w:rFonts w:ascii="Times New Roman" w:hAnsi="Times New Roman" w:cs="Times New Roman"/>
          <w:sz w:val="24"/>
          <w:szCs w:val="24"/>
        </w:rPr>
        <w:t>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r w:rsidR="00FC4230" w:rsidRPr="00C5303D">
        <w:rPr>
          <w:rFonts w:ascii="Times New Roman" w:hAnsi="Times New Roman" w:cs="Times New Roman"/>
          <w:sz w:val="24"/>
          <w:szCs w:val="24"/>
        </w:rPr>
        <w:t xml:space="preserve"> </w:t>
      </w:r>
      <w:r w:rsidR="00512CEC" w:rsidRPr="00C5303D">
        <w:rPr>
          <w:rFonts w:ascii="Times New Roman" w:hAnsi="Times New Roman" w:cs="Times New Roman"/>
          <w:sz w:val="24"/>
          <w:szCs w:val="24"/>
        </w:rPr>
        <w:t xml:space="preserve">Проект договора купли-продажи (далее - ДКП) размещен на ЭП. </w:t>
      </w:r>
      <w:r w:rsidR="00FC4230" w:rsidRPr="00C5303D">
        <w:rPr>
          <w:rFonts w:ascii="Times New Roman" w:hAnsi="Times New Roman" w:cs="Times New Roman"/>
          <w:sz w:val="24"/>
          <w:szCs w:val="24"/>
        </w:rPr>
        <w:t xml:space="preserve">ДКП заключается с ПТ в течение 5 дней с даты получения </w:t>
      </w:r>
      <w:r w:rsidR="00512CEC" w:rsidRPr="00C5303D">
        <w:rPr>
          <w:rFonts w:ascii="Times New Roman" w:hAnsi="Times New Roman" w:cs="Times New Roman"/>
          <w:sz w:val="24"/>
          <w:szCs w:val="24"/>
        </w:rPr>
        <w:t>проекта ДКП от КУ</w:t>
      </w:r>
      <w:r w:rsidR="00FC4230" w:rsidRPr="00C5303D">
        <w:rPr>
          <w:rFonts w:ascii="Times New Roman" w:hAnsi="Times New Roman" w:cs="Times New Roman"/>
          <w:sz w:val="24"/>
          <w:szCs w:val="24"/>
        </w:rPr>
        <w:t xml:space="preserve">. Оплата - в течение 30 дней со дня подписания Договора на спец. счет Должника: </w:t>
      </w:r>
      <w:r w:rsidR="005D1489" w:rsidRPr="005D1489">
        <w:rPr>
          <w:rFonts w:ascii="Times New Roman" w:eastAsia="Calibri" w:hAnsi="Times New Roman" w:cs="Times New Roman"/>
          <w:color w:val="000000" w:themeColor="text1"/>
          <w:sz w:val="24"/>
          <w:szCs w:val="24"/>
          <w:shd w:val="clear" w:color="auto" w:fill="FFFFFF"/>
        </w:rPr>
        <w:t>р/счет №40702810602370004951 в АО «Альфа-Банк», г. Москва, БИК 044525593; к/с № 30101810200000000593.</w:t>
      </w:r>
    </w:p>
    <w:p w14:paraId="0900DB7B" w14:textId="77777777" w:rsidR="005D1489" w:rsidRPr="00685F47" w:rsidRDefault="005D1489" w:rsidP="009068CA">
      <w:pPr>
        <w:spacing w:after="0" w:line="240" w:lineRule="auto"/>
        <w:jc w:val="both"/>
        <w:rPr>
          <w:rFonts w:ascii="Times New Roman" w:hAnsi="Times New Roman" w:cs="Times New Roman"/>
          <w:sz w:val="20"/>
          <w:szCs w:val="20"/>
        </w:rPr>
      </w:pPr>
    </w:p>
    <w:sectPr w:rsidR="005D1489" w:rsidRPr="00685F47" w:rsidSect="00E95E0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26927"/>
    <w:rsid w:val="000D1300"/>
    <w:rsid w:val="000D78B8"/>
    <w:rsid w:val="000F0684"/>
    <w:rsid w:val="001067A7"/>
    <w:rsid w:val="0011593E"/>
    <w:rsid w:val="00191D07"/>
    <w:rsid w:val="001A0DDE"/>
    <w:rsid w:val="001B5612"/>
    <w:rsid w:val="001B7B69"/>
    <w:rsid w:val="001D1276"/>
    <w:rsid w:val="00214DCD"/>
    <w:rsid w:val="00263C22"/>
    <w:rsid w:val="00294098"/>
    <w:rsid w:val="002A21B3"/>
    <w:rsid w:val="002A2A64"/>
    <w:rsid w:val="002A7CCB"/>
    <w:rsid w:val="002B022B"/>
    <w:rsid w:val="002C2A58"/>
    <w:rsid w:val="002C6A47"/>
    <w:rsid w:val="002F7AB6"/>
    <w:rsid w:val="00302D80"/>
    <w:rsid w:val="00390A28"/>
    <w:rsid w:val="0039127B"/>
    <w:rsid w:val="003A4512"/>
    <w:rsid w:val="003E3F83"/>
    <w:rsid w:val="0040543A"/>
    <w:rsid w:val="00413F28"/>
    <w:rsid w:val="00432F1F"/>
    <w:rsid w:val="0044234D"/>
    <w:rsid w:val="00464486"/>
    <w:rsid w:val="004A7D20"/>
    <w:rsid w:val="004B6930"/>
    <w:rsid w:val="004D1B6E"/>
    <w:rsid w:val="00501804"/>
    <w:rsid w:val="005079FB"/>
    <w:rsid w:val="00512CEC"/>
    <w:rsid w:val="00533B9D"/>
    <w:rsid w:val="00546A3D"/>
    <w:rsid w:val="00552A86"/>
    <w:rsid w:val="00570C2F"/>
    <w:rsid w:val="00573F80"/>
    <w:rsid w:val="005A648B"/>
    <w:rsid w:val="005C202A"/>
    <w:rsid w:val="005D1489"/>
    <w:rsid w:val="005E24FA"/>
    <w:rsid w:val="006160C5"/>
    <w:rsid w:val="00677E82"/>
    <w:rsid w:val="00685F47"/>
    <w:rsid w:val="0070700B"/>
    <w:rsid w:val="00740953"/>
    <w:rsid w:val="007966C6"/>
    <w:rsid w:val="007F0E12"/>
    <w:rsid w:val="0080002C"/>
    <w:rsid w:val="00830870"/>
    <w:rsid w:val="00830B56"/>
    <w:rsid w:val="0089175E"/>
    <w:rsid w:val="008C648E"/>
    <w:rsid w:val="008E7A4E"/>
    <w:rsid w:val="00900F6D"/>
    <w:rsid w:val="0090539C"/>
    <w:rsid w:val="009068CA"/>
    <w:rsid w:val="00925822"/>
    <w:rsid w:val="009345B4"/>
    <w:rsid w:val="00942E2C"/>
    <w:rsid w:val="0097088D"/>
    <w:rsid w:val="00973292"/>
    <w:rsid w:val="009B3DBD"/>
    <w:rsid w:val="009B78D0"/>
    <w:rsid w:val="009D625A"/>
    <w:rsid w:val="009F0B5C"/>
    <w:rsid w:val="009F7FC0"/>
    <w:rsid w:val="00A01A68"/>
    <w:rsid w:val="00A0451C"/>
    <w:rsid w:val="00A11390"/>
    <w:rsid w:val="00A407B9"/>
    <w:rsid w:val="00A77407"/>
    <w:rsid w:val="00A8642B"/>
    <w:rsid w:val="00AF352D"/>
    <w:rsid w:val="00AF35D8"/>
    <w:rsid w:val="00B07679"/>
    <w:rsid w:val="00B50526"/>
    <w:rsid w:val="00B55730"/>
    <w:rsid w:val="00B55CA3"/>
    <w:rsid w:val="00B76221"/>
    <w:rsid w:val="00B8088E"/>
    <w:rsid w:val="00B84429"/>
    <w:rsid w:val="00BC43AD"/>
    <w:rsid w:val="00C127C0"/>
    <w:rsid w:val="00C37391"/>
    <w:rsid w:val="00C5303D"/>
    <w:rsid w:val="00C54C18"/>
    <w:rsid w:val="00C7040F"/>
    <w:rsid w:val="00C719F2"/>
    <w:rsid w:val="00CA5B16"/>
    <w:rsid w:val="00CB061B"/>
    <w:rsid w:val="00CB1346"/>
    <w:rsid w:val="00CB4916"/>
    <w:rsid w:val="00CC1978"/>
    <w:rsid w:val="00CD43A4"/>
    <w:rsid w:val="00CD5215"/>
    <w:rsid w:val="00CD7BCD"/>
    <w:rsid w:val="00D55091"/>
    <w:rsid w:val="00D82A21"/>
    <w:rsid w:val="00E23867"/>
    <w:rsid w:val="00E75C45"/>
    <w:rsid w:val="00E95E01"/>
    <w:rsid w:val="00EF0DE7"/>
    <w:rsid w:val="00F01488"/>
    <w:rsid w:val="00F81B1E"/>
    <w:rsid w:val="00FC4230"/>
    <w:rsid w:val="00FE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2D5A"/>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basedOn w:val="a"/>
    <w:uiPriority w:val="1"/>
    <w:qFormat/>
    <w:rsid w:val="00CB134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4810">
      <w:bodyDiv w:val="1"/>
      <w:marLeft w:val="0"/>
      <w:marRight w:val="0"/>
      <w:marTop w:val="0"/>
      <w:marBottom w:val="0"/>
      <w:divBdr>
        <w:top w:val="none" w:sz="0" w:space="0" w:color="auto"/>
        <w:left w:val="none" w:sz="0" w:space="0" w:color="auto"/>
        <w:bottom w:val="none" w:sz="0" w:space="0" w:color="auto"/>
        <w:right w:val="none" w:sz="0" w:space="0" w:color="auto"/>
      </w:divBdr>
    </w:div>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B7F2-71A2-4CE0-84D0-FEAD4180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Валек Антон Игоревич</cp:lastModifiedBy>
  <cp:revision>6</cp:revision>
  <cp:lastPrinted>2021-03-29T14:35:00Z</cp:lastPrinted>
  <dcterms:created xsi:type="dcterms:W3CDTF">2022-03-22T14:14:00Z</dcterms:created>
  <dcterms:modified xsi:type="dcterms:W3CDTF">2022-05-25T11:35:00Z</dcterms:modified>
</cp:coreProperties>
</file>