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№ 1</w:t>
      </w:r>
    </w:p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купли-продажи недвижимого имущества</w:t>
      </w:r>
    </w:p>
    <w:p w:rsidR="00933C07" w:rsidRDefault="004B5C3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33C07" w:rsidRDefault="004B5C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Тверь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«_____» ___________________ 20___г.</w:t>
      </w:r>
    </w:p>
    <w:p w:rsidR="00933C07" w:rsidRDefault="00933C0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3C07" w:rsidRDefault="004B5C34">
      <w:pPr>
        <w:ind w:firstLine="72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Исполняющий обязанности Финансового управляющего гражданина Семенова Анатолия Александровича Лабынин Владимир Константинович, действующий на основании</w:t>
      </w:r>
      <w:r>
        <w:rPr>
          <w:color w:val="262626"/>
          <w:sz w:val="22"/>
          <w:szCs w:val="22"/>
        </w:rPr>
        <w:t xml:space="preserve"> Решения Арбитражного суда Тверской области от 07 августа 2020 года (резолютивная часть от 03 августа 2020 года) по делу № А66-11109/2020, </w:t>
      </w:r>
      <w:r>
        <w:rPr>
          <w:sz w:val="22"/>
          <w:szCs w:val="22"/>
        </w:rPr>
        <w:t>именуемый в дальнейшем «Продавец», с одной стороны, и ________________________________________________________________________, паспорт серии _______ № ________________, код подразделения ___________, выдан _____________ года _____________________________, ИНН______________________,СНИЛС ____________________, именуемая в дальнейшем «Покупатель», с другой стороны, совместно именуемые «Стороны», заключили настоящий договор (Далее – Договор) о нижеследующем:</w:t>
      </w:r>
    </w:p>
    <w:p w:rsidR="00933C07" w:rsidRDefault="00933C0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33C07" w:rsidRDefault="004B5C3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1.1. В соответствии с настоящим договором, Протоколом о результатах проведения открытых торгов имуществом по лоту № _________________ года</w:t>
      </w:r>
      <w:r>
        <w:rPr>
          <w:color w:val="000000"/>
          <w:sz w:val="22"/>
          <w:szCs w:val="22"/>
        </w:rPr>
        <w:t xml:space="preserve"> и пунктом 4 статьи 138 Федерального закона от 26.10.2002 № 127-ФЗ «О несостоятельности (банкротстве</w:t>
      </w:r>
      <w:r>
        <w:rPr>
          <w:sz w:val="22"/>
          <w:szCs w:val="22"/>
        </w:rPr>
        <w:t xml:space="preserve">)» Продавец обязуется передать в собственность Покупателя лот № ___, а именно </w:t>
      </w:r>
      <w:r>
        <w:rPr>
          <w:color w:val="000000"/>
        </w:rPr>
        <w:t>жилое помещение, жилое помещение,</w:t>
      </w:r>
      <w:r>
        <w:t xml:space="preserve"> квартира, условный номер 2-2530882, общей площадью 152 кв.м., 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>
        <w:rPr>
          <w:lang w:eastAsia="en-US"/>
        </w:rPr>
        <w:t>в качественном состоянии  (пригодно для проживания и в исправном техническом состоянии, обеспечивающим нормальную эксплуатацию)</w:t>
      </w:r>
      <w:r>
        <w:rPr>
          <w:sz w:val="22"/>
          <w:szCs w:val="22"/>
        </w:rPr>
        <w:t>ограничение (обременение) права: ипотека</w:t>
      </w:r>
      <w:r>
        <w:rPr>
          <w:sz w:val="22"/>
          <w:szCs w:val="22"/>
          <w:lang w:eastAsia="en-US"/>
        </w:rPr>
        <w:t>.</w:t>
      </w:r>
    </w:p>
    <w:p w:rsidR="00933C07" w:rsidRDefault="004B5C3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 Покупатель обязуется принять Имущество, указанное</w:t>
      </w:r>
      <w:r w:rsidR="00543080">
        <w:rPr>
          <w:sz w:val="22"/>
          <w:szCs w:val="22"/>
        </w:rPr>
        <w:t xml:space="preserve"> в п.1.1 настоящего Договора и уплатить за него</w:t>
      </w:r>
      <w:r>
        <w:rPr>
          <w:sz w:val="22"/>
          <w:szCs w:val="22"/>
        </w:rPr>
        <w:t xml:space="preserve"> покупную  цену   в  порядке и сроки,  предусмотренные  разделом 3 настоящего Договора.</w:t>
      </w:r>
    </w:p>
    <w:p w:rsidR="00933C07" w:rsidRDefault="004B5C3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Имущество принадлежит Продавцу на праве собственности, что подтверждается Выпиской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от 14 октября 2020 года о государственной регистрации права собственности. </w:t>
      </w:r>
    </w:p>
    <w:p w:rsidR="00933C07" w:rsidRDefault="00933C07">
      <w:pPr>
        <w:jc w:val="both"/>
        <w:rPr>
          <w:color w:val="FF0000"/>
          <w:sz w:val="22"/>
          <w:szCs w:val="22"/>
          <w:highlight w:val="yellow"/>
        </w:rPr>
      </w:pPr>
    </w:p>
    <w:p w:rsidR="00933C07" w:rsidRDefault="004B5C3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933C07" w:rsidRDefault="00933C07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:rsidR="00933C07" w:rsidRDefault="004B5C3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Передать Покупателю Имущество на согласованных условиях. Передача Имущества осуществляется по месту его нахождения: г. Москва, ул. Покровка, дом 11, квартира 10, кадастровый номер объекта недвижимости 77:01:0001031:1355, все виды благоустройства и находится </w:t>
      </w:r>
      <w:r>
        <w:rPr>
          <w:sz w:val="22"/>
          <w:szCs w:val="22"/>
          <w:lang w:eastAsia="en-US"/>
        </w:rPr>
        <w:t>в качественном состоянии (пригодно для проживания и в исправном техническом состоянии, обеспечивающим нормальную эксплуатацию)</w:t>
      </w:r>
      <w:r>
        <w:rPr>
          <w:lang w:eastAsia="en-US"/>
        </w:rPr>
        <w:t xml:space="preserve"> </w:t>
      </w:r>
      <w:r>
        <w:rPr>
          <w:sz w:val="22"/>
          <w:szCs w:val="22"/>
        </w:rPr>
        <w:t>и оформляется актом приема-передачи в соответствии с п. 4.1. настоящего Договора.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2.1.2. Представить в орган, осуществляющий государственную регистрацию прав на недвижимое имущество и сделок с ним, все необходимые документы для государственной регистрации перехода права собственности на Имущество.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2.1.3. Предоставить Покупателю все необходимые сведения и информацию, связанную с передаваемым Имуществом.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Нести иные обязанности, предусмотренные действующим законодательством Российской Федерации и настоящим Договором. 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</w:rPr>
        <w:t>2.1.5. Продавец га</w:t>
      </w:r>
      <w:r w:rsidR="007568E5">
        <w:rPr>
          <w:sz w:val="22"/>
          <w:szCs w:val="22"/>
        </w:rPr>
        <w:t>рантирует, что в силу положений</w:t>
      </w:r>
      <w:r>
        <w:rPr>
          <w:sz w:val="22"/>
          <w:szCs w:val="22"/>
        </w:rPr>
        <w:t xml:space="preserve"> п.5 ст.213.25 Федерального закона №127-ФЗ от 26.10.2002г. «О несостоятельности (банкротстве)» на дату заключения настоящего Договора Имущество может быть использовано Покупателем по назначению, </w:t>
      </w:r>
      <w:r>
        <w:rPr>
          <w:color w:val="FF0000"/>
          <w:sz w:val="22"/>
          <w:szCs w:val="22"/>
        </w:rPr>
        <w:t>Имущество никому не отчуждено, не передано в аренду или безвозмездное пользование, не имеет установ</w:t>
      </w:r>
      <w:r w:rsidR="007568E5">
        <w:rPr>
          <w:color w:val="FF0000"/>
          <w:sz w:val="22"/>
          <w:szCs w:val="22"/>
        </w:rPr>
        <w:t>ленных законом арестов, зарегис</w:t>
      </w:r>
      <w:r>
        <w:rPr>
          <w:color w:val="FF0000"/>
          <w:sz w:val="22"/>
          <w:szCs w:val="22"/>
        </w:rPr>
        <w:t>тр</w:t>
      </w:r>
      <w:r w:rsidR="007568E5">
        <w:rPr>
          <w:color w:val="FF0000"/>
          <w:sz w:val="22"/>
          <w:szCs w:val="22"/>
        </w:rPr>
        <w:t>ир</w:t>
      </w:r>
      <w:r>
        <w:rPr>
          <w:color w:val="FF0000"/>
          <w:sz w:val="22"/>
          <w:szCs w:val="22"/>
        </w:rPr>
        <w:t xml:space="preserve">ована супруга залогодателя - </w:t>
      </w:r>
      <w:r w:rsidR="00543080">
        <w:rPr>
          <w:color w:val="FF0000"/>
          <w:sz w:val="22"/>
          <w:szCs w:val="22"/>
          <w:lang w:eastAsia="en-US"/>
        </w:rPr>
        <w:t>Семенова Н.Е.</w:t>
      </w:r>
      <w:bookmarkStart w:id="0" w:name="_GoBack"/>
      <w:bookmarkEnd w:id="0"/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 Покупатель обязан: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2.2.1. Уплатить покупную цену Имущества в порядке, предусмотренном настоящим Договором.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2.2.2. Принять Имущество в порядке и на условиях, предусмотренных настоящим Договором.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2.2.3. Представить в орган, осуществляющий государственную регистрацию прав на недвижимое имущество и сделок с ним, все необходимые документы для государственной регистрации перехода права собственности на Имущество, нести все расходы, связанные с перерегистрацией Имущества.</w:t>
      </w:r>
    </w:p>
    <w:p w:rsidR="00933C07" w:rsidRDefault="004B5C34">
      <w:pPr>
        <w:pStyle w:val="HTML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2.2.4. Нести иные обязанности, предусмотренные действующим законодательством Российской Федерации и настоящим Договором.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Цена и порядок оплаты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933C07" w:rsidRDefault="004B5C34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Цена Имущества, указанного в п. 1.1. Договора, составляет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рублей 00 коп. Указанная цена установлена по результатам проведения открытых торгов в форме публичного предложения по продаже имущества Семенова Анатолия Александровича, состоявшихся </w:t>
      </w:r>
    </w:p>
    <w:p w:rsidR="00933C07" w:rsidRDefault="004B5C3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.________________.20___ года. </w:t>
      </w:r>
    </w:p>
    <w:p w:rsidR="00933C07" w:rsidRDefault="004B5C34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3.2. Сумма задатка за участие в торгах в размере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 (</w:t>
      </w:r>
      <w:r>
        <w:rPr>
          <w:rFonts w:ascii="Times New Roman" w:hAnsi="Times New Roman" w:cs="Times New Roman"/>
          <w:sz w:val="22"/>
          <w:szCs w:val="22"/>
        </w:rPr>
        <w:t>__________________) рубля 00 коп., оплаченная Покупателем _________________________________ от «__» __________ 20___ года засчитывается в счет исполнения обязательств по оплате стоимости Имущества.</w:t>
      </w:r>
    </w:p>
    <w:p w:rsidR="00933C07" w:rsidRDefault="004B5C34">
      <w:pPr>
        <w:tabs>
          <w:tab w:val="left" w:pos="1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Оставшуюся сумму, в размере ____________ (___________________________) рубля 00 коп. Покупатель обязан в течение </w:t>
      </w:r>
      <w:r>
        <w:rPr>
          <w:color w:val="FF0000"/>
          <w:sz w:val="22"/>
          <w:szCs w:val="22"/>
        </w:rPr>
        <w:t>30 -ти дней</w:t>
      </w:r>
      <w:r>
        <w:rPr>
          <w:sz w:val="22"/>
          <w:szCs w:val="22"/>
        </w:rPr>
        <w:t xml:space="preserve"> </w:t>
      </w:r>
      <w:r>
        <w:rPr>
          <w:color w:val="FF0000"/>
          <w:sz w:val="22"/>
          <w:szCs w:val="22"/>
          <w:u w:val="single"/>
        </w:rPr>
        <w:t xml:space="preserve">со дня подписания </w:t>
      </w:r>
      <w:r>
        <w:rPr>
          <w:sz w:val="22"/>
          <w:szCs w:val="22"/>
        </w:rPr>
        <w:t>настоящего Договора оплатить Продавцу по реквизитам, указанным в разделе 8 Договора.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Переход права собственности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33C07" w:rsidRDefault="004B5C34">
      <w:pPr>
        <w:pStyle w:val="a5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Передача Имущества от Продавца к Покупателю осуществляется в течение 5 (Пяти) дней с момента поступления денежных средств, указанных в п. 3.3. настоящего Договора, на расчетный счет Продавца.</w:t>
      </w:r>
    </w:p>
    <w:p w:rsidR="00933C07" w:rsidRDefault="004B5C34">
      <w:pPr>
        <w:pStyle w:val="a5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4.2. Передача Имущества осуществляется путем подписания Сторонами Акта приема-передачи Имущества, который является неотъемлемой частью настоящего Договора.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Право собственности на Имущество возникает у Покупателя с момента государственной регистрации перехода права собственности от Продавца к Покупателю.  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Ответственность сторон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33C07" w:rsidRDefault="004B5C34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настоящего Договора виновная сторона несет ответственность в соответствии с действующим законодательством.</w:t>
      </w:r>
    </w:p>
    <w:p w:rsidR="00933C07" w:rsidRDefault="004B5C34">
      <w:pPr>
        <w:pStyle w:val="20"/>
        <w:spacing w:after="0" w:line="240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 В случае нарушения Покупателем п.3.3. настоящего Договора договор считается расторгнутым со дня, следующего за последним днем истечения пятидневного срока на оплату Имущества.</w:t>
      </w:r>
    </w:p>
    <w:p w:rsidR="00933C07" w:rsidRDefault="00933C07">
      <w:pPr>
        <w:pStyle w:val="a0"/>
        <w:numPr>
          <w:ilvl w:val="0"/>
          <w:numId w:val="0"/>
        </w:numPr>
        <w:spacing w:after="0"/>
        <w:ind w:firstLine="720"/>
        <w:rPr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Обстоятельства непреодолимой силы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К обстоятельствам, указанным в п. 6.1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суд признает случаями непреодолимой силы.</w:t>
      </w: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</w:t>
      </w:r>
      <w:r>
        <w:rPr>
          <w:sz w:val="22"/>
          <w:szCs w:val="22"/>
        </w:rPr>
        <w:lastRenderedPageBreak/>
        <w:t>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6.4. Наступление обстоятельств, предусмотренных настоящей статьей, при условии соблюдения требований п. 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6.5. 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Прочие условия</w:t>
      </w:r>
    </w:p>
    <w:p w:rsidR="00933C07" w:rsidRDefault="00933C0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33C07" w:rsidRDefault="004B5C3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Споры и разногласия, возникшие из настоящего Договора или в связи с ним, будут решаться Сторонами путем переговоров. </w:t>
      </w:r>
    </w:p>
    <w:p w:rsidR="00933C07" w:rsidRDefault="004B5C34">
      <w:pPr>
        <w:pStyle w:val="consplusnormal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При не достижении взаимоприемлемого решения споры разрешаются в суде в порядке, установленном действующим законодательством Российской Федерации. </w:t>
      </w: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7.3.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33C07" w:rsidRDefault="004B5C3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7.5. Настоящий Договор вступает в силу с даты его подписания и действует до исполнения сторонами всех принятых на себя обязательств.</w:t>
      </w:r>
    </w:p>
    <w:p w:rsidR="00933C07" w:rsidRDefault="004B5C3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7.6. Настоящий Договор составлен в трех экземплярах, имеющих одинаковую юридическую силу, по одному для каждой из сторон, третий - для органа, осуществляющего государственную регистрацию прав на недвижимое имущество и сделок с ним.</w:t>
      </w:r>
    </w:p>
    <w:p w:rsidR="00933C07" w:rsidRDefault="00933C0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3C07" w:rsidRDefault="004B5C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8. Адреса и реквизиты сторон:</w:t>
      </w:r>
    </w:p>
    <w:p w:rsidR="00933C07" w:rsidRDefault="00933C0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607" w:type="dxa"/>
        <w:tblInd w:w="-106" w:type="dxa"/>
        <w:tblLook w:val="04A0" w:firstRow="1" w:lastRow="0" w:firstColumn="1" w:lastColumn="0" w:noHBand="0" w:noVBand="1"/>
      </w:tblPr>
      <w:tblGrid>
        <w:gridCol w:w="5211"/>
        <w:gridCol w:w="4396"/>
      </w:tblGrid>
      <w:tr w:rsidR="00933C07">
        <w:tc>
          <w:tcPr>
            <w:tcW w:w="5211" w:type="dxa"/>
          </w:tcPr>
          <w:p w:rsidR="00933C07" w:rsidRDefault="004B5C3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</w:p>
          <w:p w:rsidR="00933C07" w:rsidRDefault="004B5C3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И.О.Финансового управляющего гражданина Семенова А.А.</w:t>
            </w:r>
          </w:p>
          <w:p w:rsidR="00933C07" w:rsidRDefault="00933C07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C07" w:rsidRDefault="00933C07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C07" w:rsidRDefault="004B5C3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 В.К. Лабынин</w:t>
            </w:r>
          </w:p>
        </w:tc>
        <w:tc>
          <w:tcPr>
            <w:tcW w:w="4396" w:type="dxa"/>
          </w:tcPr>
          <w:p w:rsidR="00933C07" w:rsidRDefault="004B5C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</w:p>
          <w:p w:rsidR="00933C07" w:rsidRDefault="00933C0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933C07" w:rsidRDefault="00933C07">
      <w:pPr>
        <w:jc w:val="both"/>
        <w:rPr>
          <w:b/>
          <w:bCs/>
          <w:sz w:val="22"/>
          <w:szCs w:val="22"/>
          <w:lang w:val="en-US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jc w:val="both"/>
        <w:rPr>
          <w:b/>
          <w:bCs/>
          <w:sz w:val="22"/>
          <w:szCs w:val="22"/>
        </w:rPr>
      </w:pPr>
    </w:p>
    <w:p w:rsidR="00933C07" w:rsidRDefault="00933C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33C07" w:rsidRDefault="004B5C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Акта приема-передачи Имущества</w:t>
      </w:r>
    </w:p>
    <w:p w:rsidR="00933C07" w:rsidRDefault="00933C0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933C07" w:rsidRDefault="004B5C34">
      <w:pPr>
        <w:pStyle w:val="a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г. Москва, ул. Покровка, дом 11, </w:t>
      </w:r>
    </w:p>
    <w:p w:rsidR="00933C07" w:rsidRDefault="004B5C34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квартира 10</w:t>
      </w:r>
      <w:r>
        <w:rPr>
          <w:rFonts w:ascii="Times New Roman" w:hAnsi="Times New Roman"/>
        </w:rPr>
        <w:tab/>
        <w:t xml:space="preserve">                                                                                   «____» _____________ 20____ года</w:t>
      </w:r>
    </w:p>
    <w:p w:rsidR="00933C07" w:rsidRDefault="00933C07">
      <w:pPr>
        <w:ind w:firstLine="720"/>
        <w:jc w:val="both"/>
        <w:rPr>
          <w:snapToGrid w:val="0"/>
          <w:sz w:val="22"/>
          <w:szCs w:val="22"/>
        </w:rPr>
      </w:pPr>
    </w:p>
    <w:p w:rsidR="00933C07" w:rsidRDefault="004B5C34">
      <w:pPr>
        <w:ind w:firstLine="720"/>
        <w:jc w:val="both"/>
        <w:rPr>
          <w:sz w:val="22"/>
          <w:szCs w:val="22"/>
        </w:rPr>
      </w:pPr>
      <w:r>
        <w:rPr>
          <w:snapToGrid w:val="0"/>
          <w:color w:val="FF0000"/>
          <w:sz w:val="22"/>
          <w:szCs w:val="22"/>
        </w:rPr>
        <w:t xml:space="preserve">И.О. </w:t>
      </w:r>
      <w:r>
        <w:rPr>
          <w:snapToGrid w:val="0"/>
          <w:sz w:val="22"/>
          <w:szCs w:val="22"/>
        </w:rPr>
        <w:t>финансового управляющего гражданина Семенова Анатолия Александровича Лабынин Владимир Константинович, действующий на основании</w:t>
      </w:r>
      <w:r>
        <w:rPr>
          <w:sz w:val="22"/>
          <w:szCs w:val="22"/>
        </w:rPr>
        <w:t xml:space="preserve"> Решения Арбитражного суда Тверской области от 07 августа 2020 года (резолютивная часть от 03 августа 2020 года) по делу № А66-11109/2020, именуемый в дальнейшем «Продавец», с одной стороны, и ___________________________________________________________________________, паспорт серии ______ № _________, код подразделения _______, выдан ____________________________, ИНН _____________, СНИЛС ______________, именуемый в дальнейшем «Покупатель», с другой стороны, совместно именуемые «Стороны», составили настоящий Акт о нижеследующем:</w:t>
      </w:r>
    </w:p>
    <w:p w:rsidR="00933C07" w:rsidRDefault="004B5C3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__ _______ 20__ года между Сторонами заключен Договор № 1 купли продажи недвижимого имущества, в соответствии с которым на основании Протокола о результатах проведения открытых торгов имуществом по лоту № 1 от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__.__.20___ года</w:t>
      </w:r>
      <w:r>
        <w:rPr>
          <w:color w:val="000000"/>
          <w:sz w:val="22"/>
          <w:szCs w:val="22"/>
        </w:rPr>
        <w:t xml:space="preserve"> и пунктом 4 статьи 138 Федерального закона от 26.10.2002 № 127-ФЗ «О несостоятельности (банкротстве</w:t>
      </w:r>
      <w:r>
        <w:rPr>
          <w:sz w:val="22"/>
          <w:szCs w:val="22"/>
        </w:rPr>
        <w:t xml:space="preserve">)» Покупатель приобрел в собственность лот № 1, а именно </w:t>
      </w:r>
      <w:r>
        <w:rPr>
          <w:color w:val="000000"/>
          <w:sz w:val="22"/>
          <w:szCs w:val="22"/>
        </w:rPr>
        <w:t>жилое помещение,</w:t>
      </w:r>
      <w:r>
        <w:rPr>
          <w:sz w:val="22"/>
          <w:szCs w:val="22"/>
        </w:rPr>
        <w:t xml:space="preserve"> квартира, условный номер 2-2530882, общей площадью 152 кв.м., 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>
        <w:rPr>
          <w:sz w:val="22"/>
          <w:szCs w:val="22"/>
          <w:lang w:eastAsia="en-US"/>
        </w:rPr>
        <w:t>в качественном состоянии  (пригодно для проживания и в исправном техническом состоянии, обеспечивающим нормальную эксплуатацию)</w:t>
      </w:r>
      <w:r>
        <w:rPr>
          <w:sz w:val="22"/>
          <w:szCs w:val="22"/>
        </w:rPr>
        <w:t xml:space="preserve"> ограничение (обременение) права: ипотека</w:t>
      </w:r>
      <w:r>
        <w:rPr>
          <w:sz w:val="22"/>
          <w:szCs w:val="22"/>
          <w:lang w:eastAsia="en-US"/>
        </w:rPr>
        <w:t xml:space="preserve">. </w:t>
      </w:r>
    </w:p>
    <w:p w:rsidR="00933C07" w:rsidRDefault="004B5C3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В соответствии с п.п.4.1-4.2. Договора № 1 купли продажи недвижимого имущества Продавец передает, а Покупатель принимает в собственность по настоящему Акту приема-передачи Имущества: </w:t>
      </w:r>
      <w:r>
        <w:rPr>
          <w:color w:val="000000"/>
          <w:sz w:val="22"/>
          <w:szCs w:val="22"/>
        </w:rPr>
        <w:t>жилое помещение,</w:t>
      </w:r>
      <w:r>
        <w:rPr>
          <w:sz w:val="22"/>
          <w:szCs w:val="22"/>
        </w:rPr>
        <w:t xml:space="preserve"> квартира, условный номер 2-2530882, общей площадью 152 кв.м., расположенная по адресу (местоположение объекта): г. Москва, ул. Покровка, дом 11, квартира 10, кадастровый номер объекта недвижимости 77:01:0001031:1355, все виды благоустройства и находится </w:t>
      </w:r>
      <w:r>
        <w:rPr>
          <w:sz w:val="22"/>
          <w:szCs w:val="22"/>
          <w:lang w:eastAsia="en-US"/>
        </w:rPr>
        <w:t xml:space="preserve">в качественном состоянии  (пригодно для проживания и в исправном техническом состоянии, обеспечивающим нормальную эксплуатацию) </w:t>
      </w:r>
      <w:r>
        <w:rPr>
          <w:sz w:val="22"/>
          <w:szCs w:val="22"/>
        </w:rPr>
        <w:t xml:space="preserve">ограничение (обременение) права: </w:t>
      </w:r>
      <w:r>
        <w:rPr>
          <w:color w:val="FF0000"/>
          <w:sz w:val="22"/>
          <w:szCs w:val="22"/>
        </w:rPr>
        <w:t xml:space="preserve">зарегиститрована супруга залогодателя - </w:t>
      </w:r>
      <w:r>
        <w:rPr>
          <w:color w:val="FF0000"/>
          <w:sz w:val="22"/>
          <w:szCs w:val="22"/>
          <w:lang w:eastAsia="en-US"/>
        </w:rPr>
        <w:t>Семенова Н.Е.</w:t>
      </w:r>
      <w:r>
        <w:rPr>
          <w:sz w:val="22"/>
          <w:szCs w:val="22"/>
          <w:lang w:eastAsia="en-US"/>
        </w:rPr>
        <w:t>.</w:t>
      </w:r>
    </w:p>
    <w:p w:rsidR="00933C07" w:rsidRDefault="004B5C3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Одновременно Покупатель передает Продавцу документы, подтверждающие право собственности на Имущество, а именно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от ____________________ года.</w:t>
      </w:r>
    </w:p>
    <w:p w:rsidR="00933C07" w:rsidRDefault="004B5C34">
      <w:pPr>
        <w:pStyle w:val="a8"/>
        <w:numPr>
          <w:ilvl w:val="0"/>
          <w:numId w:val="2"/>
        </w:numPr>
        <w:ind w:left="0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Подписанием настоящего Акта приема-передачи Имущества Стороны подтверждают, факт полной оплаты Имущества, факт передачи Имущества и документов, указанных в п.3 настоящего Акта, т.е. полное исполнение обязательств Сторон по Договору № 1 купли продажи недвижимого имущества от ____ _________ 20___ года, какие-либо претензии у Сторон отсутствуют.</w:t>
      </w:r>
    </w:p>
    <w:tbl>
      <w:tblPr>
        <w:tblW w:w="9607" w:type="dxa"/>
        <w:tblInd w:w="-106" w:type="dxa"/>
        <w:tblLook w:val="04A0" w:firstRow="1" w:lastRow="0" w:firstColumn="1" w:lastColumn="0" w:noHBand="0" w:noVBand="1"/>
      </w:tblPr>
      <w:tblGrid>
        <w:gridCol w:w="5211"/>
        <w:gridCol w:w="4396"/>
      </w:tblGrid>
      <w:tr w:rsidR="00933C07">
        <w:tc>
          <w:tcPr>
            <w:tcW w:w="5211" w:type="dxa"/>
          </w:tcPr>
          <w:p w:rsidR="00933C07" w:rsidRDefault="00933C07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33C07" w:rsidRDefault="00933C07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33C07" w:rsidRDefault="004B5C3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</w:p>
          <w:p w:rsidR="00933C07" w:rsidRDefault="004B5C3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 гражданки Семенова А.А.</w:t>
            </w:r>
          </w:p>
          <w:p w:rsidR="00933C07" w:rsidRDefault="00933C07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C07" w:rsidRDefault="00933C07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C07" w:rsidRDefault="004B5C34">
            <w:pPr>
              <w:pStyle w:val="ConsNormal"/>
              <w:widowControl/>
              <w:ind w:right="459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 В.К. Лабынин</w:t>
            </w:r>
          </w:p>
        </w:tc>
        <w:tc>
          <w:tcPr>
            <w:tcW w:w="4396" w:type="dxa"/>
          </w:tcPr>
          <w:p w:rsidR="00933C07" w:rsidRDefault="00933C0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33C07" w:rsidRDefault="00933C0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33C07" w:rsidRDefault="004B5C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</w:p>
          <w:p w:rsidR="00933C07" w:rsidRDefault="00933C0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933C07" w:rsidRDefault="00933C07">
      <w:pPr>
        <w:jc w:val="both"/>
      </w:pPr>
    </w:p>
    <w:p w:rsidR="00933C07" w:rsidRDefault="00933C07"/>
    <w:sectPr w:rsidR="0093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49" w:rsidRDefault="00226549">
      <w:r>
        <w:separator/>
      </w:r>
    </w:p>
  </w:endnote>
  <w:endnote w:type="continuationSeparator" w:id="0">
    <w:p w:rsidR="00226549" w:rsidRDefault="0022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49" w:rsidRDefault="00226549">
      <w:r>
        <w:separator/>
      </w:r>
    </w:p>
  </w:footnote>
  <w:footnote w:type="continuationSeparator" w:id="0">
    <w:p w:rsidR="00226549" w:rsidRDefault="0022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9F7"/>
    <w:multiLevelType w:val="multilevel"/>
    <w:tmpl w:val="335459F7"/>
    <w:lvl w:ilvl="0">
      <w:start w:val="1"/>
      <w:numFmt w:val="decimal"/>
      <w:pStyle w:val="a"/>
      <w:lvlText w:val="Статья %1."/>
      <w:lvlJc w:val="left"/>
      <w:pPr>
        <w:tabs>
          <w:tab w:val="left" w:pos="1440"/>
        </w:tabs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tabs>
          <w:tab w:val="left" w:pos="1260"/>
        </w:tabs>
        <w:ind w:left="972" w:hanging="432"/>
      </w:pPr>
      <w:rPr>
        <w:rFonts w:cs="Times New Roman"/>
      </w:rPr>
    </w:lvl>
    <w:lvl w:ilvl="2">
      <w:start w:val="1"/>
      <w:numFmt w:val="decimal"/>
      <w:pStyle w:val="2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46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75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82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49B6CB2"/>
    <w:multiLevelType w:val="multilevel"/>
    <w:tmpl w:val="349B6CB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7"/>
    <w:rsid w:val="00226549"/>
    <w:rsid w:val="003C35D2"/>
    <w:rsid w:val="003F0BC1"/>
    <w:rsid w:val="004B5C34"/>
    <w:rsid w:val="00543080"/>
    <w:rsid w:val="007568E5"/>
    <w:rsid w:val="007D1F4F"/>
    <w:rsid w:val="00933C07"/>
    <w:rsid w:val="00A70CA6"/>
    <w:rsid w:val="00C80F8A"/>
    <w:rsid w:val="00CE7CF1"/>
    <w:rsid w:val="00EB6783"/>
    <w:rsid w:val="00F42AC7"/>
    <w:rsid w:val="423E57B7"/>
    <w:rsid w:val="441A6E1B"/>
    <w:rsid w:val="72B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73FE"/>
  <w15:docId w15:val="{3110F764-C30E-4726-86B8-99C4290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uiPriority w:val="99"/>
    <w:pPr>
      <w:spacing w:after="120"/>
      <w:ind w:left="283"/>
    </w:pPr>
  </w:style>
  <w:style w:type="paragraph" w:styleId="20">
    <w:name w:val="Body Text Indent 2"/>
    <w:basedOn w:val="a1"/>
    <w:link w:val="21"/>
    <w:uiPriority w:val="99"/>
    <w:pPr>
      <w:spacing w:after="120" w:line="480" w:lineRule="auto"/>
      <w:ind w:left="283"/>
    </w:pPr>
    <w:rPr>
      <w:lang w:eastAsia="ar-SA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paragraph" w:customStyle="1" w:styleId="a">
    <w:name w:val="Название статьи"/>
    <w:basedOn w:val="a1"/>
    <w:next w:val="a1"/>
    <w:uiPriority w:val="99"/>
    <w:qFormat/>
    <w:pPr>
      <w:keepNext/>
      <w:numPr>
        <w:numId w:val="1"/>
      </w:numPr>
      <w:tabs>
        <w:tab w:val="left" w:pos="1620"/>
      </w:tabs>
      <w:spacing w:before="240" w:after="120"/>
      <w:ind w:left="1620" w:hanging="1620"/>
    </w:pPr>
    <w:rPr>
      <w:rFonts w:ascii="Arial" w:hAnsi="Arial" w:cs="Arial"/>
      <w:caps/>
      <w:sz w:val="28"/>
      <w:szCs w:val="28"/>
    </w:rPr>
  </w:style>
  <w:style w:type="paragraph" w:customStyle="1" w:styleId="a0">
    <w:name w:val="Текст статьи"/>
    <w:basedOn w:val="a1"/>
    <w:link w:val="a7"/>
    <w:uiPriority w:val="99"/>
    <w:pPr>
      <w:numPr>
        <w:ilvl w:val="1"/>
        <w:numId w:val="1"/>
      </w:numPr>
      <w:spacing w:after="120"/>
      <w:ind w:firstLine="540"/>
      <w:jc w:val="both"/>
    </w:pPr>
    <w:rPr>
      <w:color w:val="000000"/>
    </w:rPr>
  </w:style>
  <w:style w:type="paragraph" w:customStyle="1" w:styleId="2">
    <w:name w:val="Текст статьи 2"/>
    <w:basedOn w:val="a1"/>
    <w:uiPriority w:val="99"/>
    <w:pPr>
      <w:numPr>
        <w:ilvl w:val="2"/>
        <w:numId w:val="1"/>
      </w:numPr>
      <w:spacing w:after="120"/>
      <w:ind w:firstLine="540"/>
      <w:jc w:val="both"/>
    </w:pPr>
  </w:style>
  <w:style w:type="character" w:customStyle="1" w:styleId="a7">
    <w:name w:val="Текст статьи Знак"/>
    <w:basedOn w:val="a2"/>
    <w:link w:val="a0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basedOn w:val="a1"/>
    <w:uiPriority w:val="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basedOn w:val="a2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2"/>
    <w:link w:val="2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1"/>
    <w:uiPriority w:val="99"/>
    <w:qFormat/>
    <w:pPr>
      <w:ind w:left="720"/>
    </w:pPr>
  </w:style>
  <w:style w:type="paragraph" w:styleId="a9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dcterms:created xsi:type="dcterms:W3CDTF">2022-05-03T14:09:00Z</dcterms:created>
  <dcterms:modified xsi:type="dcterms:W3CDTF">2022-05-15T13:24:00Z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EC268FCB0C604F6DA66C2DC269402CCD</vt:lpwstr>
  </property>
</Properties>
</file>