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4649" w14:textId="77777777" w:rsidR="006F1158" w:rsidRDefault="006F1158" w:rsidP="006F1158">
      <w:pPr>
        <w:pStyle w:val="a3"/>
        <w:jc w:val="both"/>
        <w:rPr>
          <w:rFonts w:ascii="Arial" w:hAnsi="Arial" w:cs="Arial"/>
          <w:b/>
          <w:sz w:val="28"/>
          <w:szCs w:val="35"/>
        </w:rPr>
      </w:pPr>
      <w:r w:rsidRPr="009F45CE">
        <w:rPr>
          <w:rFonts w:ascii="Arial" w:hAnsi="Arial" w:cs="Arial"/>
          <w:b/>
          <w:sz w:val="28"/>
          <w:szCs w:val="35"/>
        </w:rPr>
        <w:t>Сообщение</w:t>
      </w:r>
      <w:r w:rsidRPr="009F45CE">
        <w:rPr>
          <w:rFonts w:ascii="Times New Roman" w:eastAsia="Times New Roman" w:hAnsi="Times New Roman" w:cs="Times New Roman"/>
          <w:bCs/>
          <w:color w:val="000000"/>
          <w:kern w:val="36"/>
          <w:lang w:eastAsia="ru-RU"/>
        </w:rPr>
        <w:t xml:space="preserve"> </w:t>
      </w:r>
      <w:r w:rsidRPr="009F45CE">
        <w:rPr>
          <w:rFonts w:ascii="Arial" w:hAnsi="Arial" w:cs="Arial"/>
          <w:b/>
          <w:sz w:val="28"/>
          <w:szCs w:val="35"/>
        </w:rPr>
        <w:t>о</w:t>
      </w:r>
      <w:r w:rsidR="00CF64BB">
        <w:rPr>
          <w:rFonts w:ascii="Arial" w:hAnsi="Arial" w:cs="Arial"/>
          <w:b/>
          <w:sz w:val="28"/>
          <w:szCs w:val="35"/>
        </w:rPr>
        <w:t>б</w:t>
      </w:r>
      <w:r>
        <w:rPr>
          <w:rFonts w:ascii="Arial" w:hAnsi="Arial" w:cs="Arial"/>
          <w:b/>
          <w:sz w:val="28"/>
          <w:szCs w:val="35"/>
        </w:rPr>
        <w:t xml:space="preserve"> </w:t>
      </w:r>
      <w:proofErr w:type="gramStart"/>
      <w:r w:rsidR="00CF64BB">
        <w:rPr>
          <w:rFonts w:ascii="Arial" w:hAnsi="Arial" w:cs="Arial"/>
          <w:b/>
          <w:sz w:val="28"/>
          <w:szCs w:val="35"/>
        </w:rPr>
        <w:t xml:space="preserve">отмене </w:t>
      </w:r>
      <w:r w:rsidR="00CF64BB" w:rsidRPr="00684B7A">
        <w:rPr>
          <w:rFonts w:ascii="Arial" w:hAnsi="Arial" w:cs="Arial"/>
          <w:b/>
          <w:sz w:val="28"/>
          <w:szCs w:val="35"/>
        </w:rPr>
        <w:t xml:space="preserve"> </w:t>
      </w:r>
      <w:r w:rsidRPr="00684B7A">
        <w:rPr>
          <w:rFonts w:ascii="Arial" w:hAnsi="Arial" w:cs="Arial"/>
          <w:b/>
          <w:sz w:val="28"/>
          <w:szCs w:val="35"/>
        </w:rPr>
        <w:t>лота</w:t>
      </w:r>
      <w:proofErr w:type="gramEnd"/>
      <w:r>
        <w:rPr>
          <w:rFonts w:ascii="Arial" w:hAnsi="Arial" w:cs="Arial"/>
          <w:b/>
          <w:sz w:val="28"/>
          <w:szCs w:val="35"/>
        </w:rPr>
        <w:t xml:space="preserve"> </w:t>
      </w:r>
    </w:p>
    <w:p w14:paraId="02D0FF91" w14:textId="77777777" w:rsidR="006F1158" w:rsidRPr="006F1158" w:rsidRDefault="006F1158" w:rsidP="006F1158">
      <w:pPr>
        <w:rPr>
          <w:rFonts w:ascii="Times New Roman" w:hAnsi="Times New Roman" w:cs="Times New Roman"/>
          <w:sz w:val="24"/>
        </w:rPr>
      </w:pPr>
    </w:p>
    <w:p w14:paraId="26E91520" w14:textId="122073DA" w:rsidR="006F1158" w:rsidRDefault="003D0439" w:rsidP="003D0439">
      <w:pPr>
        <w:pStyle w:val="a3"/>
        <w:jc w:val="both"/>
        <w:rPr>
          <w:rFonts w:ascii="Times New Roman" w:hAnsi="Times New Roman" w:cs="Times New Roman"/>
          <w:sz w:val="24"/>
          <w:szCs w:val="24"/>
          <w:lang w:eastAsia="ru-RU"/>
        </w:rPr>
      </w:pPr>
      <w:r w:rsidRPr="003D0439">
        <w:rPr>
          <w:rFonts w:ascii="Times New Roman" w:hAnsi="Times New Roman" w:cs="Times New Roman"/>
          <w:sz w:val="24"/>
          <w:szCs w:val="24"/>
        </w:rPr>
        <w:t xml:space="preserve">АО «Российский аукционный дом» (ОГРН 1097847233351, ИНН 7838430413, 190000, Санкт-Петербург, пер. Гривцова, д. 5, </w:t>
      </w:r>
      <w:proofErr w:type="spellStart"/>
      <w:r w:rsidRPr="003D0439">
        <w:rPr>
          <w:rFonts w:ascii="Times New Roman" w:hAnsi="Times New Roman" w:cs="Times New Roman"/>
          <w:sz w:val="24"/>
          <w:szCs w:val="24"/>
        </w:rPr>
        <w:t>лит.В</w:t>
      </w:r>
      <w:proofErr w:type="spellEnd"/>
      <w:r w:rsidRPr="003D0439">
        <w:rPr>
          <w:rFonts w:ascii="Times New Roman" w:hAnsi="Times New Roman" w:cs="Times New Roman"/>
          <w:sz w:val="24"/>
          <w:szCs w:val="24"/>
        </w:rPr>
        <w:t>, (812)334-26-04, 8(800) 777-57-57, ungur@auction-house.ru), действующее на основании договора с Акционерным обществом «</w:t>
      </w:r>
      <w:proofErr w:type="spellStart"/>
      <w:r w:rsidRPr="003D0439">
        <w:rPr>
          <w:rFonts w:ascii="Times New Roman" w:hAnsi="Times New Roman" w:cs="Times New Roman"/>
          <w:sz w:val="24"/>
          <w:szCs w:val="24"/>
        </w:rPr>
        <w:t>Зернобанк</w:t>
      </w:r>
      <w:proofErr w:type="spellEnd"/>
      <w:r w:rsidRPr="003D0439">
        <w:rPr>
          <w:rFonts w:ascii="Times New Roman" w:hAnsi="Times New Roman" w:cs="Times New Roman"/>
          <w:sz w:val="24"/>
          <w:szCs w:val="24"/>
        </w:rPr>
        <w:t>» (АО «</w:t>
      </w:r>
      <w:proofErr w:type="spellStart"/>
      <w:r w:rsidRPr="003D0439">
        <w:rPr>
          <w:rFonts w:ascii="Times New Roman" w:hAnsi="Times New Roman" w:cs="Times New Roman"/>
          <w:sz w:val="24"/>
          <w:szCs w:val="24"/>
        </w:rPr>
        <w:t>Зернобанк</w:t>
      </w:r>
      <w:proofErr w:type="spellEnd"/>
      <w:r w:rsidRPr="003D0439">
        <w:rPr>
          <w:rFonts w:ascii="Times New Roman" w:hAnsi="Times New Roman" w:cs="Times New Roman"/>
          <w:sz w:val="24"/>
          <w:szCs w:val="24"/>
        </w:rPr>
        <w:t xml:space="preserve">»), ОГРН 1022200525786, ИНН 2202000381, адрес регистрации: 656056, Алтайский край, г. Барнаул, ул. Анатолия, д. 6, конкурсным управляющим (ликвидатором) которого на основании решения Арбитражного суда Алтайского края от 07 декабря 2015 г. по делу №А03-20515/2015, является </w:t>
      </w:r>
      <w:r>
        <w:rPr>
          <w:rFonts w:ascii="Times New Roman" w:hAnsi="Times New Roman" w:cs="Times New Roman"/>
          <w:sz w:val="24"/>
          <w:szCs w:val="24"/>
        </w:rPr>
        <w:t>г</w:t>
      </w:r>
      <w:r w:rsidRPr="003D0439">
        <w:rPr>
          <w:rFonts w:ascii="Times New Roman" w:hAnsi="Times New Roman" w:cs="Times New Roman"/>
          <w:sz w:val="24"/>
          <w:szCs w:val="24"/>
        </w:rPr>
        <w:t>осударственная корпорация «Агентство по страхованию вкладов» (109240, г. Москва, ул. Высоцкого, д. 4)</w:t>
      </w:r>
      <w:r w:rsidR="006F1158" w:rsidRPr="00FE56CA">
        <w:rPr>
          <w:rFonts w:ascii="Times New Roman" w:hAnsi="Times New Roman" w:cs="Times New Roman"/>
          <w:sz w:val="24"/>
          <w:szCs w:val="24"/>
          <w:lang w:eastAsia="ru-RU"/>
        </w:rPr>
        <w:t xml:space="preserve">, сообщает </w:t>
      </w:r>
      <w:r w:rsidR="006F1158" w:rsidRPr="00FE56CA">
        <w:rPr>
          <w:rFonts w:ascii="Times New Roman" w:hAnsi="Times New Roman" w:cs="Times New Roman"/>
          <w:bCs/>
          <w:sz w:val="24"/>
          <w:szCs w:val="24"/>
          <w:lang w:eastAsia="ru-RU"/>
        </w:rPr>
        <w:t>о</w:t>
      </w:r>
      <w:r w:rsidR="00C620CD" w:rsidRPr="00FE56CA">
        <w:rPr>
          <w:rFonts w:ascii="Times New Roman" w:hAnsi="Times New Roman" w:cs="Times New Roman"/>
          <w:bCs/>
          <w:sz w:val="24"/>
          <w:szCs w:val="24"/>
          <w:lang w:eastAsia="ru-RU"/>
        </w:rPr>
        <w:t xml:space="preserve"> </w:t>
      </w:r>
      <w:r w:rsidR="006F1158" w:rsidRPr="00FE56CA">
        <w:rPr>
          <w:rFonts w:ascii="Times New Roman" w:hAnsi="Times New Roman" w:cs="Times New Roman"/>
          <w:bCs/>
          <w:sz w:val="24"/>
          <w:szCs w:val="24"/>
          <w:lang w:eastAsia="ru-RU"/>
        </w:rPr>
        <w:t xml:space="preserve">внесении изменений </w:t>
      </w:r>
      <w:r w:rsidR="00CF64BB" w:rsidRPr="00FE56CA">
        <w:rPr>
          <w:rFonts w:ascii="Times New Roman" w:hAnsi="Times New Roman" w:cs="Times New Roman"/>
          <w:sz w:val="24"/>
          <w:szCs w:val="24"/>
          <w:lang w:eastAsia="ru-RU"/>
        </w:rPr>
        <w:t xml:space="preserve">в </w:t>
      </w:r>
      <w:r w:rsidR="00503331" w:rsidRPr="00FE56CA">
        <w:rPr>
          <w:rFonts w:ascii="Times New Roman" w:hAnsi="Times New Roman" w:cs="Times New Roman"/>
          <w:sz w:val="24"/>
          <w:szCs w:val="24"/>
          <w:lang w:eastAsia="ru-RU"/>
        </w:rPr>
        <w:t>сообщение</w:t>
      </w:r>
      <w:r>
        <w:rPr>
          <w:rFonts w:ascii="Times New Roman" w:hAnsi="Times New Roman" w:cs="Times New Roman"/>
          <w:sz w:val="24"/>
          <w:szCs w:val="24"/>
          <w:lang w:eastAsia="ru-RU"/>
        </w:rPr>
        <w:t xml:space="preserve"> №02030128082 </w:t>
      </w:r>
      <w:r w:rsidR="00503331" w:rsidRPr="00FE56CA">
        <w:rPr>
          <w:rFonts w:ascii="Times New Roman" w:hAnsi="Times New Roman" w:cs="Times New Roman"/>
          <w:sz w:val="24"/>
          <w:szCs w:val="24"/>
          <w:lang w:eastAsia="ru-RU"/>
        </w:rPr>
        <w:t xml:space="preserve">в газете АО «Коммерсантъ» от </w:t>
      </w:r>
      <w:r>
        <w:rPr>
          <w:rFonts w:ascii="Times New Roman" w:hAnsi="Times New Roman" w:cs="Times New Roman"/>
          <w:sz w:val="24"/>
          <w:szCs w:val="24"/>
          <w:lang w:eastAsia="ru-RU"/>
        </w:rPr>
        <w:t xml:space="preserve">16.04.2022 г. </w:t>
      </w:r>
      <w:r w:rsidR="00503331" w:rsidRPr="00FE56CA">
        <w:rPr>
          <w:rFonts w:ascii="Times New Roman" w:hAnsi="Times New Roman" w:cs="Times New Roman"/>
          <w:sz w:val="24"/>
          <w:szCs w:val="24"/>
          <w:lang w:eastAsia="ru-RU"/>
        </w:rPr>
        <w:t>№</w:t>
      </w:r>
      <w:r>
        <w:rPr>
          <w:rFonts w:ascii="Times New Roman" w:hAnsi="Times New Roman" w:cs="Times New Roman"/>
          <w:sz w:val="24"/>
          <w:szCs w:val="24"/>
          <w:lang w:eastAsia="ru-RU"/>
        </w:rPr>
        <w:t>67(7268)</w:t>
      </w:r>
      <w:r w:rsidR="00675FAC" w:rsidRPr="00FE56C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CF64BB" w:rsidRPr="00FE56CA">
        <w:rPr>
          <w:rFonts w:ascii="Times New Roman" w:hAnsi="Times New Roman" w:cs="Times New Roman"/>
          <w:sz w:val="24"/>
          <w:szCs w:val="24"/>
          <w:lang w:eastAsia="ru-RU"/>
        </w:rPr>
        <w:t xml:space="preserve">а именно </w:t>
      </w:r>
      <w:r w:rsidR="006C4380" w:rsidRPr="00FE56CA">
        <w:rPr>
          <w:rFonts w:ascii="Times New Roman" w:hAnsi="Times New Roman" w:cs="Times New Roman"/>
          <w:sz w:val="24"/>
          <w:szCs w:val="24"/>
          <w:lang w:eastAsia="ru-RU"/>
        </w:rPr>
        <w:t>об отмене торгов по следующ</w:t>
      </w:r>
      <w:r w:rsidR="008D01C0">
        <w:rPr>
          <w:rFonts w:ascii="Times New Roman" w:hAnsi="Times New Roman" w:cs="Times New Roman"/>
          <w:sz w:val="24"/>
          <w:szCs w:val="24"/>
          <w:lang w:eastAsia="ru-RU"/>
        </w:rPr>
        <w:t xml:space="preserve">им </w:t>
      </w:r>
      <w:r w:rsidR="006C4380" w:rsidRPr="00FE56CA">
        <w:rPr>
          <w:rFonts w:ascii="Times New Roman" w:hAnsi="Times New Roman" w:cs="Times New Roman"/>
          <w:sz w:val="24"/>
          <w:szCs w:val="24"/>
          <w:lang w:eastAsia="ru-RU"/>
        </w:rPr>
        <w:t>лот</w:t>
      </w:r>
      <w:r>
        <w:rPr>
          <w:rFonts w:ascii="Times New Roman" w:hAnsi="Times New Roman" w:cs="Times New Roman"/>
          <w:sz w:val="24"/>
          <w:szCs w:val="24"/>
          <w:lang w:eastAsia="ru-RU"/>
        </w:rPr>
        <w:t>ам</w:t>
      </w:r>
      <w:r w:rsidR="00CF64BB" w:rsidRPr="00FE56CA">
        <w:rPr>
          <w:rFonts w:ascii="Times New Roman" w:hAnsi="Times New Roman" w:cs="Times New Roman"/>
          <w:sz w:val="24"/>
          <w:szCs w:val="24"/>
          <w:lang w:eastAsia="ru-RU"/>
        </w:rPr>
        <w:t xml:space="preserve">: </w:t>
      </w:r>
    </w:p>
    <w:p w14:paraId="7AE26F82" w14:textId="3903687A" w:rsidR="003D0439" w:rsidRPr="003D0439" w:rsidRDefault="003D0439" w:rsidP="003D043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Лот </w:t>
      </w:r>
      <w:r w:rsidRPr="003D0439">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 </w:t>
      </w:r>
      <w:r w:rsidRPr="003D0439">
        <w:rPr>
          <w:rFonts w:ascii="Times New Roman" w:hAnsi="Times New Roman" w:cs="Times New Roman"/>
          <w:sz w:val="24"/>
          <w:szCs w:val="24"/>
          <w:lang w:eastAsia="ru-RU"/>
        </w:rPr>
        <w:t>Еремеев Леонид Васильевич (поручитель ООО "</w:t>
      </w:r>
      <w:proofErr w:type="spellStart"/>
      <w:r w:rsidRPr="003D0439">
        <w:rPr>
          <w:rFonts w:ascii="Times New Roman" w:hAnsi="Times New Roman" w:cs="Times New Roman"/>
          <w:sz w:val="24"/>
          <w:szCs w:val="24"/>
          <w:lang w:eastAsia="ru-RU"/>
        </w:rPr>
        <w:t>АвтоГарант</w:t>
      </w:r>
      <w:proofErr w:type="spellEnd"/>
      <w:r w:rsidRPr="003D0439">
        <w:rPr>
          <w:rFonts w:ascii="Times New Roman" w:hAnsi="Times New Roman" w:cs="Times New Roman"/>
          <w:sz w:val="24"/>
          <w:szCs w:val="24"/>
          <w:lang w:eastAsia="ru-RU"/>
        </w:rPr>
        <w:t>", ИНН 2222796179, исключен из ЕГРЮЛ, правопреемник ООО "Автостоп", ИНН 2224155861, исключен из ЕГРЮЛ), КД 6019 от 12.07.2011, КД 6169 от 20.09.2011, КД 6013 от 07.07.2011, определение АС Алтайского края от 26.01.2022 по делу А03-13741/2021 о включении в РТК третьей очереди, находится в стадии банкротства (185 988 471,62 руб.)</w:t>
      </w:r>
      <w:r w:rsidR="008D01C0">
        <w:rPr>
          <w:rFonts w:ascii="Times New Roman" w:hAnsi="Times New Roman" w:cs="Times New Roman"/>
          <w:sz w:val="24"/>
          <w:szCs w:val="24"/>
          <w:lang w:eastAsia="ru-RU"/>
        </w:rPr>
        <w:t xml:space="preserve">, </w:t>
      </w:r>
      <w:r w:rsidR="008D01C0" w:rsidRPr="008D01C0">
        <w:rPr>
          <w:rFonts w:ascii="Times New Roman" w:hAnsi="Times New Roman" w:cs="Times New Roman"/>
          <w:sz w:val="24"/>
          <w:szCs w:val="24"/>
          <w:lang w:eastAsia="ru-RU"/>
        </w:rPr>
        <w:t>в связи с завершением процедуры банкротства должника и освобождением его от исполнения обязательств</w:t>
      </w:r>
      <w:r>
        <w:rPr>
          <w:rFonts w:ascii="Times New Roman" w:hAnsi="Times New Roman" w:cs="Times New Roman"/>
          <w:sz w:val="24"/>
          <w:szCs w:val="24"/>
          <w:lang w:eastAsia="ru-RU"/>
        </w:rPr>
        <w:t>;</w:t>
      </w:r>
    </w:p>
    <w:p w14:paraId="3BA6EDAB" w14:textId="21661859" w:rsidR="003D0439" w:rsidRPr="00FE56CA" w:rsidRDefault="003D0439" w:rsidP="003D043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Лот </w:t>
      </w:r>
      <w:r w:rsidRPr="003D0439">
        <w:rPr>
          <w:rFonts w:ascii="Times New Roman" w:hAnsi="Times New Roman" w:cs="Times New Roman"/>
          <w:sz w:val="24"/>
          <w:szCs w:val="24"/>
          <w:lang w:eastAsia="ru-RU"/>
        </w:rPr>
        <w:t>46</w:t>
      </w:r>
      <w:r>
        <w:rPr>
          <w:rFonts w:ascii="Times New Roman" w:hAnsi="Times New Roman" w:cs="Times New Roman"/>
          <w:sz w:val="24"/>
          <w:szCs w:val="24"/>
          <w:lang w:eastAsia="ru-RU"/>
        </w:rPr>
        <w:t xml:space="preserve"> - </w:t>
      </w:r>
      <w:r w:rsidRPr="003D0439">
        <w:rPr>
          <w:rFonts w:ascii="Times New Roman" w:hAnsi="Times New Roman" w:cs="Times New Roman"/>
          <w:sz w:val="24"/>
          <w:szCs w:val="24"/>
          <w:lang w:eastAsia="ru-RU"/>
        </w:rPr>
        <w:t>Храмцова Галина Александровна, КД 3366 от 16.01.2014, решение Истринского городского суда Московской области от 31.01.2019 по делу 2-22\19 (3 459 783,42 руб.)</w:t>
      </w:r>
      <w:r w:rsidR="008D01C0">
        <w:rPr>
          <w:rFonts w:ascii="Times New Roman" w:hAnsi="Times New Roman" w:cs="Times New Roman"/>
          <w:sz w:val="24"/>
          <w:szCs w:val="24"/>
          <w:lang w:eastAsia="ru-RU"/>
        </w:rPr>
        <w:t xml:space="preserve">, </w:t>
      </w:r>
      <w:r w:rsidR="008D01C0" w:rsidRPr="008D01C0">
        <w:rPr>
          <w:rFonts w:ascii="Times New Roman" w:hAnsi="Times New Roman" w:cs="Times New Roman"/>
          <w:sz w:val="24"/>
          <w:szCs w:val="24"/>
          <w:lang w:eastAsia="ru-RU"/>
        </w:rPr>
        <w:t>в связи с полным исполнением обязательств по кредитному договору</w:t>
      </w:r>
      <w:r>
        <w:rPr>
          <w:rFonts w:ascii="Times New Roman" w:hAnsi="Times New Roman" w:cs="Times New Roman"/>
          <w:sz w:val="24"/>
          <w:szCs w:val="24"/>
          <w:lang w:eastAsia="ru-RU"/>
        </w:rPr>
        <w:t>.</w:t>
      </w:r>
    </w:p>
    <w:p w14:paraId="5829D2B4" w14:textId="77777777" w:rsidR="006F1158" w:rsidRPr="006F1158" w:rsidRDefault="006F1158" w:rsidP="006F1158">
      <w:pPr>
        <w:pStyle w:val="a3"/>
        <w:jc w:val="both"/>
        <w:rPr>
          <w:rFonts w:ascii="Times New Roman" w:hAnsi="Times New Roman" w:cs="Times New Roman"/>
          <w:b/>
          <w:bCs/>
          <w:sz w:val="24"/>
        </w:rPr>
      </w:pPr>
    </w:p>
    <w:sectPr w:rsidR="006F1158" w:rsidRPr="006F1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158"/>
    <w:rsid w:val="000038DB"/>
    <w:rsid w:val="001E148B"/>
    <w:rsid w:val="002114DD"/>
    <w:rsid w:val="00241523"/>
    <w:rsid w:val="002417DD"/>
    <w:rsid w:val="003011DE"/>
    <w:rsid w:val="00305077"/>
    <w:rsid w:val="003A3508"/>
    <w:rsid w:val="003D0439"/>
    <w:rsid w:val="003D2FB9"/>
    <w:rsid w:val="003F4D88"/>
    <w:rsid w:val="00422181"/>
    <w:rsid w:val="004A41D2"/>
    <w:rsid w:val="00503331"/>
    <w:rsid w:val="00527175"/>
    <w:rsid w:val="00582D9D"/>
    <w:rsid w:val="00624992"/>
    <w:rsid w:val="00675FAC"/>
    <w:rsid w:val="00684B7A"/>
    <w:rsid w:val="006976E2"/>
    <w:rsid w:val="006A4ED8"/>
    <w:rsid w:val="006C4380"/>
    <w:rsid w:val="006F1158"/>
    <w:rsid w:val="007C1324"/>
    <w:rsid w:val="008D01C0"/>
    <w:rsid w:val="008E1C3A"/>
    <w:rsid w:val="009434E6"/>
    <w:rsid w:val="009542B0"/>
    <w:rsid w:val="00A74582"/>
    <w:rsid w:val="00B86C69"/>
    <w:rsid w:val="00C25FE0"/>
    <w:rsid w:val="00C51986"/>
    <w:rsid w:val="00C620CD"/>
    <w:rsid w:val="00CF64BB"/>
    <w:rsid w:val="00D10A1F"/>
    <w:rsid w:val="00E000AE"/>
    <w:rsid w:val="00E44430"/>
    <w:rsid w:val="00FE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388"/>
  <w15:docId w15:val="{EFEAF108-F425-42F6-8245-5D62EFC4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58"/>
    <w:pPr>
      <w:spacing w:after="0" w:line="240" w:lineRule="auto"/>
    </w:pPr>
  </w:style>
  <w:style w:type="paragraph" w:styleId="a4">
    <w:name w:val="Balloon Text"/>
    <w:basedOn w:val="a"/>
    <w:link w:val="a5"/>
    <w:uiPriority w:val="99"/>
    <w:semiHidden/>
    <w:unhideWhenUsed/>
    <w:rsid w:val="00211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Унгур Надежда Анатольевна</cp:lastModifiedBy>
  <cp:revision>14</cp:revision>
  <cp:lastPrinted>2016-10-26T09:11:00Z</cp:lastPrinted>
  <dcterms:created xsi:type="dcterms:W3CDTF">2018-08-16T09:05:00Z</dcterms:created>
  <dcterms:modified xsi:type="dcterms:W3CDTF">2022-05-31T06:44:00Z</dcterms:modified>
</cp:coreProperties>
</file>