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E639" w14:textId="77777777" w:rsidR="00505010" w:rsidRPr="002D7B51" w:rsidRDefault="00505010" w:rsidP="002D7B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E5F227" w14:textId="7BAC4959" w:rsidR="00E41D4C" w:rsidRPr="002D7B51" w:rsidRDefault="00E41D4C" w:rsidP="002D7B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B5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D7B5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D7B5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505010" w:rsidRPr="002D7B51">
        <w:rPr>
          <w:rFonts w:ascii="Times New Roman" w:hAnsi="Times New Roman" w:cs="Times New Roman"/>
          <w:sz w:val="24"/>
          <w:szCs w:val="24"/>
        </w:rPr>
        <w:t>o.ivanova@auction-house.ru</w:t>
      </w:r>
      <w:r w:rsidRPr="002D7B51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505010" w:rsidRPr="002D7B51">
        <w:rPr>
          <w:rFonts w:ascii="Times New Roman" w:hAnsi="Times New Roman" w:cs="Times New Roman"/>
          <w:color w:val="000000"/>
          <w:sz w:val="24"/>
          <w:szCs w:val="24"/>
        </w:rPr>
        <w:t>Акционерно-коммерческим банком «Акция» открытое акционерное общество (АКБ «Акция» ОАО, адрес регистрации: 153000, г. Иваново, ул. Ташкентская, д. 14, ИНН 3731001982, ОГРН 1023700000169)</w:t>
      </w:r>
      <w:r w:rsidR="00505010" w:rsidRPr="002D7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7B5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505010" w:rsidRPr="002D7B51">
        <w:rPr>
          <w:rFonts w:ascii="Times New Roman" w:hAnsi="Times New Roman" w:cs="Times New Roman"/>
          <w:color w:val="000000"/>
          <w:sz w:val="24"/>
          <w:szCs w:val="24"/>
        </w:rPr>
        <w:t xml:space="preserve">Ивановской области от 24 мая  2016 г. по делу № А17-1977/2016 </w:t>
      </w:r>
      <w:r w:rsidRPr="002D7B51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58046C" w:rsidRPr="002D7B5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D7B51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 проводит электронные </w:t>
      </w:r>
      <w:r w:rsidRPr="002D7B5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2D7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7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2D7B51" w:rsidRDefault="00555595" w:rsidP="002D7B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B51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2D7B5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9C79264" w14:textId="77777777" w:rsidR="00EE3C95" w:rsidRPr="002D7B51" w:rsidRDefault="00EE3C95" w:rsidP="002D7B5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r w:rsidRPr="00EE3C9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физическим лицам:</w:t>
      </w:r>
    </w:p>
    <w:p w14:paraId="18EE2934" w14:textId="66473CA4" w:rsidR="00505010" w:rsidRPr="002D7B51" w:rsidRDefault="00505010" w:rsidP="002D7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51">
        <w:rPr>
          <w:rFonts w:ascii="Times New Roman" w:hAnsi="Times New Roman" w:cs="Times New Roman"/>
          <w:sz w:val="24"/>
          <w:szCs w:val="24"/>
        </w:rPr>
        <w:t xml:space="preserve">Лот 1 – </w:t>
      </w:r>
      <w:proofErr w:type="spellStart"/>
      <w:r w:rsidR="00EE3C95" w:rsidRPr="00EE3C95">
        <w:rPr>
          <w:rFonts w:ascii="Times New Roman" w:eastAsia="Times New Roman" w:hAnsi="Times New Roman" w:cs="Times New Roman"/>
          <w:color w:val="000000"/>
          <w:sz w:val="24"/>
          <w:szCs w:val="24"/>
        </w:rPr>
        <w:t>Иманов</w:t>
      </w:r>
      <w:proofErr w:type="spellEnd"/>
      <w:r w:rsidR="00EE3C95" w:rsidRPr="00EE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3C95" w:rsidRPr="00EE3C95">
        <w:rPr>
          <w:rFonts w:ascii="Times New Roman" w:eastAsia="Times New Roman" w:hAnsi="Times New Roman" w:cs="Times New Roman"/>
          <w:color w:val="000000"/>
          <w:sz w:val="24"/>
          <w:szCs w:val="24"/>
        </w:rPr>
        <w:t>Паривин</w:t>
      </w:r>
      <w:proofErr w:type="spellEnd"/>
      <w:r w:rsidR="00EE3C95" w:rsidRPr="00EE3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Назим Оглы, КД-92/3/11 от 28.09.2011, заочное решение Фрунзенского районного суда г. Иваново от 13.10.2016 по делу 2-4597/2016 (2 691 018,01 руб.)</w:t>
      </w:r>
      <w:r w:rsidRPr="002D7B51">
        <w:rPr>
          <w:rFonts w:ascii="Times New Roman" w:hAnsi="Times New Roman" w:cs="Times New Roman"/>
          <w:sz w:val="24"/>
          <w:szCs w:val="24"/>
        </w:rPr>
        <w:t xml:space="preserve">– </w:t>
      </w:r>
      <w:r w:rsidR="00EE3C95" w:rsidRPr="00EE3C95">
        <w:rPr>
          <w:rFonts w:ascii="Times New Roman" w:eastAsia="Times New Roman" w:hAnsi="Times New Roman" w:cs="Times New Roman"/>
          <w:color w:val="000000"/>
          <w:sz w:val="24"/>
          <w:szCs w:val="24"/>
        </w:rPr>
        <w:t>1 961 752,13</w:t>
      </w:r>
      <w:r w:rsidR="00EE3C95" w:rsidRPr="002D7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7B51">
        <w:rPr>
          <w:rFonts w:ascii="Times New Roman" w:hAnsi="Times New Roman" w:cs="Times New Roman"/>
          <w:sz w:val="24"/>
          <w:szCs w:val="24"/>
        </w:rPr>
        <w:t>руб.</w:t>
      </w:r>
    </w:p>
    <w:p w14:paraId="03AF5E93" w14:textId="25270DC0" w:rsidR="00505010" w:rsidRPr="002D7B51" w:rsidRDefault="00505010" w:rsidP="002D7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51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EE3C95" w:rsidRPr="00EE3C95">
        <w:rPr>
          <w:rFonts w:ascii="Times New Roman" w:eastAsia="Times New Roman" w:hAnsi="Times New Roman" w:cs="Times New Roman"/>
          <w:color w:val="000000"/>
          <w:sz w:val="24"/>
          <w:szCs w:val="24"/>
        </w:rPr>
        <w:t>Лобанова Наталья Борисовна, КД-34/3/12 от 10.05.2012, решения Павлово-Посадского городского суда Московской обл. от 13.04.2016 по делу 2-345/2016, от 28.09.2018 по делу 2-1130/2018 (992 978,74 руб.)</w:t>
      </w:r>
      <w:r w:rsidRPr="002D7B51">
        <w:rPr>
          <w:rFonts w:ascii="Times New Roman" w:hAnsi="Times New Roman" w:cs="Times New Roman"/>
          <w:sz w:val="24"/>
          <w:szCs w:val="24"/>
        </w:rPr>
        <w:t xml:space="preserve">– </w:t>
      </w:r>
      <w:r w:rsidR="00EE3C95" w:rsidRPr="00EE3C95">
        <w:rPr>
          <w:rFonts w:ascii="Times New Roman" w:eastAsia="Times New Roman" w:hAnsi="Times New Roman" w:cs="Times New Roman"/>
          <w:color w:val="000000"/>
          <w:sz w:val="24"/>
          <w:szCs w:val="24"/>
        </w:rPr>
        <w:t>907 936,99</w:t>
      </w:r>
      <w:r w:rsidR="00EE3C95" w:rsidRPr="002D7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7B51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14351655" w14:textId="14CF085A" w:rsidR="00555595" w:rsidRPr="002D7B51" w:rsidRDefault="00555595" w:rsidP="002D7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B51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C56153" w:rsidRPr="002D7B5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D7B51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2D7B5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2D7B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2D7B51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2D7B51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B8209A4" w:rsidR="0003404B" w:rsidRPr="002D7B51" w:rsidRDefault="008F1609" w:rsidP="002D7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D7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D7B51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2D7B5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D7B5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D7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2D7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8D026F" w:rsidRPr="002D7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07 июня </w:t>
      </w:r>
      <w:r w:rsidR="00002933" w:rsidRPr="002D7B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 w:rsidRPr="002D7B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2D7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8D026F" w:rsidRPr="002D7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 октября </w:t>
      </w:r>
      <w:r w:rsidR="00002933" w:rsidRPr="002D7B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 w:rsidRPr="002D7B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2D7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2D7B51" w:rsidRDefault="008F1609" w:rsidP="002D7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B51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E4385D6" w:rsidR="0003404B" w:rsidRPr="002D7B51" w:rsidRDefault="0003404B" w:rsidP="002D7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B51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2D7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D7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D7B51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A13546" w:rsidRPr="002D7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07 июня </w:t>
      </w:r>
      <w:r w:rsidR="00A61E9E" w:rsidRPr="002D7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 w:rsidRPr="002D7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2D7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2D7B51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2D7B51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2D7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2D7B5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D7B51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2D7B5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D7B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2D7B51" w:rsidRDefault="008F1609" w:rsidP="002D7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B51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2D7B5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D7B51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2D7B5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D7B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133180" w14:textId="77777777" w:rsidR="002D7B51" w:rsidRPr="002D7B51" w:rsidRDefault="0003404B" w:rsidP="002D7B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B51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2D7B5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D7B51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2D7B51" w:rsidRPr="002D7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B475120" w14:textId="35812272" w:rsidR="002D7B51" w:rsidRPr="002D7B51" w:rsidRDefault="002D7B51" w:rsidP="002D7B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B51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июня 2022 г. по 19 июля 2022 г. - в размере начальной цены продажи лотов;</w:t>
      </w:r>
    </w:p>
    <w:p w14:paraId="6A000606" w14:textId="77777777" w:rsidR="002D7B51" w:rsidRPr="002D7B51" w:rsidRDefault="002D7B51" w:rsidP="002D7B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B51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июля 2022 г. по 26 июля 2022 г. - в размере 92,40% от начальной цены продажи лотов;</w:t>
      </w:r>
    </w:p>
    <w:p w14:paraId="1DF4065F" w14:textId="77777777" w:rsidR="002D7B51" w:rsidRPr="002D7B51" w:rsidRDefault="002D7B51" w:rsidP="002D7B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B51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июля 2022 г. по 02 августа 2022 г. - в размере 84,80% от начальной цены продажи лотов;</w:t>
      </w:r>
    </w:p>
    <w:p w14:paraId="35A53D75" w14:textId="77777777" w:rsidR="002D7B51" w:rsidRPr="002D7B51" w:rsidRDefault="002D7B51" w:rsidP="002D7B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B51">
        <w:rPr>
          <w:rFonts w:ascii="Times New Roman" w:eastAsia="Times New Roman" w:hAnsi="Times New Roman" w:cs="Times New Roman"/>
          <w:color w:val="000000"/>
          <w:sz w:val="24"/>
          <w:szCs w:val="24"/>
        </w:rPr>
        <w:t>с 03 августа 2022 г. по 09 августа 2022 г. - в размере 77,20% от начальной цены продажи лотов;</w:t>
      </w:r>
    </w:p>
    <w:p w14:paraId="1F338E44" w14:textId="77777777" w:rsidR="002D7B51" w:rsidRPr="002D7B51" w:rsidRDefault="002D7B51" w:rsidP="002D7B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B51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августа 2022 г. по 16 августа 2022 г. - в размере 69,60% от начальной цены продажи лотов;</w:t>
      </w:r>
    </w:p>
    <w:p w14:paraId="17E59B9A" w14:textId="77777777" w:rsidR="002D7B51" w:rsidRPr="002D7B51" w:rsidRDefault="002D7B51" w:rsidP="002D7B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B51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августа 2022 г. по 23 августа 2022 г. - в размере 62,00% от начальной цены продажи лотов;</w:t>
      </w:r>
    </w:p>
    <w:p w14:paraId="5E8F0EB4" w14:textId="77777777" w:rsidR="002D7B51" w:rsidRPr="002D7B51" w:rsidRDefault="002D7B51" w:rsidP="002D7B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B51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августа 2022 г. по 30 августа 2022 г. - в размере 54,40% от начальной цены продажи лотов;</w:t>
      </w:r>
    </w:p>
    <w:p w14:paraId="3133EC3A" w14:textId="77777777" w:rsidR="002D7B51" w:rsidRPr="002D7B51" w:rsidRDefault="002D7B51" w:rsidP="002D7B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B51">
        <w:rPr>
          <w:rFonts w:ascii="Times New Roman" w:eastAsia="Times New Roman" w:hAnsi="Times New Roman" w:cs="Times New Roman"/>
          <w:color w:val="000000"/>
          <w:sz w:val="24"/>
          <w:szCs w:val="24"/>
        </w:rPr>
        <w:t>с 31 августа 2022 г. по 06 сентября 2022 г. - в размере 46,80% от начальной цены продажи лотов;</w:t>
      </w:r>
    </w:p>
    <w:p w14:paraId="2FFA48EF" w14:textId="77777777" w:rsidR="002D7B51" w:rsidRPr="002D7B51" w:rsidRDefault="002D7B51" w:rsidP="002D7B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B51">
        <w:rPr>
          <w:rFonts w:ascii="Times New Roman" w:eastAsia="Times New Roman" w:hAnsi="Times New Roman" w:cs="Times New Roman"/>
          <w:color w:val="000000"/>
          <w:sz w:val="24"/>
          <w:szCs w:val="24"/>
        </w:rPr>
        <w:t>с 07 сентября 2022 г. по 13 сентября 2022 г. - в размере 39,20% от начальной цены продажи лотов;</w:t>
      </w:r>
    </w:p>
    <w:p w14:paraId="2FCCC6D3" w14:textId="77777777" w:rsidR="002D7B51" w:rsidRPr="002D7B51" w:rsidRDefault="002D7B51" w:rsidP="002D7B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B51">
        <w:rPr>
          <w:rFonts w:ascii="Times New Roman" w:eastAsia="Times New Roman" w:hAnsi="Times New Roman" w:cs="Times New Roman"/>
          <w:color w:val="000000"/>
          <w:sz w:val="24"/>
          <w:szCs w:val="24"/>
        </w:rPr>
        <w:t>с 14 сентября 2022 г. по 20 сентября 2022 г. - в размере 31,60% от начальной цены продажи лотов;</w:t>
      </w:r>
    </w:p>
    <w:p w14:paraId="5DF469DD" w14:textId="77777777" w:rsidR="002D7B51" w:rsidRPr="002D7B51" w:rsidRDefault="002D7B51" w:rsidP="002D7B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B51">
        <w:rPr>
          <w:rFonts w:ascii="Times New Roman" w:eastAsia="Times New Roman" w:hAnsi="Times New Roman" w:cs="Times New Roman"/>
          <w:color w:val="000000"/>
          <w:sz w:val="24"/>
          <w:szCs w:val="24"/>
        </w:rPr>
        <w:t>с 21 сентября 2022 г. по 27 сентября 2022 г. - в размере 24,00% от начальной цены продажи лотов;</w:t>
      </w:r>
    </w:p>
    <w:p w14:paraId="048E1BA1" w14:textId="77777777" w:rsidR="002D7B51" w:rsidRPr="002D7B51" w:rsidRDefault="002D7B51" w:rsidP="002D7B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B51">
        <w:rPr>
          <w:rFonts w:ascii="Times New Roman" w:eastAsia="Times New Roman" w:hAnsi="Times New Roman" w:cs="Times New Roman"/>
          <w:color w:val="000000"/>
          <w:sz w:val="24"/>
          <w:szCs w:val="24"/>
        </w:rPr>
        <w:t>с 28 сентября 2022 г. по 04 октября 2022 г. - в размере 16,40% от начальной цены продажи лотов;</w:t>
      </w:r>
    </w:p>
    <w:p w14:paraId="5AC6A8E2" w14:textId="77777777" w:rsidR="002D7B51" w:rsidRPr="002D7B51" w:rsidRDefault="002D7B51" w:rsidP="002D7B5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B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05 октября 2022 г. по 11 октября 2022 г. - в размере 8,80% от начальной цены продажи лотов;</w:t>
      </w:r>
    </w:p>
    <w:p w14:paraId="5667C283" w14:textId="1249C530" w:rsidR="0003404B" w:rsidRPr="002D7B51" w:rsidRDefault="002D7B51" w:rsidP="002D7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B51">
        <w:rPr>
          <w:rFonts w:ascii="Times New Roman" w:eastAsia="Times New Roman" w:hAnsi="Times New Roman" w:cs="Times New Roman"/>
          <w:color w:val="000000"/>
          <w:sz w:val="24"/>
          <w:szCs w:val="24"/>
        </w:rPr>
        <w:t>с 12 октября 2022 г. по 18 октября 2022 г. - в размере 1,20% от начальной цены продажи лотов.</w:t>
      </w:r>
    </w:p>
    <w:p w14:paraId="46FF98F4" w14:textId="5BD31498" w:rsidR="008F1609" w:rsidRPr="002D7B51" w:rsidRDefault="008F1609" w:rsidP="002D7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D7B51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2D7B51" w:rsidRDefault="0003404B" w:rsidP="002D7B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B51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2D7B5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2D7B51" w:rsidRDefault="008F1609" w:rsidP="002D7B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B5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2D7B5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D7B5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2D7B5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D7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2D7B5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2D7B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2D7B5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D7B5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2D7B51" w:rsidRDefault="008F1609" w:rsidP="002D7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B51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2D7B51" w:rsidRDefault="008F1609" w:rsidP="002D7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B5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2D7B51" w:rsidRDefault="008F1609" w:rsidP="002D7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B5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2D7B51" w:rsidRDefault="008F1609" w:rsidP="002D7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B5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2D7B51" w:rsidRDefault="008F1609" w:rsidP="002D7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B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D7B5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2D7B51" w:rsidRDefault="008F1609" w:rsidP="002D7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B5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2D7B5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2D7B51" w:rsidRDefault="008F1609" w:rsidP="002D7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B5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2D7B51" w:rsidRDefault="008F1609" w:rsidP="002D7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B5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2D7B51" w:rsidRDefault="008F1609" w:rsidP="002D7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B5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2D7B51" w:rsidRDefault="008F1609" w:rsidP="002D7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B5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2D7B5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2D7B5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2D7B51" w:rsidRDefault="008F1609" w:rsidP="002D7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B5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2D7B51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2D7B51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2D7B51" w:rsidRDefault="008F1609" w:rsidP="002D7B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B5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028B9B87" w:rsidR="00C56153" w:rsidRPr="002D7B51" w:rsidRDefault="00C56153" w:rsidP="002D7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B51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</w:t>
      </w:r>
      <w:r w:rsidR="00687D9E" w:rsidRPr="002D7B51">
        <w:rPr>
          <w:rFonts w:ascii="Times New Roman" w:hAnsi="Times New Roman" w:cs="Times New Roman"/>
          <w:sz w:val="24"/>
          <w:szCs w:val="24"/>
        </w:rPr>
        <w:t>у КУ с понедельника по четверг с 09:00 до 18:00 часов, в пятницу с 9:00 до 16:45 часов по адресу: г. Москва, Павелецкая наб., д. 8, стр.1, тел. +7 (495) 984-19-70, доб. 6850; у ОТ:</w:t>
      </w:r>
      <w:r w:rsidR="00EE3C95" w:rsidRPr="002D7B51">
        <w:rPr>
          <w:rFonts w:ascii="Times New Roman" w:hAnsi="Times New Roman" w:cs="Times New Roman"/>
          <w:sz w:val="24"/>
          <w:szCs w:val="24"/>
        </w:rPr>
        <w:t xml:space="preserve"> </w:t>
      </w:r>
      <w:r w:rsidR="002D7B51">
        <w:rPr>
          <w:rFonts w:ascii="Times New Roman" w:hAnsi="Times New Roman" w:cs="Times New Roman"/>
          <w:sz w:val="24"/>
          <w:szCs w:val="24"/>
        </w:rPr>
        <w:t>т</w:t>
      </w:r>
      <w:r w:rsidR="00EE3C95" w:rsidRPr="002D7B51">
        <w:rPr>
          <w:rFonts w:ascii="Times New Roman" w:hAnsi="Times New Roman" w:cs="Times New Roman"/>
          <w:sz w:val="24"/>
          <w:szCs w:val="24"/>
        </w:rPr>
        <w:t xml:space="preserve">ел. 8 (499) 395-00-20 (с 9.00 до 18.00 по </w:t>
      </w:r>
      <w:r w:rsidR="00EE3C95" w:rsidRPr="002D7B51">
        <w:rPr>
          <w:rFonts w:ascii="Times New Roman" w:hAnsi="Times New Roman" w:cs="Times New Roman"/>
          <w:sz w:val="24"/>
          <w:szCs w:val="24"/>
        </w:rPr>
        <w:t>м</w:t>
      </w:r>
      <w:r w:rsidR="00EE3C95" w:rsidRPr="002D7B51">
        <w:rPr>
          <w:rFonts w:ascii="Times New Roman" w:hAnsi="Times New Roman" w:cs="Times New Roman"/>
          <w:sz w:val="24"/>
          <w:szCs w:val="24"/>
        </w:rPr>
        <w:t>осковскому времени в рабочие дни)</w:t>
      </w:r>
      <w:r w:rsidR="00EE3C95" w:rsidRPr="002D7B51">
        <w:rPr>
          <w:rFonts w:ascii="Times New Roman" w:hAnsi="Times New Roman" w:cs="Times New Roman"/>
          <w:sz w:val="24"/>
          <w:szCs w:val="24"/>
        </w:rPr>
        <w:t xml:space="preserve"> </w:t>
      </w:r>
      <w:r w:rsidR="00EE3C95" w:rsidRPr="002D7B51">
        <w:rPr>
          <w:rFonts w:ascii="Times New Roman" w:hAnsi="Times New Roman" w:cs="Times New Roman"/>
          <w:sz w:val="24"/>
          <w:szCs w:val="24"/>
        </w:rPr>
        <w:t>informmsk@auction-house.ru</w:t>
      </w:r>
      <w:r w:rsidR="00EE3C95" w:rsidRPr="002D7B51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55DB7200" w:rsidR="007A10EE" w:rsidRPr="002D7B51" w:rsidRDefault="004B74A7" w:rsidP="002D7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B5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2D7B51" w:rsidRDefault="00B97A00" w:rsidP="002D7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B5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2D7B51" w:rsidRDefault="00B97A00" w:rsidP="002D7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2D7B51" w:rsidRDefault="0003404B" w:rsidP="002D7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2D7B51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C0BCC"/>
    <w:rsid w:val="000F64CF"/>
    <w:rsid w:val="00101AB0"/>
    <w:rsid w:val="001122F4"/>
    <w:rsid w:val="001726D6"/>
    <w:rsid w:val="00203862"/>
    <w:rsid w:val="00254ABA"/>
    <w:rsid w:val="002C3A2C"/>
    <w:rsid w:val="002D7B51"/>
    <w:rsid w:val="00360DC6"/>
    <w:rsid w:val="003E6C81"/>
    <w:rsid w:val="00495D59"/>
    <w:rsid w:val="004B74A7"/>
    <w:rsid w:val="00505010"/>
    <w:rsid w:val="00555595"/>
    <w:rsid w:val="005742CC"/>
    <w:rsid w:val="0058046C"/>
    <w:rsid w:val="005F1F68"/>
    <w:rsid w:val="00621553"/>
    <w:rsid w:val="00687D9E"/>
    <w:rsid w:val="00762232"/>
    <w:rsid w:val="00775C5B"/>
    <w:rsid w:val="007A10EE"/>
    <w:rsid w:val="007E3D68"/>
    <w:rsid w:val="008C4892"/>
    <w:rsid w:val="008D026F"/>
    <w:rsid w:val="008F1609"/>
    <w:rsid w:val="00953DA4"/>
    <w:rsid w:val="009804F8"/>
    <w:rsid w:val="009827DF"/>
    <w:rsid w:val="00987A46"/>
    <w:rsid w:val="009E68C2"/>
    <w:rsid w:val="009F0C4D"/>
    <w:rsid w:val="00A13546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C95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4F8F8279-C4AA-4FC6-8259-26BFFA40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32</cp:revision>
  <dcterms:created xsi:type="dcterms:W3CDTF">2019-07-23T07:53:00Z</dcterms:created>
  <dcterms:modified xsi:type="dcterms:W3CDTF">2022-05-27T13:28:00Z</dcterms:modified>
</cp:coreProperties>
</file>