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626" w14:textId="77777777" w:rsidR="00082154" w:rsidRDefault="00082154" w:rsidP="00736139">
      <w:pPr>
        <w:jc w:val="both"/>
      </w:pPr>
    </w:p>
    <w:p w14:paraId="4507F691" w14:textId="7FC4AB81" w:rsidR="00F666D6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A56D46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56D46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E96450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C3E44">
        <w:rPr>
          <w:rFonts w:ascii="Times New Roman" w:hAnsi="Times New Roman" w:cs="Times New Roman"/>
          <w:b/>
          <w:sz w:val="24"/>
          <w:szCs w:val="24"/>
        </w:rPr>
        <w:t>14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sz w:val="24"/>
          <w:szCs w:val="24"/>
        </w:rPr>
        <w:t>0</w:t>
      </w:r>
      <w:r w:rsidR="002C3E44">
        <w:rPr>
          <w:rFonts w:ascii="Times New Roman" w:hAnsi="Times New Roman" w:cs="Times New Roman"/>
          <w:b/>
          <w:sz w:val="24"/>
          <w:szCs w:val="24"/>
        </w:rPr>
        <w:t>6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.20</w:t>
      </w:r>
      <w:r w:rsidR="004B1CD6">
        <w:rPr>
          <w:rFonts w:ascii="Times New Roman" w:hAnsi="Times New Roman" w:cs="Times New Roman"/>
          <w:b/>
          <w:sz w:val="24"/>
          <w:szCs w:val="24"/>
        </w:rPr>
        <w:t>2</w:t>
      </w:r>
      <w:r w:rsidR="003560AB">
        <w:rPr>
          <w:rFonts w:ascii="Times New Roman" w:hAnsi="Times New Roman" w:cs="Times New Roman"/>
          <w:b/>
          <w:sz w:val="24"/>
          <w:szCs w:val="24"/>
        </w:rPr>
        <w:t>2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AC2171" w:rsidRPr="00E96450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2C3E44">
        <w:rPr>
          <w:rFonts w:ascii="Times New Roman" w:hAnsi="Times New Roman" w:cs="Times New Roman"/>
          <w:b/>
          <w:sz w:val="24"/>
          <w:szCs w:val="24"/>
        </w:rPr>
        <w:t>24</w:t>
      </w:r>
      <w:r w:rsidR="00227D03">
        <w:rPr>
          <w:rFonts w:ascii="Times New Roman" w:hAnsi="Times New Roman" w:cs="Times New Roman"/>
          <w:b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sz w:val="24"/>
          <w:szCs w:val="24"/>
        </w:rPr>
        <w:t>0</w:t>
      </w:r>
      <w:r w:rsidR="002C3E44">
        <w:rPr>
          <w:rFonts w:ascii="Times New Roman" w:hAnsi="Times New Roman" w:cs="Times New Roman"/>
          <w:b/>
          <w:sz w:val="24"/>
          <w:szCs w:val="24"/>
        </w:rPr>
        <w:t>6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0319A4">
        <w:rPr>
          <w:rFonts w:ascii="Times New Roman" w:hAnsi="Times New Roman" w:cs="Times New Roman"/>
          <w:b/>
          <w:sz w:val="24"/>
          <w:szCs w:val="24"/>
        </w:rPr>
        <w:t>202</w:t>
      </w:r>
      <w:r w:rsidR="003560AB">
        <w:rPr>
          <w:rFonts w:ascii="Times New Roman" w:hAnsi="Times New Roman" w:cs="Times New Roman"/>
          <w:b/>
          <w:sz w:val="24"/>
          <w:szCs w:val="24"/>
        </w:rPr>
        <w:t>2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E96450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F666D6" w:rsidRPr="00E96450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F666D6" w:rsidRPr="00E96450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>
        <w:rPr>
          <w:rFonts w:ascii="Times New Roman" w:hAnsi="Times New Roman" w:cs="Times New Roman"/>
          <w:b/>
          <w:sz w:val="24"/>
          <w:szCs w:val="24"/>
        </w:rPr>
        <w:t xml:space="preserve"> единым лотом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A68">
        <w:rPr>
          <w:rFonts w:ascii="Times New Roman" w:hAnsi="Times New Roman" w:cs="Times New Roman"/>
          <w:b/>
          <w:sz w:val="24"/>
          <w:szCs w:val="24"/>
        </w:rPr>
        <w:t xml:space="preserve">имущества, </w:t>
      </w:r>
      <w:r w:rsidR="00AE6A68" w:rsidRPr="00AE6A68">
        <w:rPr>
          <w:rFonts w:ascii="Times New Roman" w:hAnsi="Times New Roman" w:cs="Times New Roman"/>
          <w:b/>
          <w:sz w:val="24"/>
          <w:szCs w:val="24"/>
        </w:rPr>
        <w:t>принадлежащего ПАО Сбербанк</w:t>
      </w:r>
      <w:r w:rsidR="00AE6A68">
        <w:rPr>
          <w:rFonts w:ascii="Times New Roman" w:hAnsi="Times New Roman" w:cs="Times New Roman"/>
          <w:b/>
          <w:sz w:val="24"/>
          <w:szCs w:val="24"/>
        </w:rPr>
        <w:t>, составляющего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Лот №1</w:t>
      </w:r>
      <w:r w:rsidR="004B1CD6" w:rsidRPr="004B1CD6">
        <w:t xml:space="preserve"> </w:t>
      </w:r>
      <w:r w:rsidR="004B1CD6" w:rsidRPr="004B1C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C3E44" w:rsidRPr="002C3E44">
        <w:rPr>
          <w:rFonts w:ascii="Times New Roman" w:hAnsi="Times New Roman" w:cs="Times New Roman"/>
          <w:b/>
          <w:sz w:val="24"/>
          <w:szCs w:val="24"/>
        </w:rPr>
        <w:t>РАД-294050</w:t>
      </w:r>
      <w:r w:rsidR="004B1CD6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:</w:t>
      </w:r>
    </w:p>
    <w:p w14:paraId="21BDF406" w14:textId="77777777" w:rsidR="007B4CBB" w:rsidRPr="007B4CBB" w:rsidRDefault="007B4CBB" w:rsidP="007B4CB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7B4CBB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Лот №1:</w:t>
      </w:r>
    </w:p>
    <w:p w14:paraId="0F474633" w14:textId="77777777" w:rsidR="007B4CBB" w:rsidRPr="007B4CBB" w:rsidRDefault="007B4CBB" w:rsidP="007B4CB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bookmarkStart w:id="0" w:name="_Hlk66874178"/>
      <w:r w:rsidRPr="007B4CB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Объект 1: Административное здание, площадь: 619,6 кв. м, количество этажей: 2, кадастровый номер 58:22:0020556:112, расположенное по адресу: Пензенская обл., Сердобский р-н, г. Сердобск, ул. Пушкина, д. 26;</w:t>
      </w:r>
    </w:p>
    <w:p w14:paraId="3C5CD8F6" w14:textId="77777777" w:rsidR="007B4CBB" w:rsidRPr="007B4CBB" w:rsidRDefault="007B4CBB" w:rsidP="007B4CB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B4CB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Объект 2: Гараж (теплая стоянка с боксом для машин инкассации), площадь: 84,7 кв. м, количество этажей: 2, в том числе подземных: 0, кадастровый номер 58:32:0020556:89, расположенный по адресу: Пензенская обл., Сердобский р-н, г. Сердобск, ул. Пушкина, д. 26;</w:t>
      </w:r>
    </w:p>
    <w:p w14:paraId="50FC2551" w14:textId="77777777" w:rsidR="007B4CBB" w:rsidRPr="007B4CBB" w:rsidRDefault="007B4CBB" w:rsidP="007B4CB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B4CB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Объект 3: </w:t>
      </w:r>
      <w:r w:rsidRPr="007B4CB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Земельный участок, площадь: 908 кв. м, виды разрешенного использования: для размещения административного здания, кадастровый номер 58:32:0020556:6, расположенный по адресу: Пензенская обл., Сердобский р-н, г. Сердобск, ул. Пушкина, д. 26</w:t>
      </w:r>
    </w:p>
    <w:bookmarkEnd w:id="0"/>
    <w:p w14:paraId="743066FE" w14:textId="77777777" w:rsidR="007B4CBB" w:rsidRPr="007B4CBB" w:rsidRDefault="007B4CBB" w:rsidP="007B4CB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FEC24EA" w14:textId="77777777" w:rsidR="007B4CBB" w:rsidRPr="007B4CBB" w:rsidRDefault="007B4CBB" w:rsidP="007B4CB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7B4CBB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Лота №1 – 6 160 000 руб., с учетом НДС 20%, в том числе:</w:t>
      </w:r>
    </w:p>
    <w:p w14:paraId="215134F2" w14:textId="77777777" w:rsidR="007B4CBB" w:rsidRPr="007B4CBB" w:rsidRDefault="007B4CBB" w:rsidP="007B4CB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bookmarkStart w:id="1" w:name="_Hlk97229555"/>
      <w:r w:rsidRPr="007B4CBB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Объекта 1 – 5 162 135 руб. 20 коп., включая НДС 20%.</w:t>
      </w:r>
    </w:p>
    <w:bookmarkEnd w:id="1"/>
    <w:p w14:paraId="4368FF35" w14:textId="77777777" w:rsidR="007B4CBB" w:rsidRPr="007B4CBB" w:rsidRDefault="007B4CBB" w:rsidP="007B4CB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7B4CBB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Объекта 2 – 373 864 руб. 80 коп., включая НДС 20%.</w:t>
      </w:r>
    </w:p>
    <w:p w14:paraId="2E135F2F" w14:textId="77777777" w:rsidR="007B4CBB" w:rsidRPr="007B4CBB" w:rsidRDefault="007B4CBB" w:rsidP="007B4CB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7B4CBB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Объекта 3 – 624 000 руб., НДС не облагается.</w:t>
      </w:r>
    </w:p>
    <w:p w14:paraId="38375A21" w14:textId="77777777" w:rsidR="007B4CBB" w:rsidRPr="007B4CBB" w:rsidRDefault="007B4CBB" w:rsidP="007B4CB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7B4CBB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Сумма задатка –616 000 руб.</w:t>
      </w:r>
    </w:p>
    <w:p w14:paraId="3E89657A" w14:textId="77777777" w:rsidR="007B4CBB" w:rsidRPr="007B4CBB" w:rsidRDefault="007B4CBB" w:rsidP="007B4CB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bookmarkStart w:id="2" w:name="_Hlk72766209"/>
      <w:r w:rsidRPr="007B4CBB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Шаг аукциона – 308 000 руб.</w:t>
      </w:r>
    </w:p>
    <w:bookmarkEnd w:id="2"/>
    <w:p w14:paraId="3806C9B8" w14:textId="77777777" w:rsidR="007B4CBB" w:rsidRPr="007B4CBB" w:rsidRDefault="007B4CBB" w:rsidP="007B4CB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</w:pPr>
    </w:p>
    <w:p w14:paraId="77756DDC" w14:textId="77777777" w:rsidR="007B4CBB" w:rsidRPr="007B4CBB" w:rsidRDefault="007B4CBB" w:rsidP="007B4CB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B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Имущество находится на торгах для передачи помещений в аренду.</w:t>
      </w:r>
    </w:p>
    <w:p w14:paraId="6F047ED7" w14:textId="77777777" w:rsidR="007B4CBB" w:rsidRPr="007B4CBB" w:rsidRDefault="007B4CBB" w:rsidP="007B4CB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1A82E9EE" w14:textId="77777777" w:rsidR="007B4CBB" w:rsidRPr="007B4CBB" w:rsidRDefault="007B4CBB" w:rsidP="007B4CBB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7B4CBB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 </w:t>
      </w:r>
    </w:p>
    <w:p w14:paraId="2B5511A0" w14:textId="77777777" w:rsidR="007B4CBB" w:rsidRPr="007B4CBB" w:rsidRDefault="007B4CBB" w:rsidP="007B4CB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7B4CB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1. Обязательным условием заключения договора купли-продажи является заключение с Победителем аукциона (единственным участником аукциона) одновременно с заключением договора купли-продажи Договора долгосрочной аренды нежилых помещений для размещения КИЦ №8624/0173 и УРМ Пензенского ГОСБ №8624 по форме, являющейся приложением к аукционной документации, на следующих условиях: </w:t>
      </w:r>
    </w:p>
    <w:p w14:paraId="7991E982" w14:textId="77777777" w:rsidR="007B4CBB" w:rsidRPr="007B4CBB" w:rsidRDefault="007B4CBB" w:rsidP="007B4CB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7B4CB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- площадь обратной аренды – 353,9 кв. м, в том числе: </w:t>
      </w:r>
      <w:bookmarkStart w:id="3" w:name="_Hlk103178303"/>
      <w:r w:rsidRPr="007B4CB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помещений Объекта 1 </w:t>
      </w:r>
      <w:bookmarkEnd w:id="3"/>
      <w:r w:rsidRPr="007B4CB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на 1 этаже – 120,9 кв. м, помещений Объекта 1 на 2 этаже – 148,3 кв. м, помещений </w:t>
      </w:r>
      <w:proofErr w:type="gramStart"/>
      <w:r w:rsidRPr="007B4CB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Объекта  2</w:t>
      </w:r>
      <w:proofErr w:type="gramEnd"/>
      <w:r w:rsidRPr="007B4CB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– 84,7 кв. м (схема помещений прилагается);</w:t>
      </w:r>
    </w:p>
    <w:p w14:paraId="6DB81DE1" w14:textId="77777777" w:rsidR="007B4CBB" w:rsidRPr="007B4CBB" w:rsidRDefault="007B4CBB" w:rsidP="007B4CB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7B4CB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- ставка обратной аренды составляет (рублей за 1 кв. м. в год, включая НДС 20%) для: Объекта 1  - 3 132 руб. - 1 этаж, 2 376 руб. - 2 этаж, Объекта 2 – 972 руб.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здания/ помещения;</w:t>
      </w:r>
    </w:p>
    <w:p w14:paraId="4B5F321B" w14:textId="77777777" w:rsidR="007B4CBB" w:rsidRPr="007B4CBB" w:rsidRDefault="007B4CBB" w:rsidP="007B4CB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7B4CB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- коммунальные услуги (пользование электроэнергией, водо-, теплоснабжением и канализацией) оплачиваются Арендатором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14:paraId="1E1208E8" w14:textId="77777777" w:rsidR="007B4CBB" w:rsidRPr="007B4CBB" w:rsidRDefault="007B4CBB" w:rsidP="007B4CB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7B4CB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- срок аренды – не менее 10 лет с возможностью досрочного расторжения в одностороннем внесудебном порядке по требованию арендатора (Заказчика) при условии письменного уведомления арендодателя (Покупателя) не позднее, чем за 2 месяца до даты расторжения договора, без применения арендодателем (Покупателем) штрафных санкций;</w:t>
      </w:r>
    </w:p>
    <w:p w14:paraId="34EC709E" w14:textId="77777777" w:rsidR="007B4CBB" w:rsidRPr="007B4CBB" w:rsidRDefault="007B4CBB" w:rsidP="007B4CB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7B4CB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- индексация арендной платы по соглашению сторон – не чаще одного раза в год, начиная с третьего года срока аренды, согласно индексу потребительских цен за прошедший год, публикуемому на официальном сайте Федеральной службы государственной статистики Российской Федерации www.gks.ru, но не более чем на 5%.</w:t>
      </w:r>
    </w:p>
    <w:p w14:paraId="6DA92A0C" w14:textId="77777777" w:rsidR="007B4CBB" w:rsidRPr="007B4CBB" w:rsidRDefault="007B4CBB" w:rsidP="007B4CBB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7B4CBB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2. </w:t>
      </w:r>
      <w:bookmarkStart w:id="4" w:name="_Hlk97282715"/>
      <w:r w:rsidRPr="007B4CBB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Действующий краткосрочный договор</w:t>
      </w:r>
      <w:bookmarkEnd w:id="4"/>
      <w:r w:rsidRPr="007B4CBB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аренды нежилого помещения Я/2021 от 30.11.2021г., заключенного с </w:t>
      </w:r>
      <w:proofErr w:type="spellStart"/>
      <w:r w:rsidRPr="007B4CBB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Янкиным</w:t>
      </w:r>
      <w:proofErr w:type="spellEnd"/>
      <w:r w:rsidRPr="007B4CBB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Д.А., общая площадь помещений 12,8 кв. м, расположенных на 2 этаже Объекта 1, ежемесячная арендная плата составляет 4 511 рублей 81 копейка, в том числе НДС (20%) - 751 рубль 97 копеек, срок аренды 11 месяцев с пролонгацией.</w:t>
      </w:r>
    </w:p>
    <w:p w14:paraId="0DBF0799" w14:textId="77777777" w:rsidR="007B4CBB" w:rsidRPr="007B4CBB" w:rsidRDefault="007B4CBB" w:rsidP="007B4CBB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7B4CBB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3. Действующий краткосрочный договор аренды нежилого помещения №0173-1/2018 от 22.06.2018г., заключенного с АО «</w:t>
      </w:r>
      <w:proofErr w:type="spellStart"/>
      <w:r w:rsidRPr="007B4CBB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Ростехинвентаризация</w:t>
      </w:r>
      <w:proofErr w:type="spellEnd"/>
      <w:r w:rsidRPr="007B4CBB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- Федеральное БТИ», общая площадь помещений 56,1 кв. м, расположенных на 2 этаже Объекта 1, ежемесячная арендная плата составляет 13 629 рублей 50 копеек, в том числе НДС (20%) – 2 271 рубль 58 копеек, срок аренды 11 месяцев с пролонгацией.</w:t>
      </w:r>
    </w:p>
    <w:p w14:paraId="74932829" w14:textId="03021B4A" w:rsidR="007B4CBB" w:rsidRDefault="007B4CBB" w:rsidP="007B4CBB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7B4CBB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4. Действующий краткосрочный договор аренды нежилого №ПО-051119 от 05.11.2019г., заключенного с ООО «Сбербанк-Сервис», общая площадь помещений 14,9 кв. м, расположенных на 2 этаже Объекта 1, ежемесячная арендная плата составляет 3 278 рублей 00 копеек, в том числе НДС (20%) – 546 рублей 33 копейки, срок аренды 11 месяцев с пролонгацией</w:t>
      </w:r>
      <w:r w:rsidRPr="007B4CB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</w:t>
      </w:r>
    </w:p>
    <w:p w14:paraId="02DD8EA6" w14:textId="77777777" w:rsidR="007B4CBB" w:rsidRPr="007B4CBB" w:rsidRDefault="007B4CBB" w:rsidP="007B4CBB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14:paraId="1A0F3725" w14:textId="5354199B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AB345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B4CBB">
        <w:rPr>
          <w:rFonts w:ascii="Times New Roman" w:hAnsi="Times New Roman" w:cs="Times New Roman"/>
          <w:b/>
          <w:bCs/>
          <w:sz w:val="24"/>
          <w:szCs w:val="24"/>
        </w:rPr>
        <w:t>4 июня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Организатор торгов – АО «Российский аукционный дом».</w:t>
      </w:r>
    </w:p>
    <w:p w14:paraId="193E44D1" w14:textId="352BBD6B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продлен по </w:t>
      </w:r>
      <w:r w:rsidR="00962DB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B4CB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64B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B4CB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15:00 (</w:t>
      </w:r>
      <w:proofErr w:type="spellStart"/>
      <w:r w:rsidRPr="00646EA3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646EA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2C45DB45" w14:textId="16873E0A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962DB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B4CB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B4CB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45F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742926E8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962DB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B4CB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B4CB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2A0B8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2A0B8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63900CA5" w:rsidR="004B1CD6" w:rsidRPr="002F35E3" w:rsidRDefault="0014504D" w:rsidP="0014504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AB3458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751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12F0"/>
    <w:rsid w:val="000319A4"/>
    <w:rsid w:val="00047BD3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101388"/>
    <w:rsid w:val="0014504D"/>
    <w:rsid w:val="001474B1"/>
    <w:rsid w:val="00167B3C"/>
    <w:rsid w:val="0018634B"/>
    <w:rsid w:val="001A21AC"/>
    <w:rsid w:val="001A2FA2"/>
    <w:rsid w:val="001A39ED"/>
    <w:rsid w:val="001A73DC"/>
    <w:rsid w:val="001B3C81"/>
    <w:rsid w:val="001B467C"/>
    <w:rsid w:val="001D7575"/>
    <w:rsid w:val="001E09E7"/>
    <w:rsid w:val="00227D03"/>
    <w:rsid w:val="002323B9"/>
    <w:rsid w:val="00234247"/>
    <w:rsid w:val="00242987"/>
    <w:rsid w:val="00251500"/>
    <w:rsid w:val="00252CB0"/>
    <w:rsid w:val="0025627E"/>
    <w:rsid w:val="00264BE9"/>
    <w:rsid w:val="002658AA"/>
    <w:rsid w:val="0027057F"/>
    <w:rsid w:val="002851D3"/>
    <w:rsid w:val="002C3E44"/>
    <w:rsid w:val="002C7AD5"/>
    <w:rsid w:val="002D19C6"/>
    <w:rsid w:val="002E54AB"/>
    <w:rsid w:val="002E5738"/>
    <w:rsid w:val="002E7DD8"/>
    <w:rsid w:val="002F2B69"/>
    <w:rsid w:val="002F4972"/>
    <w:rsid w:val="0031308A"/>
    <w:rsid w:val="00317C61"/>
    <w:rsid w:val="003213E6"/>
    <w:rsid w:val="00340B4B"/>
    <w:rsid w:val="00355DBB"/>
    <w:rsid w:val="003560AB"/>
    <w:rsid w:val="00374166"/>
    <w:rsid w:val="0038059A"/>
    <w:rsid w:val="003B5744"/>
    <w:rsid w:val="003B7368"/>
    <w:rsid w:val="003D6B7B"/>
    <w:rsid w:val="003D7388"/>
    <w:rsid w:val="003E2445"/>
    <w:rsid w:val="003F3EEB"/>
    <w:rsid w:val="003F770D"/>
    <w:rsid w:val="00406233"/>
    <w:rsid w:val="00434508"/>
    <w:rsid w:val="004504F3"/>
    <w:rsid w:val="004537F3"/>
    <w:rsid w:val="004735E2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A7A13"/>
    <w:rsid w:val="005C62F2"/>
    <w:rsid w:val="005D3EB1"/>
    <w:rsid w:val="005E60F4"/>
    <w:rsid w:val="005F2710"/>
    <w:rsid w:val="00613B1D"/>
    <w:rsid w:val="006301D2"/>
    <w:rsid w:val="00646EA3"/>
    <w:rsid w:val="00673B4E"/>
    <w:rsid w:val="00685CC7"/>
    <w:rsid w:val="006A4190"/>
    <w:rsid w:val="006B112D"/>
    <w:rsid w:val="006C09C8"/>
    <w:rsid w:val="006D2A30"/>
    <w:rsid w:val="006D2A60"/>
    <w:rsid w:val="006E14EF"/>
    <w:rsid w:val="00723027"/>
    <w:rsid w:val="00723480"/>
    <w:rsid w:val="00723D34"/>
    <w:rsid w:val="00736139"/>
    <w:rsid w:val="0075777F"/>
    <w:rsid w:val="0076464E"/>
    <w:rsid w:val="00775530"/>
    <w:rsid w:val="007A12F8"/>
    <w:rsid w:val="007B0067"/>
    <w:rsid w:val="007B4CBB"/>
    <w:rsid w:val="007B7DF6"/>
    <w:rsid w:val="007C1E99"/>
    <w:rsid w:val="007E1BA0"/>
    <w:rsid w:val="007E500E"/>
    <w:rsid w:val="007F65B0"/>
    <w:rsid w:val="0081655C"/>
    <w:rsid w:val="0082302D"/>
    <w:rsid w:val="00832A20"/>
    <w:rsid w:val="00836CE1"/>
    <w:rsid w:val="008600C0"/>
    <w:rsid w:val="008632AE"/>
    <w:rsid w:val="008657AC"/>
    <w:rsid w:val="00866FE7"/>
    <w:rsid w:val="008A0BB2"/>
    <w:rsid w:val="008B3699"/>
    <w:rsid w:val="008B62C0"/>
    <w:rsid w:val="008E12BD"/>
    <w:rsid w:val="00904174"/>
    <w:rsid w:val="00914EB9"/>
    <w:rsid w:val="0092088A"/>
    <w:rsid w:val="00941AC8"/>
    <w:rsid w:val="00961A61"/>
    <w:rsid w:val="00962519"/>
    <w:rsid w:val="00962DB2"/>
    <w:rsid w:val="00966BAD"/>
    <w:rsid w:val="00977B2A"/>
    <w:rsid w:val="00986DCF"/>
    <w:rsid w:val="009A6008"/>
    <w:rsid w:val="009B40DB"/>
    <w:rsid w:val="009B526A"/>
    <w:rsid w:val="009C1A0C"/>
    <w:rsid w:val="009E125E"/>
    <w:rsid w:val="009E235C"/>
    <w:rsid w:val="009F033E"/>
    <w:rsid w:val="00A00D2F"/>
    <w:rsid w:val="00A06973"/>
    <w:rsid w:val="00A5020E"/>
    <w:rsid w:val="00A50B86"/>
    <w:rsid w:val="00A50DE6"/>
    <w:rsid w:val="00A540A6"/>
    <w:rsid w:val="00A56D46"/>
    <w:rsid w:val="00A760CB"/>
    <w:rsid w:val="00AA1832"/>
    <w:rsid w:val="00AB13DC"/>
    <w:rsid w:val="00AB2BB2"/>
    <w:rsid w:val="00AB3458"/>
    <w:rsid w:val="00AC2171"/>
    <w:rsid w:val="00AD2316"/>
    <w:rsid w:val="00AE6A68"/>
    <w:rsid w:val="00B26D1E"/>
    <w:rsid w:val="00B55588"/>
    <w:rsid w:val="00B5777D"/>
    <w:rsid w:val="00BB17D9"/>
    <w:rsid w:val="00BF5545"/>
    <w:rsid w:val="00C10887"/>
    <w:rsid w:val="00C15CB4"/>
    <w:rsid w:val="00C206A8"/>
    <w:rsid w:val="00C261E2"/>
    <w:rsid w:val="00C452C3"/>
    <w:rsid w:val="00C568AA"/>
    <w:rsid w:val="00CC10BC"/>
    <w:rsid w:val="00CC710F"/>
    <w:rsid w:val="00CE2BA2"/>
    <w:rsid w:val="00CE3746"/>
    <w:rsid w:val="00D04257"/>
    <w:rsid w:val="00D10963"/>
    <w:rsid w:val="00D12F30"/>
    <w:rsid w:val="00D33F0D"/>
    <w:rsid w:val="00D37C78"/>
    <w:rsid w:val="00D50FA3"/>
    <w:rsid w:val="00D50FB2"/>
    <w:rsid w:val="00D74EE9"/>
    <w:rsid w:val="00D77884"/>
    <w:rsid w:val="00D77BC5"/>
    <w:rsid w:val="00D97427"/>
    <w:rsid w:val="00DB351A"/>
    <w:rsid w:val="00DC6B6D"/>
    <w:rsid w:val="00DD7739"/>
    <w:rsid w:val="00DE0183"/>
    <w:rsid w:val="00DE69E7"/>
    <w:rsid w:val="00DF5560"/>
    <w:rsid w:val="00E0193D"/>
    <w:rsid w:val="00E078B1"/>
    <w:rsid w:val="00E1613E"/>
    <w:rsid w:val="00E41125"/>
    <w:rsid w:val="00E72605"/>
    <w:rsid w:val="00E96450"/>
    <w:rsid w:val="00EC2063"/>
    <w:rsid w:val="00EC3F7F"/>
    <w:rsid w:val="00F13845"/>
    <w:rsid w:val="00F20410"/>
    <w:rsid w:val="00F21DF1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C0483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iDbhyea6DjupzjH+BLFPXoxiTN6tsW7YmBHgy9Cu5SI=</DigestValue>
    </Reference>
    <Reference Type="http://www.w3.org/2000/09/xmldsig#Object" URI="#idOfficeObject">
      <DigestMethod Algorithm="urn:ietf:params:xml:ns:cpxmlsec:algorithms:gostr34112012-256"/>
      <DigestValue>L4Tt4WJgW8/5IDsl7f16eaCOnRduXk3QgwQUUl21qiY=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gfOWY7jZDT4LCTWvs5p+0pxrZx/6rTDelmOtPYY/p6A=</DigestValue>
    </Reference>
  </SignedInfo>
  <SignatureValue>NQLHRt7ivp6DiWFbju+j+rh1W+LMdW1jnJWCIdK1XTLdH2+mbeg7tZzJRI5OORmJ
9TZ+148oZy7pl4uKyyLKsA==</SignatureValue>
  <KeyInfo>
    <X509Data>
      <X509Certificate>MIIJqTCCCVagAwIBAgIRA1d6iwAori2IQphcvvvby9cwCgYIKoUDBwEBAwIwggGJ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0L3RgtGD0YAiMB4XDTIyMDEyNTA4MjI1MFoXDTIzMDEyNTA4MTc0M1owggIZMRUw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cnRpZmljYXRlcy9za2Jrb250dXItcS0yMDIxLmNydDBGBggrBgEFBQcwAoY6aHR0
cDovL2NkcDIuc2tia29udHVyLnJ1L2NlcnRpZmljYXRlcy9za2Jrb250dXItcS0y
MDIxLmNydDArBgNVHRAEJDAigA8yMDIyMDEyNTA4MjI0OVqBDzIwMjMwMTI1MDgx
NzQzWjCCATMGBSqFA2RwBIIBKDCCASQMKyLQmtGA0LjQv9GC0L7Qn9GA0L4gQ1NQ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0YLQstC40Y8g4oSWINCh0KQvMTI0LTM5NzEg0L7RgiAxNS4wMS4yMDIxDE/QodC1
0YDRgtC40YTQuNC60LDRgiDRgdC+0L7RgtCy0LXRgtGB0YLQstC40Y8g4oSWINCh
0KQvMTI4LTM4Njgg0L7RgiAyMy4wNy4yMDIwMCMGBSqFA2RvBBoMGCLQmtGA0LjQ
v9GC0L7Qn9GA0L4gQ1NQIjB6BgNVHR8EczBxMDagNKAyhjBodHRwOi8vY2RwLnNr
YmtvbnR1ci5ydS9jZHAvc2tia29udHVyLXEtMjAyMS5jcmwwN6A1oDOGMWh0dHA6
Ly9jZHAyLnNrYmtvbnR1ci5ydS9jZHAvc2tia29udHVyLXEtMjAyMS5jcmwwggFf
BgNVHSMEggFWMIIBUoAUHhi60AI4yqMOWvvTqfn6qnOUwKShggEspIIBKDCCASQx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uNC4ggoqmuAYAAAAAAXHMB0GA1UdDgQWBBRxQ6xcWpU7LUwoqyWUMTdAbqwC4DAK
BggqhQMHAQEDAgNBAA1koxog68stau9XUrik3WcbOP5UyKAi/HvIUpwrwM1edRaD
Z6bQwxFd6TARPiHsB49GVKrUdhWQR4BOJhYdCwQ=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9e5p8SWEHYnhcZcQu2B2X938Z70=</DigestValue>
      </Reference>
      <Reference URI="/word/fontTable.xml?ContentType=application/vnd.openxmlformats-officedocument.wordprocessingml.fontTable+xml">
        <DigestMethod Algorithm="http://www.w3.org/2000/09/xmldsig#sha1"/>
        <DigestValue>K/sbFlODJNb0iTQa6rYTXVVSGks=</DigestValue>
      </Reference>
      <Reference URI="/word/numbering.xml?ContentType=application/vnd.openxmlformats-officedocument.wordprocessingml.numbering+xml">
        <DigestMethod Algorithm="http://www.w3.org/2000/09/xmldsig#sha1"/>
        <DigestValue>qAXDZqLk6fYgZ+4L2v2rfwwhVhw=</DigestValue>
      </Reference>
      <Reference URI="/word/settings.xml?ContentType=application/vnd.openxmlformats-officedocument.wordprocessingml.settings+xml">
        <DigestMethod Algorithm="http://www.w3.org/2000/09/xmldsig#sha1"/>
        <DigestValue>ZITwaAYFvcYQ97GLkytl6ULJluU=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ZloAHohRv1m8h6NedhKxXwgY5Ws=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2022-06-02T09:22:54Z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2022-06-02T09:22:54Z</xd:SigningTime>
          <xd:SigningCertificate>
            <xd:Cert>
              <xd:CertDigest>
                <DigestMethod Algorithm="http://www.w3.org/2000/09/xmldsig#sha1"/>
                <DigestValue>aG4suRjHVUJwqqhJ0PZFCy76Y9k=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1137126215880369196391139044522014264279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4</cp:revision>
  <cp:lastPrinted>2016-05-10T14:07:00Z</cp:lastPrinted>
  <dcterms:created xsi:type="dcterms:W3CDTF">2022-06-02T09:10:00Z</dcterms:created>
  <dcterms:modified xsi:type="dcterms:W3CDTF">2022-06-02T09:17:00Z</dcterms:modified>
</cp:coreProperties>
</file>