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7FE" w:rsidRPr="007D285B" w:rsidRDefault="005B37FE" w:rsidP="005B37FE">
      <w:pPr>
        <w:spacing w:before="61"/>
        <w:jc w:val="center"/>
        <w:rPr>
          <w:sz w:val="28"/>
          <w:szCs w:val="28"/>
        </w:rPr>
      </w:pPr>
      <w:r w:rsidRPr="007D285B">
        <w:rPr>
          <w:sz w:val="28"/>
          <w:szCs w:val="28"/>
        </w:rPr>
        <w:t>Техническое Задание</w:t>
      </w:r>
    </w:p>
    <w:p w:rsidR="002F73FA" w:rsidRPr="007D285B" w:rsidRDefault="002F73FA" w:rsidP="005B37FE">
      <w:pPr>
        <w:spacing w:before="61"/>
        <w:jc w:val="center"/>
        <w:rPr>
          <w:sz w:val="28"/>
          <w:szCs w:val="28"/>
        </w:rPr>
      </w:pPr>
      <w:r w:rsidRPr="007D285B">
        <w:rPr>
          <w:sz w:val="28"/>
          <w:szCs w:val="28"/>
        </w:rPr>
        <w:t xml:space="preserve">«Реализация лома и отходов цветных и (или) черных металлов </w:t>
      </w:r>
    </w:p>
    <w:p w:rsidR="002F73FA" w:rsidRPr="007D285B" w:rsidRDefault="002F73FA" w:rsidP="005B37FE">
      <w:pPr>
        <w:spacing w:before="61"/>
        <w:jc w:val="center"/>
        <w:rPr>
          <w:sz w:val="28"/>
          <w:szCs w:val="28"/>
        </w:rPr>
      </w:pPr>
      <w:r w:rsidRPr="007D285B">
        <w:rPr>
          <w:sz w:val="28"/>
          <w:szCs w:val="28"/>
        </w:rPr>
        <w:t>и отходов, содержащих цветные и черные металлы».</w:t>
      </w:r>
    </w:p>
    <w:p w:rsidR="005B37FE" w:rsidRPr="007D285B" w:rsidRDefault="005B37FE" w:rsidP="005B37FE">
      <w:pPr>
        <w:pStyle w:val="a0"/>
        <w:spacing w:before="11"/>
        <w:ind w:left="0"/>
        <w:jc w:val="center"/>
      </w:pPr>
    </w:p>
    <w:p w:rsidR="00EE0C2D" w:rsidRPr="007D285B" w:rsidRDefault="00EE0C2D" w:rsidP="00F34668">
      <w:pPr>
        <w:ind w:left="567" w:right="452" w:firstLine="708"/>
        <w:jc w:val="both"/>
        <w:rPr>
          <w:sz w:val="28"/>
          <w:szCs w:val="28"/>
        </w:rPr>
      </w:pPr>
      <w:r w:rsidRPr="007D285B">
        <w:rPr>
          <w:sz w:val="28"/>
          <w:szCs w:val="28"/>
        </w:rPr>
        <w:t>Реализация лома и отходов, содержащих цветные и черные металлы, образовавшихся в процессе производственно-эксплуатационной деятельности на филиалах ПАО «Россети Ленэнерго».</w:t>
      </w:r>
    </w:p>
    <w:p w:rsidR="00EE0C2D" w:rsidRPr="007D285B" w:rsidRDefault="00EE0C2D" w:rsidP="00F34668">
      <w:pPr>
        <w:tabs>
          <w:tab w:val="left" w:pos="284"/>
        </w:tabs>
        <w:ind w:left="567" w:right="452" w:firstLine="709"/>
        <w:jc w:val="both"/>
        <w:rPr>
          <w:sz w:val="28"/>
          <w:szCs w:val="28"/>
        </w:rPr>
      </w:pPr>
      <w:r w:rsidRPr="007D285B">
        <w:rPr>
          <w:sz w:val="28"/>
          <w:szCs w:val="28"/>
        </w:rPr>
        <w:t>По результатам аукционных торгов с победителем аукциона будет заключен договор на оказание услуг в филиале ПАО «Россети Ленэнерго» «</w:t>
      </w:r>
      <w:r w:rsidR="00212DDA" w:rsidRPr="007D285B">
        <w:rPr>
          <w:sz w:val="28"/>
          <w:szCs w:val="28"/>
        </w:rPr>
        <w:t>Выборгские Электрические Сети</w:t>
      </w:r>
      <w:r w:rsidRPr="007D285B">
        <w:rPr>
          <w:sz w:val="28"/>
          <w:szCs w:val="28"/>
        </w:rPr>
        <w:t>»</w:t>
      </w:r>
    </w:p>
    <w:p w:rsidR="00EE0C2D" w:rsidRPr="007D285B" w:rsidRDefault="00EE0C2D" w:rsidP="00F34668">
      <w:pPr>
        <w:ind w:left="567" w:right="452"/>
        <w:jc w:val="both"/>
        <w:rPr>
          <w:sz w:val="28"/>
          <w:szCs w:val="28"/>
        </w:rPr>
      </w:pPr>
    </w:p>
    <w:p w:rsidR="00EE0C2D" w:rsidRPr="007D285B" w:rsidRDefault="00EE0C2D" w:rsidP="00F34668">
      <w:pPr>
        <w:ind w:left="567" w:right="452"/>
        <w:jc w:val="both"/>
        <w:rPr>
          <w:sz w:val="28"/>
          <w:szCs w:val="28"/>
        </w:rPr>
      </w:pPr>
      <w:r w:rsidRPr="007D285B">
        <w:rPr>
          <w:sz w:val="28"/>
          <w:szCs w:val="28"/>
        </w:rPr>
        <w:t>Основанием для оказания услуг являются:</w:t>
      </w:r>
    </w:p>
    <w:p w:rsidR="00EE0C2D" w:rsidRPr="007D285B" w:rsidRDefault="00EE0C2D" w:rsidP="00F34668">
      <w:pPr>
        <w:tabs>
          <w:tab w:val="left" w:pos="1482"/>
        </w:tabs>
        <w:spacing w:before="200"/>
        <w:ind w:left="567" w:right="452"/>
        <w:jc w:val="both"/>
        <w:rPr>
          <w:sz w:val="28"/>
          <w:szCs w:val="28"/>
        </w:rPr>
      </w:pPr>
      <w:r w:rsidRPr="007D285B">
        <w:rPr>
          <w:sz w:val="28"/>
          <w:szCs w:val="28"/>
        </w:rPr>
        <w:t>- Федеральный закон от 24.06.1998г. № 89-ФЗ «Об отходах производства и потребления».</w:t>
      </w:r>
    </w:p>
    <w:p w:rsidR="00EE0C2D" w:rsidRPr="007D285B" w:rsidRDefault="00EE0C2D" w:rsidP="00F34668">
      <w:pPr>
        <w:tabs>
          <w:tab w:val="left" w:pos="1452"/>
        </w:tabs>
        <w:ind w:left="567" w:right="452"/>
        <w:jc w:val="both"/>
        <w:rPr>
          <w:sz w:val="28"/>
          <w:szCs w:val="28"/>
        </w:rPr>
      </w:pPr>
      <w:r w:rsidRPr="007D285B">
        <w:rPr>
          <w:sz w:val="28"/>
          <w:szCs w:val="28"/>
        </w:rPr>
        <w:t>- Федеральный закон от 04.05.2011г. № 99-ФЗ «О лицензировании отдельных видов деятельности».</w:t>
      </w:r>
    </w:p>
    <w:p w:rsidR="00EE0C2D" w:rsidRPr="007D285B" w:rsidRDefault="00EE0C2D" w:rsidP="00F34668">
      <w:pPr>
        <w:tabs>
          <w:tab w:val="left" w:pos="1702"/>
        </w:tabs>
        <w:ind w:left="567" w:right="452"/>
        <w:jc w:val="both"/>
        <w:rPr>
          <w:sz w:val="28"/>
          <w:szCs w:val="28"/>
        </w:rPr>
      </w:pPr>
      <w:r w:rsidRPr="007D285B">
        <w:rPr>
          <w:sz w:val="28"/>
          <w:szCs w:val="28"/>
        </w:rPr>
        <w:t>- Федеральный закон от 30.03.1999г. № 52-ФЗ «О санитарно- эпидемиологическом благополучии населения».</w:t>
      </w:r>
    </w:p>
    <w:p w:rsidR="00EE0C2D" w:rsidRPr="007D285B" w:rsidRDefault="00EE0C2D" w:rsidP="00F34668">
      <w:pPr>
        <w:ind w:left="567" w:right="452"/>
        <w:jc w:val="both"/>
        <w:rPr>
          <w:sz w:val="28"/>
          <w:szCs w:val="28"/>
        </w:rPr>
      </w:pPr>
    </w:p>
    <w:p w:rsidR="00EE0C2D" w:rsidRPr="007D285B" w:rsidRDefault="00EE0C2D" w:rsidP="00F34668">
      <w:pPr>
        <w:numPr>
          <w:ilvl w:val="0"/>
          <w:numId w:val="2"/>
        </w:numPr>
        <w:tabs>
          <w:tab w:val="left" w:pos="1322"/>
        </w:tabs>
        <w:ind w:left="567" w:right="452" w:firstLine="709"/>
        <w:jc w:val="both"/>
        <w:rPr>
          <w:sz w:val="28"/>
          <w:szCs w:val="28"/>
        </w:rPr>
      </w:pPr>
      <w:r w:rsidRPr="007D285B">
        <w:rPr>
          <w:sz w:val="28"/>
          <w:szCs w:val="28"/>
        </w:rPr>
        <w:t>Услуги должны быть оказаны в соответствии с нормативно-технической документацией, отраслевыми стандартами, руководящими документами, ФЗ № 89-ФЗ от</w:t>
      </w:r>
      <w:r w:rsidRPr="007D285B">
        <w:rPr>
          <w:spacing w:val="11"/>
          <w:sz w:val="28"/>
          <w:szCs w:val="28"/>
        </w:rPr>
        <w:t xml:space="preserve"> </w:t>
      </w:r>
      <w:r w:rsidRPr="007D285B">
        <w:rPr>
          <w:sz w:val="28"/>
          <w:szCs w:val="28"/>
        </w:rPr>
        <w:t>24.06.1998г.</w:t>
      </w:r>
      <w:r w:rsidRPr="007D285B">
        <w:rPr>
          <w:spacing w:val="11"/>
          <w:sz w:val="28"/>
          <w:szCs w:val="28"/>
        </w:rPr>
        <w:t xml:space="preserve"> </w:t>
      </w:r>
      <w:r w:rsidRPr="007D285B">
        <w:rPr>
          <w:sz w:val="28"/>
          <w:szCs w:val="28"/>
        </w:rPr>
        <w:t>«Об</w:t>
      </w:r>
      <w:r w:rsidRPr="007D285B">
        <w:rPr>
          <w:spacing w:val="13"/>
          <w:sz w:val="28"/>
          <w:szCs w:val="28"/>
        </w:rPr>
        <w:t xml:space="preserve"> </w:t>
      </w:r>
      <w:r w:rsidRPr="007D285B">
        <w:rPr>
          <w:sz w:val="28"/>
          <w:szCs w:val="28"/>
        </w:rPr>
        <w:t>отходах</w:t>
      </w:r>
      <w:r w:rsidRPr="007D285B">
        <w:rPr>
          <w:spacing w:val="11"/>
          <w:sz w:val="28"/>
          <w:szCs w:val="28"/>
        </w:rPr>
        <w:t xml:space="preserve"> </w:t>
      </w:r>
      <w:r w:rsidRPr="007D285B">
        <w:rPr>
          <w:sz w:val="28"/>
          <w:szCs w:val="28"/>
        </w:rPr>
        <w:t>производства</w:t>
      </w:r>
      <w:r w:rsidRPr="007D285B">
        <w:rPr>
          <w:spacing w:val="12"/>
          <w:sz w:val="28"/>
          <w:szCs w:val="28"/>
        </w:rPr>
        <w:t xml:space="preserve"> </w:t>
      </w:r>
      <w:r w:rsidRPr="007D285B">
        <w:rPr>
          <w:sz w:val="28"/>
          <w:szCs w:val="28"/>
        </w:rPr>
        <w:t>и</w:t>
      </w:r>
      <w:r w:rsidRPr="007D285B">
        <w:rPr>
          <w:spacing w:val="11"/>
          <w:sz w:val="28"/>
          <w:szCs w:val="28"/>
        </w:rPr>
        <w:t xml:space="preserve"> </w:t>
      </w:r>
      <w:r w:rsidRPr="007D285B">
        <w:rPr>
          <w:sz w:val="28"/>
          <w:szCs w:val="28"/>
        </w:rPr>
        <w:t>потребления»,</w:t>
      </w:r>
      <w:r w:rsidRPr="007D285B">
        <w:rPr>
          <w:spacing w:val="14"/>
          <w:sz w:val="28"/>
          <w:szCs w:val="28"/>
        </w:rPr>
        <w:t xml:space="preserve"> </w:t>
      </w:r>
      <w:r w:rsidRPr="007D285B">
        <w:rPr>
          <w:sz w:val="28"/>
          <w:szCs w:val="28"/>
        </w:rPr>
        <w:t>СанПиН</w:t>
      </w:r>
      <w:r w:rsidRPr="007D285B">
        <w:rPr>
          <w:spacing w:val="11"/>
          <w:sz w:val="28"/>
          <w:szCs w:val="28"/>
        </w:rPr>
        <w:t xml:space="preserve"> </w:t>
      </w:r>
      <w:r w:rsidRPr="007D285B">
        <w:rPr>
          <w:sz w:val="28"/>
          <w:szCs w:val="28"/>
        </w:rPr>
        <w:t>2.1.7.1322-03 «Гигиенические требования к размещению и обезвреживанию отходов производства и потребления».</w:t>
      </w:r>
    </w:p>
    <w:p w:rsidR="00EE0C2D" w:rsidRPr="007D285B" w:rsidRDefault="00EE0C2D" w:rsidP="00F34668">
      <w:pPr>
        <w:numPr>
          <w:ilvl w:val="0"/>
          <w:numId w:val="2"/>
        </w:numPr>
        <w:tabs>
          <w:tab w:val="left" w:pos="1244"/>
        </w:tabs>
        <w:ind w:left="567" w:right="452" w:firstLine="709"/>
        <w:jc w:val="both"/>
        <w:rPr>
          <w:sz w:val="28"/>
          <w:szCs w:val="28"/>
        </w:rPr>
      </w:pPr>
      <w:r w:rsidRPr="007D285B">
        <w:rPr>
          <w:sz w:val="28"/>
          <w:szCs w:val="28"/>
        </w:rPr>
        <w:t xml:space="preserve">Покупку лома и отходов цветных и (или) черных металлов и отходов, содержащих цветные и черные металлы, Покупатель должен осуществлять на условиях, указанных в проекте договора являющегося неотъемлемой частью аукционной документации. </w:t>
      </w:r>
    </w:p>
    <w:p w:rsidR="00EE0C2D" w:rsidRPr="007D285B" w:rsidRDefault="00EE0C2D" w:rsidP="00F34668">
      <w:pPr>
        <w:numPr>
          <w:ilvl w:val="0"/>
          <w:numId w:val="2"/>
        </w:numPr>
        <w:tabs>
          <w:tab w:val="left" w:pos="1360"/>
        </w:tabs>
        <w:ind w:left="567" w:right="452" w:firstLine="709"/>
        <w:jc w:val="both"/>
        <w:rPr>
          <w:sz w:val="28"/>
          <w:szCs w:val="28"/>
        </w:rPr>
      </w:pPr>
      <w:r w:rsidRPr="007D285B">
        <w:rPr>
          <w:sz w:val="28"/>
          <w:szCs w:val="28"/>
        </w:rPr>
        <w:t>В случае не оплаты аванса Покупателем в течение трёх дней после выставления счёта Поставщиком, Покупатель несёт ответственность в размере 0,1% за каждый день просрочки от суммы выставленного</w:t>
      </w:r>
      <w:r w:rsidRPr="007D285B">
        <w:rPr>
          <w:spacing w:val="-6"/>
          <w:sz w:val="28"/>
          <w:szCs w:val="28"/>
        </w:rPr>
        <w:t xml:space="preserve"> </w:t>
      </w:r>
      <w:r w:rsidRPr="007D285B">
        <w:rPr>
          <w:sz w:val="28"/>
          <w:szCs w:val="28"/>
        </w:rPr>
        <w:t>аванса.</w:t>
      </w:r>
    </w:p>
    <w:p w:rsidR="00EE0C2D" w:rsidRPr="007D285B" w:rsidRDefault="00EE0C2D" w:rsidP="00F34668">
      <w:pPr>
        <w:numPr>
          <w:ilvl w:val="0"/>
          <w:numId w:val="2"/>
        </w:numPr>
        <w:tabs>
          <w:tab w:val="left" w:pos="1256"/>
        </w:tabs>
        <w:ind w:left="567" w:right="452" w:firstLine="709"/>
        <w:jc w:val="both"/>
        <w:rPr>
          <w:sz w:val="28"/>
          <w:szCs w:val="28"/>
        </w:rPr>
      </w:pPr>
      <w:proofErr w:type="gramStart"/>
      <w:r w:rsidRPr="007D285B">
        <w:rPr>
          <w:sz w:val="28"/>
          <w:szCs w:val="28"/>
        </w:rPr>
        <w:t>Покупатель лома и отходов цветных и (или) черных металлов и отходов, содержащих цветные и черные металлы, должен принимать лом и отходы цветных и (или) черных металлов и отходов, содержащих цветные и черные металлы, на основании перечня, указанного в приложении № 1 к данному техническому заданию, а так же аккумуляторы кислотно – свинцовые в сборе с электролитом и отходы высоковольтных кабелей и соединительных</w:t>
      </w:r>
      <w:proofErr w:type="gramEnd"/>
      <w:r w:rsidRPr="007D285B">
        <w:rPr>
          <w:sz w:val="28"/>
          <w:szCs w:val="28"/>
        </w:rPr>
        <w:t xml:space="preserve"> муфт с остаточным содержанием</w:t>
      </w:r>
      <w:r w:rsidRPr="007D285B">
        <w:rPr>
          <w:spacing w:val="1"/>
          <w:sz w:val="28"/>
          <w:szCs w:val="28"/>
        </w:rPr>
        <w:t xml:space="preserve"> </w:t>
      </w:r>
      <w:r w:rsidRPr="007D285B">
        <w:rPr>
          <w:sz w:val="28"/>
          <w:szCs w:val="28"/>
        </w:rPr>
        <w:t>масла.</w:t>
      </w:r>
    </w:p>
    <w:p w:rsidR="00EE0C2D" w:rsidRPr="007D285B" w:rsidRDefault="00EE0C2D" w:rsidP="00F34668">
      <w:pPr>
        <w:numPr>
          <w:ilvl w:val="0"/>
          <w:numId w:val="2"/>
        </w:numPr>
        <w:tabs>
          <w:tab w:val="left" w:pos="1258"/>
        </w:tabs>
        <w:ind w:left="567" w:right="452" w:firstLine="709"/>
        <w:jc w:val="both"/>
        <w:rPr>
          <w:sz w:val="28"/>
          <w:szCs w:val="28"/>
        </w:rPr>
      </w:pPr>
      <w:r w:rsidRPr="007D285B">
        <w:rPr>
          <w:sz w:val="28"/>
          <w:szCs w:val="28"/>
        </w:rPr>
        <w:t xml:space="preserve">Приемку, взвешивание, сортировку, очистку лома и отходов цветных и черных металлов и отходов, содержащих цветные и черные металлы и сплавов всех классов, групп и сортов (за исключением аккумуляторов кислотно-свинцовых в сборе с электролитом) Покупатель проводит на площадке, указанной в Заявке. По согласованию с Продавцом приемка, взвешивание, сортировка, очистка может осуществляться </w:t>
      </w:r>
      <w:r w:rsidR="00B7379A" w:rsidRPr="007D285B">
        <w:rPr>
          <w:sz w:val="28"/>
          <w:szCs w:val="28"/>
        </w:rPr>
        <w:t xml:space="preserve">на площадке Покупателя в </w:t>
      </w:r>
      <w:r w:rsidR="00B7379A" w:rsidRPr="007D285B">
        <w:rPr>
          <w:sz w:val="28"/>
          <w:szCs w:val="28"/>
        </w:rPr>
        <w:lastRenderedPageBreak/>
        <w:t xml:space="preserve">присутствии представителя Продавца, </w:t>
      </w:r>
      <w:r w:rsidRPr="007D285B">
        <w:rPr>
          <w:sz w:val="28"/>
          <w:szCs w:val="28"/>
        </w:rPr>
        <w:t xml:space="preserve">или на </w:t>
      </w:r>
      <w:r w:rsidR="00B7379A" w:rsidRPr="007D285B">
        <w:rPr>
          <w:sz w:val="28"/>
          <w:szCs w:val="28"/>
        </w:rPr>
        <w:t xml:space="preserve">объектах Продавца. </w:t>
      </w:r>
    </w:p>
    <w:p w:rsidR="006B6CEA" w:rsidRPr="007D285B" w:rsidRDefault="00B7379A" w:rsidP="00F34668">
      <w:pPr>
        <w:tabs>
          <w:tab w:val="left" w:pos="1258"/>
        </w:tabs>
        <w:ind w:left="567" w:right="452"/>
        <w:jc w:val="both"/>
        <w:rPr>
          <w:sz w:val="28"/>
          <w:szCs w:val="28"/>
        </w:rPr>
      </w:pPr>
      <w:r w:rsidRPr="007D285B">
        <w:rPr>
          <w:sz w:val="28"/>
          <w:szCs w:val="28"/>
        </w:rPr>
        <w:t>За массу нетто лома и отходов цветных и (или) черных металлов и отходов, содержащих цветные и черные металлы, а также отходов кабельной продукции принимается разность между массой брутто и массой транспортного средства, тары и засоренности. Наличие в проводе марки АС стального сердечника и наличие в отходах кабеля и муфт изолирующих материалов не является засоренностью. Погрузочно-разгрузочные работы осуществляются силами</w:t>
      </w:r>
      <w:r w:rsidRPr="007D285B">
        <w:rPr>
          <w:spacing w:val="-2"/>
          <w:sz w:val="28"/>
          <w:szCs w:val="28"/>
        </w:rPr>
        <w:t xml:space="preserve"> </w:t>
      </w:r>
      <w:r w:rsidRPr="007D285B">
        <w:rPr>
          <w:sz w:val="28"/>
          <w:szCs w:val="28"/>
        </w:rPr>
        <w:t>Покупателя.</w:t>
      </w:r>
    </w:p>
    <w:p w:rsidR="00EE0C2D" w:rsidRPr="007D285B" w:rsidRDefault="00EE0C2D" w:rsidP="00F34668">
      <w:pPr>
        <w:numPr>
          <w:ilvl w:val="0"/>
          <w:numId w:val="2"/>
        </w:numPr>
        <w:tabs>
          <w:tab w:val="left" w:pos="1306"/>
        </w:tabs>
        <w:spacing w:before="58"/>
        <w:ind w:left="567" w:right="452" w:firstLine="709"/>
        <w:jc w:val="both"/>
        <w:rPr>
          <w:sz w:val="28"/>
          <w:szCs w:val="28"/>
        </w:rPr>
      </w:pPr>
      <w:r w:rsidRPr="007D285B">
        <w:rPr>
          <w:sz w:val="28"/>
          <w:szCs w:val="28"/>
        </w:rPr>
        <w:t xml:space="preserve">Взвешивание лома и отходов цветных и (или) черных металлов и отходов, содержащих цветные и черные металлы, должно осуществляться на электронных поверенных весах на площадке Покупателя и в присутствии представителя Продавца. Весы должны позволять определять полную технически допустимую массу транспортного средства. По результатам взвешивания Покупатель обязан выдать Продавцу акт приема-передачи по форме, утвержденной Постановлением Правительства РФ от 11.05.2001 N 370 «Об утверждении правил обращения с ломом и отходами цветных металлов и их отчуждения» для лома и отходов, содержащих цветные металлы и Постановлением Правительства РФ от 11.05.2001 N 369 «Об утверждении правил обращения с ломом и отходами черных металлов и их отчуждения» для лома и отходов, содержащих черные металлы с указанием марки и вида лома и отходов, содержащих цветные и черные металлы, принятых Покупателем, веса брутто. Указывается наличие и процент засора, веса нетто, цены за единицу продукции в рублях без учета НДС, общей стоимости принятой партии лома и отходов цветных и (или) черных металлов и отходов, содержащих цветные и черные металлы. В случае разногласий в величине засорённости лома и отходов цветных и (или) черных металлов и отходов, содержащих цветные и черные металлы, его оценка может быть проведена посредством взвешивания отобранных проб или в независимой лаборатории в присутствии представителя Продавца. В соответствии со ст.4 ФЗ № 89-ФЗ «Об отходах производства и потребления» от 24.06.1998г. право собственности на отходы определяется в соответствии с гражданским </w:t>
      </w:r>
      <w:hyperlink r:id="rId7">
        <w:r w:rsidRPr="007D285B">
          <w:rPr>
            <w:sz w:val="28"/>
            <w:szCs w:val="28"/>
          </w:rPr>
          <w:t>законодательством</w:t>
        </w:r>
      </w:hyperlink>
      <w:r w:rsidRPr="007D285B">
        <w:rPr>
          <w:sz w:val="28"/>
          <w:szCs w:val="28"/>
        </w:rPr>
        <w:t xml:space="preserve">. Передача права собственности на лом и отходы, в </w:t>
      </w:r>
      <w:proofErr w:type="spellStart"/>
      <w:r w:rsidRPr="007D285B">
        <w:rPr>
          <w:sz w:val="28"/>
          <w:szCs w:val="28"/>
        </w:rPr>
        <w:t>т.ч</w:t>
      </w:r>
      <w:proofErr w:type="spellEnd"/>
      <w:r w:rsidRPr="007D285B">
        <w:rPr>
          <w:sz w:val="28"/>
          <w:szCs w:val="28"/>
        </w:rPr>
        <w:t>. на аккумуляторы кислотно-свинцовые в сборе с электролитом, отходы припоя оловянно-свинцового и отходы высоковольтных кабелей и соединительных муфт с остаточным содержанием масла происходит при приеме отходов Покупателем от Продавца при подписании акта приема – передачи/накладной или иного документа, однозначно свидетельствующего о факте передачи лома и отходов.</w:t>
      </w:r>
    </w:p>
    <w:p w:rsidR="00EE0C2D" w:rsidRPr="007D285B" w:rsidRDefault="00EE0C2D" w:rsidP="00F34668">
      <w:pPr>
        <w:numPr>
          <w:ilvl w:val="0"/>
          <w:numId w:val="2"/>
        </w:numPr>
        <w:tabs>
          <w:tab w:val="left" w:pos="1460"/>
        </w:tabs>
        <w:spacing w:before="1"/>
        <w:ind w:left="567" w:right="452" w:firstLine="709"/>
        <w:jc w:val="both"/>
        <w:rPr>
          <w:sz w:val="28"/>
          <w:szCs w:val="28"/>
        </w:rPr>
      </w:pPr>
      <w:r w:rsidRPr="007D285B">
        <w:rPr>
          <w:sz w:val="28"/>
          <w:szCs w:val="28"/>
        </w:rPr>
        <w:t>Покупатель лома и отходов цветных и (или) черных металлов и отходов, содержащих цветные и черные металлы, несет ответственность за правильное оформление и своевременное предоставление документации заказчику.</w:t>
      </w:r>
    </w:p>
    <w:p w:rsidR="00EE0C2D" w:rsidRPr="007D285B" w:rsidRDefault="00EE0C2D" w:rsidP="00F34668">
      <w:pPr>
        <w:numPr>
          <w:ilvl w:val="0"/>
          <w:numId w:val="2"/>
        </w:numPr>
        <w:tabs>
          <w:tab w:val="left" w:pos="1460"/>
        </w:tabs>
        <w:spacing w:before="1"/>
        <w:ind w:left="567" w:right="452" w:firstLine="709"/>
        <w:jc w:val="both"/>
        <w:rPr>
          <w:sz w:val="28"/>
          <w:szCs w:val="28"/>
        </w:rPr>
      </w:pPr>
      <w:r w:rsidRPr="007D285B">
        <w:rPr>
          <w:sz w:val="28"/>
          <w:szCs w:val="28"/>
        </w:rPr>
        <w:t>Если по согласованию с Продавцом приемка осуществляется на площадке Покупателя, транспортировка, погрузка лома и отходов до пункта приема, должна осуществляться силами Покупателя и за его счет.</w:t>
      </w:r>
    </w:p>
    <w:p w:rsidR="00EE0C2D" w:rsidRPr="007D285B" w:rsidRDefault="00EE0C2D" w:rsidP="00F34668">
      <w:pPr>
        <w:numPr>
          <w:ilvl w:val="0"/>
          <w:numId w:val="2"/>
        </w:numPr>
        <w:tabs>
          <w:tab w:val="left" w:pos="1420"/>
        </w:tabs>
        <w:ind w:left="567" w:right="452" w:firstLine="709"/>
        <w:jc w:val="both"/>
        <w:rPr>
          <w:sz w:val="28"/>
          <w:szCs w:val="28"/>
        </w:rPr>
      </w:pPr>
      <w:r w:rsidRPr="007D285B">
        <w:rPr>
          <w:sz w:val="28"/>
          <w:szCs w:val="28"/>
        </w:rPr>
        <w:t xml:space="preserve">Покупатель должен иметь пропуск для проезда автотранспорта в </w:t>
      </w:r>
      <w:r w:rsidRPr="007D285B">
        <w:rPr>
          <w:sz w:val="28"/>
          <w:szCs w:val="28"/>
        </w:rPr>
        <w:lastRenderedPageBreak/>
        <w:t>центр г. Санкт-Петербурга.</w:t>
      </w:r>
    </w:p>
    <w:p w:rsidR="00EE0C2D" w:rsidRPr="007D285B" w:rsidRDefault="00EE0C2D" w:rsidP="00F34668">
      <w:pPr>
        <w:numPr>
          <w:ilvl w:val="0"/>
          <w:numId w:val="2"/>
        </w:numPr>
        <w:tabs>
          <w:tab w:val="left" w:pos="1420"/>
        </w:tabs>
        <w:ind w:left="567" w:right="452" w:firstLine="709"/>
        <w:jc w:val="both"/>
        <w:rPr>
          <w:sz w:val="28"/>
          <w:szCs w:val="28"/>
        </w:rPr>
      </w:pPr>
      <w:r w:rsidRPr="007D285B">
        <w:rPr>
          <w:sz w:val="28"/>
          <w:szCs w:val="28"/>
        </w:rPr>
        <w:t xml:space="preserve">Подъемное сооружение, используемое Покупателем для производства работ должно быть исправным, своевременно пройти техническое освидетельствование, иметь заключение экспертизы промышленной безопасности (в случае, если ПС отработало нормативный срок) внесенное в Реестр экспертиз </w:t>
      </w:r>
      <w:proofErr w:type="spellStart"/>
      <w:r w:rsidRPr="007D285B">
        <w:rPr>
          <w:sz w:val="28"/>
          <w:szCs w:val="28"/>
        </w:rPr>
        <w:t>Ростехнадзора</w:t>
      </w:r>
      <w:proofErr w:type="spellEnd"/>
      <w:r w:rsidRPr="007D285B">
        <w:rPr>
          <w:sz w:val="28"/>
          <w:szCs w:val="28"/>
        </w:rPr>
        <w:t>, отвечать требованиям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технических регламентов и других нормативно-технических документов</w:t>
      </w:r>
    </w:p>
    <w:p w:rsidR="00EE0C2D" w:rsidRPr="007D285B" w:rsidRDefault="00EE0C2D" w:rsidP="00F34668">
      <w:pPr>
        <w:numPr>
          <w:ilvl w:val="0"/>
          <w:numId w:val="2"/>
        </w:numPr>
        <w:tabs>
          <w:tab w:val="left" w:pos="1406"/>
        </w:tabs>
        <w:ind w:left="567" w:right="452" w:firstLine="709"/>
        <w:jc w:val="both"/>
        <w:rPr>
          <w:sz w:val="28"/>
          <w:szCs w:val="28"/>
        </w:rPr>
      </w:pPr>
      <w:r w:rsidRPr="007D285B">
        <w:rPr>
          <w:sz w:val="28"/>
          <w:szCs w:val="28"/>
        </w:rPr>
        <w:t>При выполнении задач на территории электроподстанций или в охранных зонах электроподстанций или линий электропередач ПАО «Россети Ленэнерго», Покупатель разрабатывает и утверждает проект производства работ и согласовывает с главным инженером</w:t>
      </w:r>
      <w:r w:rsidRPr="007D285B">
        <w:rPr>
          <w:spacing w:val="-1"/>
          <w:sz w:val="28"/>
          <w:szCs w:val="28"/>
        </w:rPr>
        <w:t xml:space="preserve"> </w:t>
      </w:r>
      <w:r w:rsidRPr="007D285B">
        <w:rPr>
          <w:sz w:val="28"/>
          <w:szCs w:val="28"/>
        </w:rPr>
        <w:t>филиала.</w:t>
      </w:r>
    </w:p>
    <w:p w:rsidR="00EE0C2D" w:rsidRPr="007D285B" w:rsidRDefault="00EE0C2D" w:rsidP="00F34668">
      <w:pPr>
        <w:ind w:left="567" w:right="452" w:firstLine="709"/>
        <w:jc w:val="both"/>
        <w:rPr>
          <w:sz w:val="28"/>
          <w:szCs w:val="28"/>
        </w:rPr>
      </w:pPr>
      <w:r w:rsidRPr="007D285B">
        <w:rPr>
          <w:sz w:val="28"/>
          <w:szCs w:val="28"/>
        </w:rPr>
        <w:t xml:space="preserve">С персоналом Покупателя, принимающего участие в работах, руководствуясь Регламентом допуска персонала организаций для выполнения работ на </w:t>
      </w:r>
      <w:proofErr w:type="spellStart"/>
      <w:r w:rsidRPr="007D285B">
        <w:rPr>
          <w:sz w:val="28"/>
          <w:szCs w:val="28"/>
        </w:rPr>
        <w:t>энергообъектах</w:t>
      </w:r>
      <w:proofErr w:type="spellEnd"/>
      <w:r w:rsidRPr="007D285B">
        <w:rPr>
          <w:sz w:val="28"/>
          <w:szCs w:val="28"/>
        </w:rPr>
        <w:t xml:space="preserve"> ПАО «Россети Ленэнерго», проводится инструктаж по технике безопасности, пожарной безопасности и правилам электробезопасности. Данный инструктаж отражается в журнале «Внеочередных инструктажей» службы охраны труда и надежности филиала, под личную подпись инструктируемого.</w:t>
      </w:r>
    </w:p>
    <w:p w:rsidR="00EE0C2D" w:rsidRPr="007D285B" w:rsidRDefault="00EE0C2D" w:rsidP="00F34668">
      <w:pPr>
        <w:numPr>
          <w:ilvl w:val="0"/>
          <w:numId w:val="2"/>
        </w:numPr>
        <w:tabs>
          <w:tab w:val="left" w:pos="1516"/>
          <w:tab w:val="left" w:pos="5344"/>
        </w:tabs>
        <w:spacing w:before="1"/>
        <w:ind w:left="567" w:right="452" w:firstLine="709"/>
        <w:jc w:val="both"/>
        <w:rPr>
          <w:sz w:val="28"/>
          <w:szCs w:val="28"/>
        </w:rPr>
      </w:pPr>
      <w:r w:rsidRPr="007D285B">
        <w:rPr>
          <w:sz w:val="28"/>
          <w:szCs w:val="28"/>
        </w:rPr>
        <w:t>При</w:t>
      </w:r>
      <w:r w:rsidRPr="007D285B">
        <w:rPr>
          <w:spacing w:val="34"/>
          <w:sz w:val="28"/>
          <w:szCs w:val="28"/>
        </w:rPr>
        <w:t xml:space="preserve"> </w:t>
      </w:r>
      <w:r w:rsidRPr="007D285B">
        <w:rPr>
          <w:sz w:val="28"/>
          <w:szCs w:val="28"/>
        </w:rPr>
        <w:t>осуществлении</w:t>
      </w:r>
      <w:r w:rsidRPr="007D285B">
        <w:rPr>
          <w:spacing w:val="37"/>
          <w:sz w:val="28"/>
          <w:szCs w:val="28"/>
        </w:rPr>
        <w:t xml:space="preserve"> </w:t>
      </w:r>
      <w:r w:rsidRPr="007D285B">
        <w:rPr>
          <w:sz w:val="28"/>
          <w:szCs w:val="28"/>
        </w:rPr>
        <w:t>погрузок</w:t>
      </w:r>
      <w:r w:rsidRPr="007D285B">
        <w:rPr>
          <w:sz w:val="28"/>
          <w:szCs w:val="28"/>
        </w:rPr>
        <w:tab/>
        <w:t>с использованием автокрана в 30 метровой зоне</w:t>
      </w:r>
      <w:r w:rsidRPr="007D285B">
        <w:rPr>
          <w:spacing w:val="20"/>
          <w:sz w:val="28"/>
          <w:szCs w:val="28"/>
        </w:rPr>
        <w:t xml:space="preserve"> </w:t>
      </w:r>
      <w:r w:rsidRPr="007D285B">
        <w:rPr>
          <w:sz w:val="28"/>
          <w:szCs w:val="28"/>
        </w:rPr>
        <w:t>ЛЭП,</w:t>
      </w:r>
      <w:r w:rsidRPr="007D285B">
        <w:rPr>
          <w:spacing w:val="19"/>
          <w:sz w:val="28"/>
          <w:szCs w:val="28"/>
        </w:rPr>
        <w:t xml:space="preserve"> </w:t>
      </w:r>
      <w:r w:rsidRPr="007D285B">
        <w:rPr>
          <w:sz w:val="28"/>
          <w:szCs w:val="28"/>
        </w:rPr>
        <w:t>на</w:t>
      </w:r>
      <w:r w:rsidRPr="007D285B">
        <w:rPr>
          <w:spacing w:val="19"/>
          <w:sz w:val="28"/>
          <w:szCs w:val="28"/>
        </w:rPr>
        <w:t xml:space="preserve"> </w:t>
      </w:r>
      <w:r w:rsidRPr="007D285B">
        <w:rPr>
          <w:sz w:val="28"/>
          <w:szCs w:val="28"/>
        </w:rPr>
        <w:t>территории</w:t>
      </w:r>
      <w:r w:rsidRPr="007D285B">
        <w:rPr>
          <w:spacing w:val="39"/>
          <w:sz w:val="28"/>
          <w:szCs w:val="28"/>
        </w:rPr>
        <w:t xml:space="preserve"> </w:t>
      </w:r>
      <w:r w:rsidRPr="007D285B">
        <w:rPr>
          <w:sz w:val="28"/>
          <w:szCs w:val="28"/>
        </w:rPr>
        <w:t>подстанций</w:t>
      </w:r>
      <w:r w:rsidRPr="007D285B">
        <w:rPr>
          <w:spacing w:val="21"/>
          <w:sz w:val="28"/>
          <w:szCs w:val="28"/>
        </w:rPr>
        <w:t xml:space="preserve"> </w:t>
      </w:r>
      <w:r w:rsidRPr="007D285B">
        <w:rPr>
          <w:sz w:val="28"/>
          <w:szCs w:val="28"/>
        </w:rPr>
        <w:t>Покупатель</w:t>
      </w:r>
      <w:r w:rsidRPr="007D285B">
        <w:rPr>
          <w:spacing w:val="19"/>
          <w:sz w:val="28"/>
          <w:szCs w:val="28"/>
        </w:rPr>
        <w:t xml:space="preserve"> </w:t>
      </w:r>
      <w:r w:rsidRPr="007D285B">
        <w:rPr>
          <w:sz w:val="28"/>
          <w:szCs w:val="28"/>
        </w:rPr>
        <w:t>обязан</w:t>
      </w:r>
      <w:r w:rsidRPr="007D285B">
        <w:rPr>
          <w:spacing w:val="21"/>
          <w:sz w:val="28"/>
          <w:szCs w:val="28"/>
        </w:rPr>
        <w:t xml:space="preserve"> </w:t>
      </w:r>
      <w:r w:rsidRPr="007D285B">
        <w:rPr>
          <w:sz w:val="28"/>
          <w:szCs w:val="28"/>
        </w:rPr>
        <w:t>оформить</w:t>
      </w:r>
      <w:r w:rsidRPr="007D285B">
        <w:rPr>
          <w:spacing w:val="19"/>
          <w:sz w:val="28"/>
          <w:szCs w:val="28"/>
        </w:rPr>
        <w:t xml:space="preserve"> </w:t>
      </w:r>
      <w:r w:rsidRPr="007D285B">
        <w:rPr>
          <w:sz w:val="28"/>
          <w:szCs w:val="28"/>
        </w:rPr>
        <w:t>наряд-допуск</w:t>
      </w:r>
      <w:r w:rsidRPr="007D285B">
        <w:rPr>
          <w:spacing w:val="19"/>
          <w:sz w:val="28"/>
          <w:szCs w:val="28"/>
        </w:rPr>
        <w:t xml:space="preserve"> </w:t>
      </w:r>
      <w:r w:rsidRPr="007D285B">
        <w:rPr>
          <w:sz w:val="28"/>
          <w:szCs w:val="28"/>
        </w:rPr>
        <w:t>на</w:t>
      </w:r>
    </w:p>
    <w:p w:rsidR="00EE0C2D" w:rsidRPr="007D285B" w:rsidRDefault="00EE0C2D" w:rsidP="00F34668">
      <w:pPr>
        <w:spacing w:before="58"/>
        <w:ind w:left="567" w:right="452"/>
        <w:jc w:val="both"/>
        <w:rPr>
          <w:sz w:val="28"/>
          <w:szCs w:val="28"/>
        </w:rPr>
      </w:pPr>
      <w:r w:rsidRPr="007D285B">
        <w:rPr>
          <w:sz w:val="28"/>
          <w:szCs w:val="28"/>
        </w:rPr>
        <w:t>проведение такого вида работ у персонала Линейного участка/начальника РЭС/ начальника подстанции, на которой ведется сбор лома и отходов, содержащих цветные и черные</w:t>
      </w:r>
      <w:r w:rsidRPr="007D285B">
        <w:rPr>
          <w:spacing w:val="-2"/>
          <w:sz w:val="28"/>
          <w:szCs w:val="28"/>
        </w:rPr>
        <w:t xml:space="preserve"> </w:t>
      </w:r>
      <w:r w:rsidRPr="007D285B">
        <w:rPr>
          <w:sz w:val="28"/>
          <w:szCs w:val="28"/>
        </w:rPr>
        <w:t>металлы.</w:t>
      </w:r>
    </w:p>
    <w:p w:rsidR="00EE0C2D" w:rsidRPr="007D285B" w:rsidRDefault="00EE0C2D" w:rsidP="00F34668">
      <w:pPr>
        <w:numPr>
          <w:ilvl w:val="0"/>
          <w:numId w:val="2"/>
        </w:numPr>
        <w:tabs>
          <w:tab w:val="left" w:pos="1692"/>
        </w:tabs>
        <w:ind w:left="567" w:right="452" w:firstLine="709"/>
        <w:jc w:val="both"/>
        <w:rPr>
          <w:sz w:val="28"/>
          <w:szCs w:val="28"/>
        </w:rPr>
      </w:pPr>
      <w:r w:rsidRPr="007D285B">
        <w:rPr>
          <w:sz w:val="28"/>
          <w:szCs w:val="28"/>
        </w:rPr>
        <w:t xml:space="preserve">Покупатель выполняет свою работу в соответствии с требованиями нормативных документов Правительства РФ, Природоохранного законодательства РФ, </w:t>
      </w:r>
      <w:proofErr w:type="spellStart"/>
      <w:r w:rsidRPr="007D285B">
        <w:rPr>
          <w:sz w:val="28"/>
          <w:szCs w:val="28"/>
        </w:rPr>
        <w:t>СНИПов</w:t>
      </w:r>
      <w:proofErr w:type="spellEnd"/>
      <w:r w:rsidRPr="007D285B">
        <w:rPr>
          <w:sz w:val="28"/>
          <w:szCs w:val="28"/>
        </w:rPr>
        <w:t>, ГОСТов, правил пожарной безопасности для энергетических предприятий, правил безопасной эксплуатации грузоподъемных механизмов, правил по охране труда при эксплуатации электроустановок и других документов, касающихся данного вида</w:t>
      </w:r>
      <w:r w:rsidRPr="007D285B">
        <w:rPr>
          <w:spacing w:val="1"/>
          <w:sz w:val="28"/>
          <w:szCs w:val="28"/>
        </w:rPr>
        <w:t xml:space="preserve"> </w:t>
      </w:r>
      <w:r w:rsidRPr="007D285B">
        <w:rPr>
          <w:sz w:val="28"/>
          <w:szCs w:val="28"/>
        </w:rPr>
        <w:t>деятельности.</w:t>
      </w:r>
    </w:p>
    <w:p w:rsidR="00EE0C2D" w:rsidRPr="007D285B" w:rsidRDefault="00EE0C2D" w:rsidP="00F34668">
      <w:pPr>
        <w:numPr>
          <w:ilvl w:val="0"/>
          <w:numId w:val="2"/>
        </w:numPr>
        <w:tabs>
          <w:tab w:val="left" w:pos="1646"/>
        </w:tabs>
        <w:spacing w:before="1"/>
        <w:ind w:left="567" w:right="452" w:firstLine="709"/>
        <w:jc w:val="both"/>
        <w:rPr>
          <w:sz w:val="28"/>
          <w:szCs w:val="28"/>
        </w:rPr>
      </w:pPr>
      <w:r w:rsidRPr="007D285B">
        <w:rPr>
          <w:sz w:val="28"/>
          <w:szCs w:val="28"/>
        </w:rPr>
        <w:t>Покупатель несет ответственность за соблюдение им правил техники безопасности, пожарной безопасности, электробезопасности, природоохранной безопасности, правил безопасной эксплуатации грузоподъемных механизмов на объектах ПАО</w:t>
      </w:r>
      <w:r w:rsidRPr="007D285B">
        <w:rPr>
          <w:spacing w:val="1"/>
          <w:sz w:val="28"/>
          <w:szCs w:val="28"/>
        </w:rPr>
        <w:t xml:space="preserve"> </w:t>
      </w:r>
      <w:r w:rsidRPr="007D285B">
        <w:rPr>
          <w:sz w:val="28"/>
          <w:szCs w:val="28"/>
        </w:rPr>
        <w:t>«Россети Ленэнерго».</w:t>
      </w:r>
    </w:p>
    <w:p w:rsidR="00EE0C2D" w:rsidRPr="007D285B" w:rsidRDefault="00EE0C2D" w:rsidP="00F34668">
      <w:pPr>
        <w:numPr>
          <w:ilvl w:val="0"/>
          <w:numId w:val="2"/>
        </w:numPr>
        <w:tabs>
          <w:tab w:val="left" w:pos="1516"/>
        </w:tabs>
        <w:ind w:left="567" w:right="452" w:firstLine="709"/>
        <w:jc w:val="both"/>
        <w:rPr>
          <w:sz w:val="28"/>
          <w:szCs w:val="28"/>
        </w:rPr>
      </w:pPr>
      <w:r w:rsidRPr="007D285B">
        <w:rPr>
          <w:sz w:val="28"/>
          <w:szCs w:val="28"/>
        </w:rPr>
        <w:t>Сроки подготовки и выполнения работ Покупатель согласовывает с руководителями (должностными лицами) филиалов на которых ведется сбор лома и отходов цветных и (или) черных металлов и отходов, содержащих цветные и черные металлы.</w:t>
      </w:r>
    </w:p>
    <w:p w:rsidR="00EE0C2D" w:rsidRPr="007D285B" w:rsidRDefault="00EE0C2D" w:rsidP="00F34668">
      <w:pPr>
        <w:numPr>
          <w:ilvl w:val="0"/>
          <w:numId w:val="2"/>
        </w:numPr>
        <w:tabs>
          <w:tab w:val="left" w:pos="1476"/>
        </w:tabs>
        <w:ind w:left="567" w:right="452" w:firstLine="709"/>
        <w:jc w:val="both"/>
        <w:rPr>
          <w:sz w:val="28"/>
          <w:szCs w:val="28"/>
        </w:rPr>
      </w:pPr>
      <w:r w:rsidRPr="007D285B">
        <w:rPr>
          <w:sz w:val="28"/>
          <w:szCs w:val="28"/>
        </w:rPr>
        <w:t>Срок действия договоров с покупателем лома и отходов цветных и (или) черных металлов и отходов, содержащих цветные и черные металлы с момента заключения договора до полного исполнения обязательств сторонами договора.</w:t>
      </w:r>
    </w:p>
    <w:p w:rsidR="00EE0C2D" w:rsidRPr="007D285B" w:rsidRDefault="00EE0C2D" w:rsidP="00F34668">
      <w:pPr>
        <w:numPr>
          <w:ilvl w:val="0"/>
          <w:numId w:val="2"/>
        </w:numPr>
        <w:tabs>
          <w:tab w:val="left" w:pos="1476"/>
        </w:tabs>
        <w:ind w:left="567" w:right="452" w:firstLine="709"/>
        <w:jc w:val="both"/>
        <w:rPr>
          <w:sz w:val="28"/>
          <w:szCs w:val="28"/>
        </w:rPr>
      </w:pPr>
      <w:r w:rsidRPr="007D285B">
        <w:rPr>
          <w:sz w:val="28"/>
          <w:szCs w:val="28"/>
        </w:rPr>
        <w:t xml:space="preserve">НДС исчисляется и уплачивается в бюджет налоговым агентом </w:t>
      </w:r>
      <w:r w:rsidRPr="007D285B">
        <w:rPr>
          <w:sz w:val="28"/>
          <w:szCs w:val="28"/>
        </w:rPr>
        <w:lastRenderedPageBreak/>
        <w:t>(Покупателем) лома и отходов цветных и (или) черных металлов и отходов, содержащих цветные и черные металлы, образовавшихся в процессе производственной деятельности на филиалах</w:t>
      </w:r>
      <w:r w:rsidRPr="007D285B">
        <w:rPr>
          <w:spacing w:val="17"/>
          <w:sz w:val="28"/>
          <w:szCs w:val="28"/>
        </w:rPr>
        <w:t xml:space="preserve"> </w:t>
      </w:r>
      <w:r w:rsidRPr="007D285B">
        <w:rPr>
          <w:sz w:val="28"/>
          <w:szCs w:val="28"/>
        </w:rPr>
        <w:t>ПАО «Россети Ленэнерго».</w:t>
      </w:r>
    </w:p>
    <w:p w:rsidR="00EE0C2D" w:rsidRPr="007D285B" w:rsidRDefault="00EE0C2D" w:rsidP="00F34668">
      <w:pPr>
        <w:ind w:left="567" w:right="452" w:firstLine="709"/>
        <w:jc w:val="both"/>
        <w:rPr>
          <w:sz w:val="28"/>
          <w:szCs w:val="28"/>
        </w:rPr>
      </w:pPr>
    </w:p>
    <w:p w:rsidR="00EE0C2D" w:rsidRPr="007D285B" w:rsidRDefault="00EE0C2D" w:rsidP="00F34668">
      <w:pPr>
        <w:ind w:left="567" w:right="452" w:firstLine="709"/>
        <w:jc w:val="both"/>
        <w:rPr>
          <w:sz w:val="28"/>
          <w:szCs w:val="28"/>
        </w:rPr>
      </w:pPr>
      <w:r w:rsidRPr="007D285B">
        <w:rPr>
          <w:sz w:val="28"/>
          <w:szCs w:val="28"/>
        </w:rPr>
        <w:t>Отборочные требования:</w:t>
      </w:r>
    </w:p>
    <w:p w:rsidR="00EE0C2D" w:rsidRPr="007D285B" w:rsidRDefault="00EE0C2D" w:rsidP="00F34668">
      <w:pPr>
        <w:numPr>
          <w:ilvl w:val="0"/>
          <w:numId w:val="8"/>
        </w:numPr>
        <w:tabs>
          <w:tab w:val="left" w:pos="1330"/>
        </w:tabs>
        <w:ind w:left="567" w:right="452" w:firstLine="567"/>
        <w:jc w:val="both"/>
        <w:rPr>
          <w:sz w:val="28"/>
          <w:szCs w:val="28"/>
        </w:rPr>
      </w:pPr>
      <w:r w:rsidRPr="007D285B">
        <w:rPr>
          <w:sz w:val="28"/>
          <w:szCs w:val="28"/>
        </w:rPr>
        <w:t xml:space="preserve">Покупатель должен обладать действующей лицензией на осуществление деятельности по заготовке, хранению, переработке и реализации лома и отходов цветных металлов с разрешенными видами работ (услуг), выполняемых (оказываемых) в составе лицензируемого вида деятельности, в соответствии с частью 2 статьи 12 Федерального закона «О лицензировании отдельных видов деятельности» №99 – ФЗ от 04.05.2011 г.: Заготовка, хранение, переработка и реализация лома цветных металлов. Субъект: </w:t>
      </w:r>
      <w:proofErr w:type="spellStart"/>
      <w:r w:rsidRPr="007D285B">
        <w:rPr>
          <w:sz w:val="28"/>
          <w:szCs w:val="28"/>
        </w:rPr>
        <w:t>г.Санкт</w:t>
      </w:r>
      <w:proofErr w:type="spellEnd"/>
      <w:r w:rsidRPr="007D285B">
        <w:rPr>
          <w:sz w:val="28"/>
          <w:szCs w:val="28"/>
        </w:rPr>
        <w:t xml:space="preserve">-Петербург или Ленинградская область. </w:t>
      </w:r>
    </w:p>
    <w:p w:rsidR="00EE0C2D" w:rsidRPr="007D285B" w:rsidRDefault="00EE0C2D" w:rsidP="00F34668">
      <w:pPr>
        <w:spacing w:before="1"/>
        <w:ind w:left="567" w:right="452" w:firstLine="567"/>
        <w:jc w:val="both"/>
        <w:rPr>
          <w:sz w:val="28"/>
          <w:szCs w:val="28"/>
        </w:rPr>
      </w:pPr>
      <w:r w:rsidRPr="007D285B">
        <w:rPr>
          <w:sz w:val="28"/>
          <w:szCs w:val="28"/>
        </w:rPr>
        <w:t>Предоставить копию лицензии. Срок действия лицензии – на весь срок действия заключенного договора. Отсутствие лицензии является основанием для отклонения заявки Покупателя.</w:t>
      </w:r>
    </w:p>
    <w:p w:rsidR="00EE0C2D" w:rsidRPr="007D285B" w:rsidRDefault="00EE0C2D" w:rsidP="00F34668">
      <w:pPr>
        <w:numPr>
          <w:ilvl w:val="0"/>
          <w:numId w:val="8"/>
        </w:numPr>
        <w:tabs>
          <w:tab w:val="left" w:pos="1330"/>
        </w:tabs>
        <w:ind w:left="567" w:right="452" w:firstLine="567"/>
        <w:jc w:val="both"/>
        <w:rPr>
          <w:sz w:val="28"/>
          <w:szCs w:val="28"/>
        </w:rPr>
      </w:pPr>
      <w:r w:rsidRPr="007D285B">
        <w:rPr>
          <w:sz w:val="28"/>
          <w:szCs w:val="28"/>
        </w:rPr>
        <w:t xml:space="preserve">Покупатель должен обладать действующей лицензией на осуществление деятельности по заготовке, хранению, переработке и реализации лома и отходов черных металлов с разрешенными видами работ (услуг), выполняемых (оказываемых) в составе лицензируемого вида деятельности, в соответствии с частью 2 статьи 12 Федерального закона «О лицензировании отдельных видов деятельности» №99 – ФЗ от 04.05.2011 г.: Заготовка, хранение, переработка и реализация лома черных металлов. Субъект: </w:t>
      </w:r>
      <w:proofErr w:type="spellStart"/>
      <w:r w:rsidRPr="007D285B">
        <w:rPr>
          <w:sz w:val="28"/>
          <w:szCs w:val="28"/>
        </w:rPr>
        <w:t>г.Санкт</w:t>
      </w:r>
      <w:proofErr w:type="spellEnd"/>
      <w:r w:rsidRPr="007D285B">
        <w:rPr>
          <w:sz w:val="28"/>
          <w:szCs w:val="28"/>
        </w:rPr>
        <w:t>-Петербург или Ленинградская область.</w:t>
      </w:r>
    </w:p>
    <w:p w:rsidR="00EE0C2D" w:rsidRPr="007D285B" w:rsidRDefault="00EE0C2D" w:rsidP="00F34668">
      <w:pPr>
        <w:spacing w:before="1"/>
        <w:ind w:left="567" w:right="452" w:firstLine="567"/>
        <w:jc w:val="both"/>
        <w:rPr>
          <w:sz w:val="28"/>
          <w:szCs w:val="28"/>
        </w:rPr>
      </w:pPr>
      <w:r w:rsidRPr="007D285B">
        <w:rPr>
          <w:sz w:val="28"/>
          <w:szCs w:val="28"/>
        </w:rPr>
        <w:t>Предоставить копию лицензии. Срок действия лицензии – на весь срок действия заключенного договора. Отсутствие лицензии является основанием для отклонения заявки Покупателя.</w:t>
      </w:r>
    </w:p>
    <w:p w:rsidR="00EE0C2D" w:rsidRPr="007D285B" w:rsidRDefault="00EE0C2D" w:rsidP="00F34668">
      <w:pPr>
        <w:numPr>
          <w:ilvl w:val="0"/>
          <w:numId w:val="8"/>
        </w:numPr>
        <w:tabs>
          <w:tab w:val="left" w:pos="1330"/>
        </w:tabs>
        <w:spacing w:before="58"/>
        <w:ind w:left="567" w:right="452" w:firstLine="567"/>
        <w:jc w:val="both"/>
        <w:rPr>
          <w:sz w:val="28"/>
          <w:szCs w:val="28"/>
        </w:rPr>
      </w:pPr>
      <w:r w:rsidRPr="007D285B">
        <w:rPr>
          <w:sz w:val="28"/>
          <w:szCs w:val="28"/>
        </w:rPr>
        <w:t>Покупатель должен обладать действующей лицензией на осуществление деятельности по сбору, обработке и транспортированию отходов I-IV классов опасности. При этом перечень отходов, с которыми разрешается осуществлять деятельность Покупателю, должен включать коды по Федеральному</w:t>
      </w:r>
      <w:r w:rsidRPr="007D285B">
        <w:rPr>
          <w:spacing w:val="27"/>
          <w:sz w:val="28"/>
          <w:szCs w:val="28"/>
        </w:rPr>
        <w:t xml:space="preserve"> </w:t>
      </w:r>
      <w:r w:rsidRPr="007D285B">
        <w:rPr>
          <w:sz w:val="28"/>
          <w:szCs w:val="28"/>
        </w:rPr>
        <w:t>классификатору каталога отходов (далее – ФККО), соответствующие кодам ФККО, приведенным в Приложении 1. В соответствии со ст.9 ФЗ №89-ФЗ от 24.06.1998г. "Об отходах производства и потребления" осуществление деятельности, связанной со сбором, обработкой и транспортировкой опасных отходов, без лицензии не допускается.</w:t>
      </w:r>
    </w:p>
    <w:p w:rsidR="00EE0C2D" w:rsidRPr="007D285B" w:rsidRDefault="00EE0C2D" w:rsidP="00F34668">
      <w:pPr>
        <w:spacing w:before="1"/>
        <w:ind w:left="567" w:right="452" w:firstLine="567"/>
        <w:jc w:val="both"/>
        <w:rPr>
          <w:sz w:val="28"/>
          <w:szCs w:val="28"/>
        </w:rPr>
      </w:pPr>
      <w:r w:rsidRPr="007D285B">
        <w:rPr>
          <w:sz w:val="28"/>
          <w:szCs w:val="28"/>
        </w:rPr>
        <w:t>Срок действия лицензии - на весь срок действия заключенного договора. Предоставить копию лицензии. Отсутствие</w:t>
      </w:r>
      <w:r w:rsidRPr="007D285B">
        <w:rPr>
          <w:sz w:val="28"/>
          <w:szCs w:val="28"/>
        </w:rPr>
        <w:tab/>
        <w:t>лицензии непосредственно</w:t>
      </w:r>
      <w:r w:rsidRPr="007D285B">
        <w:rPr>
          <w:sz w:val="28"/>
          <w:szCs w:val="28"/>
        </w:rPr>
        <w:tab/>
        <w:t xml:space="preserve">у Покупателя </w:t>
      </w:r>
      <w:r w:rsidRPr="007D285B">
        <w:rPr>
          <w:sz w:val="28"/>
          <w:szCs w:val="28"/>
        </w:rPr>
        <w:tab/>
        <w:t>с</w:t>
      </w:r>
      <w:r w:rsidRPr="007D285B">
        <w:rPr>
          <w:sz w:val="28"/>
          <w:szCs w:val="28"/>
        </w:rPr>
        <w:tab/>
        <w:t>кодами</w:t>
      </w:r>
      <w:r w:rsidRPr="007D285B">
        <w:rPr>
          <w:sz w:val="28"/>
          <w:szCs w:val="28"/>
        </w:rPr>
        <w:tab/>
        <w:t>ФККО, указанными (входящими в коды ФККО) в Приложении 1, является основанием для отклонения заявки Покупателя.</w:t>
      </w:r>
    </w:p>
    <w:p w:rsidR="00EE0C2D" w:rsidRPr="007D285B" w:rsidRDefault="00EE0C2D" w:rsidP="00F34668">
      <w:pPr>
        <w:numPr>
          <w:ilvl w:val="0"/>
          <w:numId w:val="8"/>
        </w:numPr>
        <w:tabs>
          <w:tab w:val="left" w:pos="1256"/>
        </w:tabs>
        <w:spacing w:before="1"/>
        <w:ind w:left="567" w:right="452" w:firstLine="567"/>
        <w:jc w:val="both"/>
        <w:rPr>
          <w:sz w:val="28"/>
          <w:szCs w:val="28"/>
        </w:rPr>
      </w:pPr>
      <w:r w:rsidRPr="007D285B">
        <w:rPr>
          <w:sz w:val="28"/>
          <w:szCs w:val="28"/>
        </w:rPr>
        <w:t>Покупатель лома и отходов, содержащих цветные и черные металлы должен иметь площадку (собственную или арендованную) не менее 50м</w:t>
      </w:r>
      <w:r w:rsidRPr="007D285B">
        <w:rPr>
          <w:sz w:val="28"/>
          <w:szCs w:val="28"/>
          <w:vertAlign w:val="superscript"/>
        </w:rPr>
        <w:t>2</w:t>
      </w:r>
      <w:r w:rsidRPr="007D285B">
        <w:rPr>
          <w:sz w:val="28"/>
          <w:szCs w:val="28"/>
        </w:rPr>
        <w:t xml:space="preserve"> на территории Санкт-Петербурга и Ленинградской обл., оснащённую оборудованием для приёма и переработки купленного лома цветных и черных металлов и отходов, содержащих цветные и черные</w:t>
      </w:r>
      <w:r w:rsidRPr="007D285B">
        <w:rPr>
          <w:spacing w:val="-2"/>
          <w:sz w:val="28"/>
          <w:szCs w:val="28"/>
        </w:rPr>
        <w:t xml:space="preserve"> </w:t>
      </w:r>
      <w:r w:rsidRPr="007D285B">
        <w:rPr>
          <w:sz w:val="28"/>
          <w:szCs w:val="28"/>
        </w:rPr>
        <w:t xml:space="preserve">металлы. Площадка должна </w:t>
      </w:r>
      <w:r w:rsidRPr="007D285B">
        <w:rPr>
          <w:sz w:val="28"/>
          <w:szCs w:val="28"/>
        </w:rPr>
        <w:lastRenderedPageBreak/>
        <w:t>быть включена в лицензии, требования к которым установлены п.1-п.3 отборочных требований настоящего технического задания.</w:t>
      </w:r>
    </w:p>
    <w:p w:rsidR="00EE0C2D" w:rsidRPr="007D285B" w:rsidRDefault="00EE0C2D" w:rsidP="00F34668">
      <w:pPr>
        <w:tabs>
          <w:tab w:val="left" w:pos="1256"/>
        </w:tabs>
        <w:spacing w:before="1"/>
        <w:ind w:left="567" w:right="452" w:firstLine="567"/>
        <w:jc w:val="both"/>
        <w:rPr>
          <w:sz w:val="28"/>
          <w:szCs w:val="28"/>
        </w:rPr>
      </w:pPr>
      <w:r w:rsidRPr="007D285B">
        <w:rPr>
          <w:sz w:val="28"/>
          <w:szCs w:val="28"/>
        </w:rPr>
        <w:t>Предоставить документы, подтверждающие право собственности или аренды.</w:t>
      </w:r>
    </w:p>
    <w:p w:rsidR="00EE0C2D" w:rsidRPr="007D285B" w:rsidRDefault="00EE0C2D" w:rsidP="00F34668">
      <w:pPr>
        <w:numPr>
          <w:ilvl w:val="0"/>
          <w:numId w:val="8"/>
        </w:numPr>
        <w:tabs>
          <w:tab w:val="left" w:pos="1318"/>
        </w:tabs>
        <w:ind w:left="567" w:right="452" w:firstLine="567"/>
        <w:jc w:val="both"/>
        <w:rPr>
          <w:sz w:val="28"/>
          <w:szCs w:val="28"/>
        </w:rPr>
      </w:pPr>
      <w:r w:rsidRPr="007D285B">
        <w:rPr>
          <w:sz w:val="28"/>
          <w:szCs w:val="28"/>
        </w:rPr>
        <w:t>Покупатель лома и отходов цветных и черных металлов и отходов, содержащих цветные и черные металлы, обязан иметь следующих сотрудников:</w:t>
      </w:r>
    </w:p>
    <w:p w:rsidR="00EE0C2D" w:rsidRPr="007D285B" w:rsidRDefault="00EE0C2D" w:rsidP="00F34668">
      <w:pPr>
        <w:tabs>
          <w:tab w:val="left" w:pos="1318"/>
        </w:tabs>
        <w:ind w:left="567" w:right="452"/>
        <w:jc w:val="both"/>
        <w:rPr>
          <w:sz w:val="28"/>
          <w:szCs w:val="28"/>
        </w:rPr>
      </w:pPr>
      <w:r w:rsidRPr="007D285B">
        <w:rPr>
          <w:sz w:val="28"/>
          <w:szCs w:val="28"/>
        </w:rPr>
        <w:t xml:space="preserve">- Ответственный руководитель работ не менее 1 (одного) человека – не ниже </w:t>
      </w:r>
      <w:r w:rsidRPr="007D285B">
        <w:rPr>
          <w:sz w:val="28"/>
          <w:szCs w:val="28"/>
          <w:lang w:val="en-US"/>
        </w:rPr>
        <w:t>V</w:t>
      </w:r>
      <w:r w:rsidRPr="007D285B">
        <w:rPr>
          <w:sz w:val="28"/>
          <w:szCs w:val="28"/>
        </w:rPr>
        <w:t xml:space="preserve"> группы по электробезопасности;</w:t>
      </w:r>
    </w:p>
    <w:p w:rsidR="00EE0C2D" w:rsidRPr="007D285B" w:rsidRDefault="00EE0C2D" w:rsidP="00F34668">
      <w:pPr>
        <w:tabs>
          <w:tab w:val="left" w:pos="1318"/>
        </w:tabs>
        <w:ind w:left="567" w:right="452"/>
        <w:jc w:val="both"/>
        <w:rPr>
          <w:sz w:val="28"/>
          <w:szCs w:val="28"/>
        </w:rPr>
      </w:pPr>
      <w:r w:rsidRPr="007D285B">
        <w:rPr>
          <w:sz w:val="28"/>
          <w:szCs w:val="28"/>
        </w:rPr>
        <w:t xml:space="preserve">- Инженерно-технический работник, ответственный за безопасное производство работ   с применением подъемных сооружений не менее 1 (одного) человека – не ниже </w:t>
      </w:r>
      <w:r w:rsidRPr="007D285B">
        <w:rPr>
          <w:sz w:val="28"/>
          <w:szCs w:val="28"/>
          <w:lang w:val="en-US"/>
        </w:rPr>
        <w:t>IV</w:t>
      </w:r>
      <w:r w:rsidRPr="007D285B">
        <w:rPr>
          <w:sz w:val="28"/>
          <w:szCs w:val="28"/>
        </w:rPr>
        <w:t xml:space="preserve"> группы по электробезопасности;</w:t>
      </w:r>
    </w:p>
    <w:p w:rsidR="00EE0C2D" w:rsidRPr="007D285B" w:rsidRDefault="00EE0C2D" w:rsidP="00F34668">
      <w:pPr>
        <w:tabs>
          <w:tab w:val="left" w:pos="1318"/>
        </w:tabs>
        <w:ind w:left="567" w:right="452"/>
        <w:jc w:val="both"/>
        <w:rPr>
          <w:sz w:val="28"/>
          <w:szCs w:val="28"/>
        </w:rPr>
      </w:pPr>
      <w:r w:rsidRPr="007D285B">
        <w:rPr>
          <w:sz w:val="28"/>
          <w:szCs w:val="28"/>
        </w:rPr>
        <w:t xml:space="preserve">- Специализированные исполнители работ (работы на высоте, стропальщик, </w:t>
      </w:r>
      <w:proofErr w:type="spellStart"/>
      <w:r w:rsidRPr="007D285B">
        <w:rPr>
          <w:sz w:val="28"/>
          <w:szCs w:val="28"/>
        </w:rPr>
        <w:t>электрогазосварщик</w:t>
      </w:r>
      <w:proofErr w:type="spellEnd"/>
      <w:r w:rsidRPr="007D285B">
        <w:rPr>
          <w:sz w:val="28"/>
          <w:szCs w:val="28"/>
        </w:rPr>
        <w:t xml:space="preserve"> и т.д.) от 2-х человек – не ниже </w:t>
      </w:r>
      <w:r w:rsidRPr="007D285B">
        <w:rPr>
          <w:sz w:val="28"/>
          <w:szCs w:val="28"/>
          <w:lang w:val="en-US"/>
        </w:rPr>
        <w:t>II</w:t>
      </w:r>
      <w:r w:rsidRPr="007D285B">
        <w:rPr>
          <w:sz w:val="28"/>
          <w:szCs w:val="28"/>
        </w:rPr>
        <w:t xml:space="preserve"> группы по электробезопасности;</w:t>
      </w:r>
    </w:p>
    <w:p w:rsidR="00EE0C2D" w:rsidRPr="007D285B" w:rsidRDefault="00EE0C2D" w:rsidP="00F34668">
      <w:pPr>
        <w:tabs>
          <w:tab w:val="left" w:pos="1318"/>
        </w:tabs>
        <w:ind w:left="567" w:right="452"/>
        <w:jc w:val="both"/>
        <w:rPr>
          <w:sz w:val="28"/>
          <w:szCs w:val="28"/>
        </w:rPr>
      </w:pPr>
      <w:r w:rsidRPr="007D285B">
        <w:rPr>
          <w:sz w:val="28"/>
          <w:szCs w:val="28"/>
        </w:rPr>
        <w:t>- Члены бригады (водители, крановщики, разнорабочие и т.д.) не менее 3 (трех) человек – не ниже II группы по электробезопасности.</w:t>
      </w:r>
    </w:p>
    <w:p w:rsidR="00EE0C2D" w:rsidRPr="007D285B" w:rsidRDefault="00EE0C2D" w:rsidP="00F34668">
      <w:pPr>
        <w:tabs>
          <w:tab w:val="left" w:pos="1318"/>
        </w:tabs>
        <w:ind w:left="567" w:right="452" w:firstLine="567"/>
        <w:jc w:val="both"/>
        <w:rPr>
          <w:sz w:val="28"/>
          <w:szCs w:val="28"/>
        </w:rPr>
      </w:pPr>
      <w:r w:rsidRPr="007D285B">
        <w:rPr>
          <w:sz w:val="28"/>
          <w:szCs w:val="28"/>
        </w:rPr>
        <w:t>Работники Покупателя, непосредственно занимающиеся эксплуатацией подъемных сооружений, должны</w:t>
      </w:r>
      <w:bookmarkStart w:id="0" w:name="sub_1093"/>
      <w:r w:rsidRPr="007D285B">
        <w:rPr>
          <w:sz w:val="28"/>
          <w:szCs w:val="28"/>
        </w:rPr>
        <w:t xml:space="preserve"> быть обученными и иметь выданное в установленном порядке удостоверение на право самостоятельной работы по соответствующим видам деятельности, в </w:t>
      </w:r>
      <w:proofErr w:type="spellStart"/>
      <w:r w:rsidRPr="007D285B">
        <w:rPr>
          <w:sz w:val="28"/>
          <w:szCs w:val="28"/>
        </w:rPr>
        <w:t>т.ч</w:t>
      </w:r>
      <w:proofErr w:type="spellEnd"/>
      <w:r w:rsidRPr="007D285B">
        <w:rPr>
          <w:sz w:val="28"/>
          <w:szCs w:val="28"/>
        </w:rPr>
        <w:t xml:space="preserve">. на обращение с отходами </w:t>
      </w:r>
      <w:r w:rsidRPr="007D285B">
        <w:rPr>
          <w:sz w:val="28"/>
          <w:szCs w:val="28"/>
          <w:lang w:val="en-US"/>
        </w:rPr>
        <w:t>I</w:t>
      </w:r>
      <w:r w:rsidRPr="007D285B">
        <w:rPr>
          <w:sz w:val="28"/>
          <w:szCs w:val="28"/>
        </w:rPr>
        <w:t>-</w:t>
      </w:r>
      <w:r w:rsidRPr="007D285B">
        <w:rPr>
          <w:sz w:val="28"/>
          <w:szCs w:val="28"/>
          <w:lang w:val="en-US"/>
        </w:rPr>
        <w:t>IV</w:t>
      </w:r>
      <w:r w:rsidRPr="007D285B">
        <w:rPr>
          <w:sz w:val="28"/>
          <w:szCs w:val="28"/>
        </w:rPr>
        <w:t xml:space="preserve"> класса опасности, а ИТР, ответственные за безопасное производство работ с применением подъемных сооружений – документ, подтверждающий прохождение аттестации на знание </w:t>
      </w:r>
      <w:bookmarkEnd w:id="0"/>
      <w:r w:rsidRPr="007D285B">
        <w:rPr>
          <w:sz w:val="28"/>
          <w:szCs w:val="28"/>
        </w:rPr>
        <w:t>действующих нормативно-правовых документов в области промышленной безопасности, в том числе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p w:rsidR="00EE0C2D" w:rsidRPr="007D285B" w:rsidRDefault="00EE0C2D" w:rsidP="00F34668">
      <w:pPr>
        <w:widowControl/>
        <w:overflowPunct w:val="0"/>
        <w:ind w:left="567" w:right="452" w:firstLine="709"/>
        <w:jc w:val="both"/>
        <w:rPr>
          <w:sz w:val="28"/>
          <w:szCs w:val="28"/>
        </w:rPr>
      </w:pPr>
      <w:r w:rsidRPr="007D285B">
        <w:rPr>
          <w:sz w:val="28"/>
          <w:szCs w:val="28"/>
        </w:rPr>
        <w:t>По требуемому количеству персонала предоставить копию справки 6-НДФЛ за последний отчетный налоговый период (квартал) с приложением квитанции о приеме налоговой декларации в электронном виде или отметкой налогового органа, справку о кадровых ресурсах,</w:t>
      </w:r>
      <w:ins w:id="1" w:author="Тренин Георгий Александрович" w:date="2021-03-16T14:50:00Z">
        <w:r w:rsidRPr="007D285B">
          <w:rPr>
            <w:sz w:val="28"/>
            <w:szCs w:val="28"/>
          </w:rPr>
          <w:t xml:space="preserve"> </w:t>
        </w:r>
      </w:ins>
      <w:r w:rsidRPr="007D285B">
        <w:rPr>
          <w:sz w:val="28"/>
          <w:szCs w:val="28"/>
        </w:rPr>
        <w:t>копии гражданско-правовых договоров, удостоверения, приказы и протоколы аттестационных комиссий, а также документы в соответствии с Регламентом допуска персонала организаций для выполнения работ на объектах ПАО «Россети Ленэнерго»).</w:t>
      </w:r>
    </w:p>
    <w:p w:rsidR="00EE0C2D" w:rsidRPr="007D285B" w:rsidRDefault="00EE0C2D" w:rsidP="00F34668">
      <w:pPr>
        <w:numPr>
          <w:ilvl w:val="0"/>
          <w:numId w:val="8"/>
        </w:numPr>
        <w:tabs>
          <w:tab w:val="left" w:pos="1318"/>
        </w:tabs>
        <w:ind w:left="567" w:right="452" w:firstLine="567"/>
        <w:jc w:val="both"/>
        <w:rPr>
          <w:sz w:val="28"/>
          <w:szCs w:val="28"/>
        </w:rPr>
      </w:pPr>
      <w:r w:rsidRPr="007D285B">
        <w:rPr>
          <w:sz w:val="28"/>
          <w:szCs w:val="28"/>
        </w:rPr>
        <w:t>Покупатель не должен быть признан несостоятельным (банкротом) или находиться в процессе ликвидации. На имущество Покупателя в части, необходимой для исполнения договора, не должен быть наложен</w:t>
      </w:r>
      <w:r w:rsidRPr="007D285B">
        <w:rPr>
          <w:spacing w:val="-7"/>
          <w:sz w:val="28"/>
          <w:szCs w:val="28"/>
        </w:rPr>
        <w:t xml:space="preserve"> </w:t>
      </w:r>
      <w:r w:rsidRPr="007D285B">
        <w:rPr>
          <w:sz w:val="28"/>
          <w:szCs w:val="28"/>
        </w:rPr>
        <w:t>арест.</w:t>
      </w:r>
    </w:p>
    <w:p w:rsidR="00EE0C2D" w:rsidRPr="007D285B" w:rsidRDefault="00EE0C2D" w:rsidP="00F34668">
      <w:pPr>
        <w:numPr>
          <w:ilvl w:val="0"/>
          <w:numId w:val="8"/>
        </w:numPr>
        <w:tabs>
          <w:tab w:val="left" w:pos="1318"/>
        </w:tabs>
        <w:ind w:left="567" w:right="452" w:firstLine="567"/>
        <w:jc w:val="both"/>
        <w:rPr>
          <w:sz w:val="28"/>
          <w:szCs w:val="28"/>
        </w:rPr>
      </w:pPr>
      <w:r w:rsidRPr="007D285B">
        <w:rPr>
          <w:sz w:val="28"/>
          <w:szCs w:val="28"/>
        </w:rPr>
        <w:t>В Аукционе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услуги. Распределение объемов услуг между членами коллективного участника возможно только по видам закупаемой номенклатуры. Распределение услуг между членами коллективного участника иным образом не допускается. Распределение услуг между членами коллективного участника не по видам закупаемой номенклатуры является основанием для отклонения заявки такого участника.</w:t>
      </w:r>
    </w:p>
    <w:p w:rsidR="00EE0C2D" w:rsidRPr="007D285B" w:rsidRDefault="00EE0C2D" w:rsidP="00F34668">
      <w:pPr>
        <w:widowControl/>
        <w:numPr>
          <w:ilvl w:val="0"/>
          <w:numId w:val="8"/>
        </w:numPr>
        <w:autoSpaceDE/>
        <w:autoSpaceDN/>
        <w:ind w:left="567" w:right="452" w:firstLine="567"/>
        <w:jc w:val="both"/>
        <w:rPr>
          <w:sz w:val="28"/>
          <w:szCs w:val="28"/>
        </w:rPr>
      </w:pPr>
      <w:r w:rsidRPr="007D285B">
        <w:rPr>
          <w:sz w:val="28"/>
          <w:szCs w:val="28"/>
        </w:rPr>
        <w:lastRenderedPageBreak/>
        <w:t>Организатором устанавливаются плановые единичные расценки по видам лома и отходов. В заявке участник имеет право предложить свои единичные расценки, которые не могут быть ниже плановых единичных расценок организатора. В случае предложения участником хотя бы по одной из единичных расценок цен ниже плановых цен организатора - подлежит отклонению от дальнейшего рассмотрения. Возможность предоставления заявки, где ценовое предложение выражено в иностранной валюте или где цена договора поставлена в зависимость от официального курса иностранной валюты: не допускается.</w:t>
      </w:r>
    </w:p>
    <w:p w:rsidR="00EE0C2D" w:rsidRPr="007D285B" w:rsidRDefault="00EE0C2D" w:rsidP="00F34668">
      <w:pPr>
        <w:widowControl/>
        <w:autoSpaceDE/>
        <w:autoSpaceDN/>
        <w:spacing w:before="120"/>
        <w:ind w:left="567" w:right="452" w:firstLine="567"/>
        <w:jc w:val="both"/>
        <w:rPr>
          <w:sz w:val="28"/>
          <w:szCs w:val="28"/>
        </w:rPr>
      </w:pPr>
      <w:r w:rsidRPr="007D285B">
        <w:rPr>
          <w:sz w:val="28"/>
          <w:szCs w:val="28"/>
        </w:rPr>
        <w:t>Оценка предложений участников:</w:t>
      </w:r>
    </w:p>
    <w:p w:rsidR="00EE0C2D" w:rsidRPr="007D285B" w:rsidRDefault="00EE0C2D" w:rsidP="00F34668">
      <w:pPr>
        <w:widowControl/>
        <w:numPr>
          <w:ilvl w:val="0"/>
          <w:numId w:val="4"/>
        </w:numPr>
        <w:autoSpaceDE/>
        <w:autoSpaceDN/>
        <w:spacing w:before="120"/>
        <w:ind w:left="567" w:right="452" w:firstLine="567"/>
        <w:jc w:val="both"/>
        <w:rPr>
          <w:sz w:val="28"/>
          <w:szCs w:val="28"/>
        </w:rPr>
      </w:pPr>
      <w:r w:rsidRPr="007D285B">
        <w:rPr>
          <w:sz w:val="28"/>
          <w:szCs w:val="28"/>
        </w:rPr>
        <w:t>Победителем закупки становиться участник, указавший наибольшее ценовое предложение по результатам аукционных торгов.</w:t>
      </w:r>
    </w:p>
    <w:p w:rsidR="00EE0C2D" w:rsidRPr="007D285B" w:rsidRDefault="00EE0C2D" w:rsidP="00F34668">
      <w:pPr>
        <w:ind w:left="567" w:right="452" w:firstLine="567"/>
        <w:jc w:val="both"/>
        <w:rPr>
          <w:sz w:val="28"/>
          <w:szCs w:val="28"/>
        </w:rPr>
      </w:pPr>
    </w:p>
    <w:p w:rsidR="00EE0C2D" w:rsidRPr="007D285B" w:rsidRDefault="00EE0C2D" w:rsidP="00F34668">
      <w:pPr>
        <w:ind w:left="567" w:right="452" w:firstLine="567"/>
        <w:jc w:val="both"/>
        <w:rPr>
          <w:sz w:val="28"/>
          <w:szCs w:val="28"/>
        </w:rPr>
      </w:pPr>
      <w:r w:rsidRPr="007D285B">
        <w:rPr>
          <w:sz w:val="28"/>
          <w:szCs w:val="28"/>
        </w:rPr>
        <w:t xml:space="preserve">Приложение: </w:t>
      </w:r>
      <w:r w:rsidRPr="007D285B">
        <w:rPr>
          <w:sz w:val="28"/>
          <w:szCs w:val="28"/>
        </w:rPr>
        <w:tab/>
      </w:r>
    </w:p>
    <w:p w:rsidR="00EE0C2D" w:rsidRPr="007D285B" w:rsidRDefault="00EE0C2D" w:rsidP="00F34668">
      <w:pPr>
        <w:ind w:left="567" w:right="452" w:firstLine="567"/>
        <w:jc w:val="both"/>
        <w:rPr>
          <w:sz w:val="28"/>
          <w:szCs w:val="28"/>
        </w:rPr>
      </w:pPr>
      <w:r w:rsidRPr="007D285B">
        <w:rPr>
          <w:sz w:val="28"/>
          <w:szCs w:val="28"/>
        </w:rPr>
        <w:t>1. Планируемый ориентировочный объем реализации лома и отходов цветных и (или) черных металлов и отходов, содержащих цветные и черные металлы, за 12 месяцев с плановыми единичными расценками.</w:t>
      </w:r>
    </w:p>
    <w:p w:rsidR="00EE0C2D" w:rsidRPr="007D285B" w:rsidRDefault="00EE0C2D" w:rsidP="00F34668">
      <w:pPr>
        <w:ind w:left="567" w:right="452" w:firstLine="466"/>
        <w:rPr>
          <w:sz w:val="28"/>
          <w:szCs w:val="28"/>
        </w:rPr>
      </w:pPr>
      <w:r w:rsidRPr="007D285B">
        <w:rPr>
          <w:sz w:val="28"/>
          <w:szCs w:val="28"/>
        </w:rPr>
        <w:t>2. Проект договора реализации лома и отходов цветных и (или) черных металлов и отходов, содержащих цветные и черные металлы.</w:t>
      </w:r>
    </w:p>
    <w:p w:rsidR="00EE0C2D" w:rsidRPr="007D285B" w:rsidRDefault="00EE0C2D" w:rsidP="00F34668">
      <w:pPr>
        <w:ind w:left="567" w:right="452"/>
        <w:rPr>
          <w:sz w:val="28"/>
          <w:szCs w:val="28"/>
        </w:rPr>
      </w:pPr>
    </w:p>
    <w:p w:rsidR="00212DDA" w:rsidRPr="007D285B" w:rsidRDefault="00212DDA" w:rsidP="00F34668">
      <w:pPr>
        <w:ind w:left="567" w:right="452"/>
        <w:rPr>
          <w:sz w:val="28"/>
          <w:szCs w:val="28"/>
        </w:rPr>
      </w:pPr>
    </w:p>
    <w:tbl>
      <w:tblPr>
        <w:tblStyle w:val="af1"/>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663"/>
      </w:tblGrid>
      <w:tr w:rsidR="00212DDA" w:rsidRPr="007D285B" w:rsidTr="00212DDA">
        <w:tc>
          <w:tcPr>
            <w:tcW w:w="4786" w:type="dxa"/>
          </w:tcPr>
          <w:p w:rsidR="00212DDA" w:rsidRPr="007D285B" w:rsidRDefault="00212DDA" w:rsidP="00F34668">
            <w:pPr>
              <w:ind w:right="452"/>
              <w:rPr>
                <w:sz w:val="28"/>
                <w:szCs w:val="28"/>
              </w:rPr>
            </w:pPr>
            <w:r w:rsidRPr="007D285B">
              <w:rPr>
                <w:sz w:val="28"/>
                <w:szCs w:val="28"/>
              </w:rPr>
              <w:t>Начальник департамента логистики и материально-технического обеспечения</w:t>
            </w:r>
          </w:p>
        </w:tc>
        <w:tc>
          <w:tcPr>
            <w:tcW w:w="5663" w:type="dxa"/>
            <w:vAlign w:val="center"/>
          </w:tcPr>
          <w:p w:rsidR="00212DDA" w:rsidRPr="007D285B" w:rsidRDefault="00212DDA" w:rsidP="00212DDA">
            <w:pPr>
              <w:ind w:right="452"/>
              <w:jc w:val="right"/>
              <w:rPr>
                <w:sz w:val="28"/>
                <w:szCs w:val="28"/>
              </w:rPr>
            </w:pPr>
            <w:r w:rsidRPr="007D285B">
              <w:rPr>
                <w:sz w:val="28"/>
                <w:szCs w:val="28"/>
              </w:rPr>
              <w:t>А.Ю. Фомин</w:t>
            </w:r>
          </w:p>
        </w:tc>
      </w:tr>
    </w:tbl>
    <w:p w:rsidR="00212DDA" w:rsidRPr="007D285B" w:rsidRDefault="00212DDA" w:rsidP="00F34668">
      <w:pPr>
        <w:ind w:left="567" w:right="452"/>
        <w:rPr>
          <w:sz w:val="28"/>
          <w:szCs w:val="28"/>
        </w:rPr>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Default="00EE0C2D" w:rsidP="005B37FE">
      <w:pPr>
        <w:pStyle w:val="a0"/>
        <w:spacing w:before="58" w:line="322" w:lineRule="exact"/>
        <w:ind w:left="6620"/>
        <w:jc w:val="left"/>
      </w:pPr>
    </w:p>
    <w:p w:rsidR="004A32FE" w:rsidRPr="007D285B" w:rsidRDefault="004A32FE"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EE0C2D" w:rsidRPr="007D285B" w:rsidRDefault="00EE0C2D" w:rsidP="005B37FE">
      <w:pPr>
        <w:pStyle w:val="a0"/>
        <w:spacing w:before="58" w:line="322" w:lineRule="exact"/>
        <w:ind w:left="6620"/>
        <w:jc w:val="left"/>
      </w:pPr>
    </w:p>
    <w:p w:rsidR="00212DDA" w:rsidRPr="007D285B" w:rsidRDefault="00212DDA" w:rsidP="00212DDA">
      <w:pPr>
        <w:ind w:left="284" w:firstLine="14"/>
        <w:jc w:val="center"/>
        <w:rPr>
          <w:b/>
          <w:sz w:val="28"/>
        </w:rPr>
      </w:pPr>
      <w:r w:rsidRPr="007D285B">
        <w:rPr>
          <w:b/>
          <w:sz w:val="28"/>
        </w:rPr>
        <w:lastRenderedPageBreak/>
        <w:t>Планируемый объем реализации лома и отходов цветных и черных металлов и отходов, содержащих цветные и черные металлы за 2022 с плановыми единичными расценками</w:t>
      </w:r>
    </w:p>
    <w:p w:rsidR="00212DDA" w:rsidRPr="007D285B" w:rsidRDefault="00212DDA" w:rsidP="00212DDA">
      <w:pPr>
        <w:pStyle w:val="a0"/>
        <w:spacing w:before="88"/>
        <w:ind w:left="247"/>
        <w:jc w:val="left"/>
      </w:pPr>
      <w:r w:rsidRPr="007D285B">
        <w:t xml:space="preserve">Филиал </w:t>
      </w:r>
      <w:proofErr w:type="gramStart"/>
      <w:r w:rsidRPr="007D285B">
        <w:t>Выборгские</w:t>
      </w:r>
      <w:proofErr w:type="gramEnd"/>
      <w:r w:rsidRPr="007D285B">
        <w:t xml:space="preserve"> ЭС</w:t>
      </w:r>
    </w:p>
    <w:p w:rsidR="00212DDA" w:rsidRPr="007D285B" w:rsidRDefault="00212DDA" w:rsidP="00212DDA">
      <w:pPr>
        <w:pStyle w:val="a0"/>
        <w:spacing w:before="88"/>
        <w:ind w:left="247"/>
        <w:jc w:val="left"/>
      </w:pPr>
    </w:p>
    <w:tbl>
      <w:tblPr>
        <w:tblW w:w="10915" w:type="dxa"/>
        <w:tblInd w:w="-10" w:type="dxa"/>
        <w:tblLook w:val="04A0" w:firstRow="1" w:lastRow="0" w:firstColumn="1" w:lastColumn="0" w:noHBand="0" w:noVBand="1"/>
      </w:tblPr>
      <w:tblGrid>
        <w:gridCol w:w="567"/>
        <w:gridCol w:w="3686"/>
        <w:gridCol w:w="1708"/>
        <w:gridCol w:w="1417"/>
        <w:gridCol w:w="2278"/>
        <w:gridCol w:w="1259"/>
      </w:tblGrid>
      <w:tr w:rsidR="00212DDA" w:rsidRPr="007D285B" w:rsidTr="001D2895">
        <w:trPr>
          <w:trHeight w:val="1260"/>
        </w:trPr>
        <w:tc>
          <w:tcPr>
            <w:tcW w:w="567" w:type="dxa"/>
            <w:vMerge w:val="restart"/>
            <w:tcBorders>
              <w:top w:val="single" w:sz="8" w:space="0" w:color="000000"/>
              <w:left w:val="single" w:sz="8" w:space="0" w:color="000000"/>
              <w:bottom w:val="nil"/>
              <w:right w:val="single" w:sz="8" w:space="0" w:color="000000"/>
            </w:tcBorders>
            <w:shd w:val="clear" w:color="auto" w:fill="auto"/>
            <w:vAlign w:val="center"/>
            <w:hideMark/>
          </w:tcPr>
          <w:p w:rsidR="00212DDA" w:rsidRPr="007D285B" w:rsidRDefault="00212DDA" w:rsidP="001D2895">
            <w:pPr>
              <w:widowControl/>
              <w:autoSpaceDE/>
              <w:autoSpaceDN/>
              <w:jc w:val="center"/>
              <w:rPr>
                <w:b/>
                <w:bCs/>
                <w:color w:val="000000"/>
                <w:sz w:val="24"/>
                <w:szCs w:val="24"/>
                <w:lang w:bidi="ar-SA"/>
              </w:rPr>
            </w:pPr>
            <w:r w:rsidRPr="007D285B">
              <w:rPr>
                <w:b/>
                <w:bCs/>
                <w:color w:val="000000"/>
                <w:sz w:val="24"/>
                <w:szCs w:val="24"/>
                <w:lang w:bidi="ar-SA"/>
              </w:rPr>
              <w:t xml:space="preserve">№ </w:t>
            </w:r>
            <w:proofErr w:type="gramStart"/>
            <w:r w:rsidRPr="007D285B">
              <w:rPr>
                <w:b/>
                <w:bCs/>
                <w:color w:val="000000"/>
                <w:sz w:val="24"/>
                <w:szCs w:val="24"/>
                <w:lang w:bidi="ar-SA"/>
              </w:rPr>
              <w:t>п</w:t>
            </w:r>
            <w:proofErr w:type="gramEnd"/>
            <w:r w:rsidRPr="007D285B">
              <w:rPr>
                <w:b/>
                <w:bCs/>
                <w:color w:val="000000"/>
                <w:sz w:val="24"/>
                <w:szCs w:val="24"/>
                <w:lang w:bidi="ar-SA"/>
              </w:rPr>
              <w:t>/п</w:t>
            </w:r>
          </w:p>
        </w:tc>
        <w:tc>
          <w:tcPr>
            <w:tcW w:w="3686" w:type="dxa"/>
            <w:vMerge w:val="restart"/>
            <w:tcBorders>
              <w:top w:val="single" w:sz="8" w:space="0" w:color="000000"/>
              <w:left w:val="single" w:sz="8" w:space="0" w:color="000000"/>
              <w:bottom w:val="nil"/>
              <w:right w:val="nil"/>
            </w:tcBorders>
            <w:shd w:val="clear" w:color="auto" w:fill="auto"/>
            <w:vAlign w:val="center"/>
            <w:hideMark/>
          </w:tcPr>
          <w:p w:rsidR="00212DDA" w:rsidRPr="007D285B" w:rsidRDefault="00212DDA" w:rsidP="001D2895">
            <w:pPr>
              <w:widowControl/>
              <w:autoSpaceDE/>
              <w:autoSpaceDN/>
              <w:jc w:val="center"/>
              <w:rPr>
                <w:b/>
                <w:bCs/>
                <w:color w:val="000000"/>
                <w:sz w:val="24"/>
                <w:szCs w:val="24"/>
                <w:lang w:bidi="ar-SA"/>
              </w:rPr>
            </w:pPr>
            <w:r w:rsidRPr="007D285B">
              <w:rPr>
                <w:b/>
                <w:bCs/>
                <w:color w:val="000000"/>
                <w:sz w:val="24"/>
                <w:szCs w:val="24"/>
                <w:lang w:bidi="ar-SA"/>
              </w:rPr>
              <w:t>Марка, вид лома и отходов</w:t>
            </w:r>
          </w:p>
        </w:tc>
        <w:tc>
          <w:tcPr>
            <w:tcW w:w="17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212DDA" w:rsidRPr="007D285B" w:rsidRDefault="00212DDA" w:rsidP="001D2895">
            <w:pPr>
              <w:widowControl/>
              <w:autoSpaceDE/>
              <w:autoSpaceDN/>
              <w:jc w:val="center"/>
              <w:rPr>
                <w:b/>
                <w:bCs/>
                <w:color w:val="000000"/>
                <w:sz w:val="24"/>
                <w:szCs w:val="24"/>
                <w:lang w:bidi="ar-SA"/>
              </w:rPr>
            </w:pPr>
            <w:r w:rsidRPr="007D285B">
              <w:rPr>
                <w:b/>
                <w:bCs/>
                <w:color w:val="000000"/>
                <w:sz w:val="24"/>
                <w:szCs w:val="24"/>
                <w:lang w:bidi="ar-SA"/>
              </w:rPr>
              <w:t>Код отхода по ФККО</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212DDA" w:rsidRPr="007D285B" w:rsidRDefault="00212DDA" w:rsidP="001D2895">
            <w:pPr>
              <w:widowControl/>
              <w:autoSpaceDE/>
              <w:autoSpaceDN/>
              <w:jc w:val="center"/>
              <w:rPr>
                <w:b/>
                <w:bCs/>
                <w:color w:val="000000"/>
                <w:sz w:val="24"/>
                <w:szCs w:val="24"/>
                <w:lang w:bidi="ar-SA"/>
              </w:rPr>
            </w:pPr>
            <w:r w:rsidRPr="007D285B">
              <w:rPr>
                <w:b/>
                <w:bCs/>
                <w:color w:val="000000"/>
                <w:sz w:val="24"/>
                <w:szCs w:val="24"/>
                <w:lang w:bidi="ar-SA"/>
              </w:rPr>
              <w:t>Класс опасности</w:t>
            </w:r>
          </w:p>
        </w:tc>
        <w:tc>
          <w:tcPr>
            <w:tcW w:w="2278" w:type="dxa"/>
            <w:vMerge w:val="restart"/>
            <w:tcBorders>
              <w:top w:val="single" w:sz="8" w:space="0" w:color="auto"/>
              <w:left w:val="single" w:sz="8" w:space="0" w:color="auto"/>
              <w:bottom w:val="nil"/>
              <w:right w:val="single" w:sz="8" w:space="0" w:color="auto"/>
            </w:tcBorders>
            <w:shd w:val="clear" w:color="auto" w:fill="auto"/>
            <w:vAlign w:val="center"/>
            <w:hideMark/>
          </w:tcPr>
          <w:p w:rsidR="00212DDA" w:rsidRPr="007D285B" w:rsidRDefault="00212DDA" w:rsidP="001D2895">
            <w:pPr>
              <w:widowControl/>
              <w:autoSpaceDE/>
              <w:autoSpaceDN/>
              <w:jc w:val="center"/>
              <w:rPr>
                <w:b/>
                <w:bCs/>
                <w:color w:val="000000"/>
                <w:sz w:val="24"/>
                <w:szCs w:val="24"/>
                <w:lang w:bidi="ar-SA"/>
              </w:rPr>
            </w:pPr>
            <w:r w:rsidRPr="007D285B">
              <w:rPr>
                <w:b/>
                <w:bCs/>
                <w:color w:val="000000"/>
                <w:sz w:val="24"/>
                <w:szCs w:val="24"/>
                <w:lang w:bidi="ar-SA"/>
              </w:rPr>
              <w:t>Ориентировочный объем, тонн</w:t>
            </w:r>
          </w:p>
        </w:tc>
        <w:tc>
          <w:tcPr>
            <w:tcW w:w="1259" w:type="dxa"/>
            <w:vMerge w:val="restart"/>
            <w:tcBorders>
              <w:top w:val="single" w:sz="8" w:space="0" w:color="auto"/>
              <w:left w:val="single" w:sz="8" w:space="0" w:color="auto"/>
              <w:bottom w:val="nil"/>
              <w:right w:val="single" w:sz="8" w:space="0" w:color="auto"/>
            </w:tcBorders>
            <w:shd w:val="clear" w:color="auto" w:fill="auto"/>
            <w:vAlign w:val="center"/>
            <w:hideMark/>
          </w:tcPr>
          <w:p w:rsidR="00212DDA" w:rsidRPr="007D285B" w:rsidRDefault="00212DDA" w:rsidP="001D2895">
            <w:pPr>
              <w:widowControl/>
              <w:autoSpaceDE/>
              <w:autoSpaceDN/>
              <w:jc w:val="center"/>
              <w:rPr>
                <w:b/>
                <w:bCs/>
                <w:color w:val="000000"/>
                <w:sz w:val="24"/>
                <w:szCs w:val="24"/>
                <w:lang w:bidi="ar-SA"/>
              </w:rPr>
            </w:pPr>
            <w:r w:rsidRPr="007D285B">
              <w:rPr>
                <w:b/>
                <w:bCs/>
                <w:color w:val="000000"/>
                <w:sz w:val="24"/>
                <w:szCs w:val="24"/>
                <w:lang w:bidi="ar-SA"/>
              </w:rPr>
              <w:t>Цена за тонну, руб. без НДС</w:t>
            </w:r>
          </w:p>
        </w:tc>
      </w:tr>
      <w:tr w:rsidR="00212DDA" w:rsidRPr="007D285B" w:rsidTr="001D2895">
        <w:trPr>
          <w:trHeight w:val="491"/>
        </w:trPr>
        <w:tc>
          <w:tcPr>
            <w:tcW w:w="567" w:type="dxa"/>
            <w:vMerge/>
            <w:tcBorders>
              <w:top w:val="single" w:sz="8" w:space="0" w:color="000000"/>
              <w:left w:val="single" w:sz="8" w:space="0" w:color="000000"/>
              <w:bottom w:val="nil"/>
              <w:right w:val="single" w:sz="8" w:space="0" w:color="000000"/>
            </w:tcBorders>
            <w:vAlign w:val="center"/>
            <w:hideMark/>
          </w:tcPr>
          <w:p w:rsidR="00212DDA" w:rsidRPr="007D285B" w:rsidRDefault="00212DDA" w:rsidP="001D2895">
            <w:pPr>
              <w:widowControl/>
              <w:autoSpaceDE/>
              <w:autoSpaceDN/>
              <w:rPr>
                <w:b/>
                <w:bCs/>
                <w:color w:val="000000"/>
                <w:sz w:val="24"/>
                <w:szCs w:val="24"/>
                <w:lang w:bidi="ar-SA"/>
              </w:rPr>
            </w:pPr>
          </w:p>
        </w:tc>
        <w:tc>
          <w:tcPr>
            <w:tcW w:w="3686" w:type="dxa"/>
            <w:vMerge/>
            <w:tcBorders>
              <w:top w:val="single" w:sz="8" w:space="0" w:color="000000"/>
              <w:left w:val="single" w:sz="8" w:space="0" w:color="000000"/>
              <w:bottom w:val="nil"/>
              <w:right w:val="nil"/>
            </w:tcBorders>
            <w:vAlign w:val="center"/>
            <w:hideMark/>
          </w:tcPr>
          <w:p w:rsidR="00212DDA" w:rsidRPr="007D285B" w:rsidRDefault="00212DDA" w:rsidP="001D2895">
            <w:pPr>
              <w:widowControl/>
              <w:autoSpaceDE/>
              <w:autoSpaceDN/>
              <w:rPr>
                <w:b/>
                <w:bCs/>
                <w:color w:val="000000"/>
                <w:sz w:val="24"/>
                <w:szCs w:val="24"/>
                <w:lang w:bidi="ar-SA"/>
              </w:rPr>
            </w:pPr>
          </w:p>
        </w:tc>
        <w:tc>
          <w:tcPr>
            <w:tcW w:w="1708" w:type="dxa"/>
            <w:vMerge/>
            <w:tcBorders>
              <w:top w:val="single" w:sz="8" w:space="0" w:color="auto"/>
              <w:left w:val="single" w:sz="8" w:space="0" w:color="auto"/>
              <w:bottom w:val="single" w:sz="8" w:space="0" w:color="000000"/>
              <w:right w:val="single" w:sz="8" w:space="0" w:color="auto"/>
            </w:tcBorders>
            <w:vAlign w:val="center"/>
            <w:hideMark/>
          </w:tcPr>
          <w:p w:rsidR="00212DDA" w:rsidRPr="007D285B" w:rsidRDefault="00212DDA" w:rsidP="001D2895">
            <w:pPr>
              <w:widowControl/>
              <w:autoSpaceDE/>
              <w:autoSpaceDN/>
              <w:rPr>
                <w:b/>
                <w:bCs/>
                <w:color w:val="000000"/>
                <w:sz w:val="24"/>
                <w:szCs w:val="24"/>
                <w:lang w:bidi="ar-SA"/>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212DDA" w:rsidRPr="007D285B" w:rsidRDefault="00212DDA" w:rsidP="001D2895">
            <w:pPr>
              <w:widowControl/>
              <w:autoSpaceDE/>
              <w:autoSpaceDN/>
              <w:rPr>
                <w:b/>
                <w:bCs/>
                <w:color w:val="000000"/>
                <w:sz w:val="24"/>
                <w:szCs w:val="24"/>
                <w:lang w:bidi="ar-SA"/>
              </w:rPr>
            </w:pPr>
          </w:p>
        </w:tc>
        <w:tc>
          <w:tcPr>
            <w:tcW w:w="2278" w:type="dxa"/>
            <w:vMerge/>
            <w:tcBorders>
              <w:top w:val="single" w:sz="8" w:space="0" w:color="auto"/>
              <w:left w:val="single" w:sz="8" w:space="0" w:color="auto"/>
              <w:bottom w:val="nil"/>
              <w:right w:val="single" w:sz="8" w:space="0" w:color="auto"/>
            </w:tcBorders>
            <w:vAlign w:val="center"/>
            <w:hideMark/>
          </w:tcPr>
          <w:p w:rsidR="00212DDA" w:rsidRPr="007D285B" w:rsidRDefault="00212DDA" w:rsidP="001D2895">
            <w:pPr>
              <w:widowControl/>
              <w:autoSpaceDE/>
              <w:autoSpaceDN/>
              <w:rPr>
                <w:b/>
                <w:bCs/>
                <w:color w:val="000000"/>
                <w:sz w:val="24"/>
                <w:szCs w:val="24"/>
                <w:lang w:bidi="ar-SA"/>
              </w:rPr>
            </w:pPr>
          </w:p>
        </w:tc>
        <w:tc>
          <w:tcPr>
            <w:tcW w:w="1259" w:type="dxa"/>
            <w:vMerge/>
            <w:tcBorders>
              <w:top w:val="single" w:sz="8" w:space="0" w:color="auto"/>
              <w:left w:val="single" w:sz="8" w:space="0" w:color="auto"/>
              <w:bottom w:val="nil"/>
              <w:right w:val="single" w:sz="8" w:space="0" w:color="auto"/>
            </w:tcBorders>
            <w:vAlign w:val="center"/>
            <w:hideMark/>
          </w:tcPr>
          <w:p w:rsidR="00212DDA" w:rsidRPr="007D285B" w:rsidRDefault="00212DDA" w:rsidP="001D2895">
            <w:pPr>
              <w:widowControl/>
              <w:autoSpaceDE/>
              <w:autoSpaceDN/>
              <w:rPr>
                <w:b/>
                <w:bCs/>
                <w:color w:val="000000"/>
                <w:sz w:val="24"/>
                <w:szCs w:val="24"/>
                <w:lang w:bidi="ar-SA"/>
              </w:rPr>
            </w:pPr>
          </w:p>
        </w:tc>
      </w:tr>
      <w:tr w:rsidR="00212DDA" w:rsidRPr="007D285B" w:rsidTr="001D2895">
        <w:trPr>
          <w:trHeight w:val="528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1</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Стальной лом</w:t>
            </w:r>
            <w:proofErr w:type="gramStart"/>
            <w:r w:rsidRPr="007D285B">
              <w:rPr>
                <w:color w:val="000000"/>
                <w:sz w:val="18"/>
                <w:szCs w:val="18"/>
                <w:lang w:bidi="ar-SA"/>
              </w:rPr>
              <w:t>.</w:t>
            </w:r>
            <w:proofErr w:type="gramEnd"/>
            <w:r w:rsidRPr="007D285B">
              <w:rPr>
                <w:color w:val="000000"/>
                <w:sz w:val="18"/>
                <w:szCs w:val="18"/>
                <w:lang w:bidi="ar-SA"/>
              </w:rPr>
              <w:t xml:space="preserve"> (</w:t>
            </w:r>
            <w:proofErr w:type="gramStart"/>
            <w:r w:rsidRPr="007D285B">
              <w:rPr>
                <w:color w:val="000000"/>
                <w:sz w:val="18"/>
                <w:szCs w:val="18"/>
                <w:lang w:bidi="ar-SA"/>
              </w:rPr>
              <w:t>в</w:t>
            </w:r>
            <w:proofErr w:type="gramEnd"/>
            <w:r w:rsidRPr="007D285B">
              <w:rPr>
                <w:color w:val="000000"/>
                <w:sz w:val="18"/>
                <w:szCs w:val="18"/>
                <w:lang w:bidi="ar-SA"/>
              </w:rPr>
              <w:t>ключающий: стальной лом и отходы толщиной менее 10 мм. (3А, 5 АР) н/г стальной и отходы толщиной более 6 мм. (5А); лом для пакетирования № 1 и № 2 (12А); сильно засоренный стальной лом и отходы толщиной менее 6 мм. (12АА); стальной лом от разделки трансформаторов (5А-12А); прочий стальной лом, не входящий в другую номенклатуру, 3,4,5,6, стальной сердечник от разделки провода АС)</w:t>
            </w:r>
          </w:p>
        </w:tc>
        <w:tc>
          <w:tcPr>
            <w:tcW w:w="1708"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proofErr w:type="gramStart"/>
            <w:r w:rsidRPr="007D285B">
              <w:rPr>
                <w:color w:val="000000"/>
                <w:sz w:val="18"/>
                <w:szCs w:val="18"/>
                <w:lang w:bidi="ar-SA"/>
              </w:rPr>
              <w:t>4 61 200 01 51 5</w:t>
            </w:r>
            <w:r w:rsidRPr="007D285B">
              <w:rPr>
                <w:color w:val="000000"/>
                <w:sz w:val="18"/>
                <w:szCs w:val="18"/>
                <w:lang w:bidi="ar-SA"/>
              </w:rPr>
              <w:br/>
              <w:t xml:space="preserve">4 61 200 02 21 5 </w:t>
            </w:r>
            <w:r w:rsidRPr="007D285B">
              <w:rPr>
                <w:color w:val="000000"/>
                <w:sz w:val="18"/>
                <w:szCs w:val="18"/>
                <w:lang w:bidi="ar-SA"/>
              </w:rPr>
              <w:br/>
              <w:t>4 61 200 03 29 5</w:t>
            </w:r>
            <w:r w:rsidRPr="007D285B">
              <w:rPr>
                <w:color w:val="000000"/>
                <w:sz w:val="18"/>
                <w:szCs w:val="18"/>
                <w:lang w:bidi="ar-SA"/>
              </w:rPr>
              <w:br/>
              <w:t>4 61 200 99 20 5</w:t>
            </w:r>
            <w:r w:rsidRPr="007D285B">
              <w:rPr>
                <w:color w:val="000000"/>
                <w:sz w:val="18"/>
                <w:szCs w:val="18"/>
                <w:lang w:bidi="ar-SA"/>
              </w:rPr>
              <w:br/>
              <w:t>4 61 010 01 20 5</w:t>
            </w:r>
            <w:r w:rsidRPr="007D285B">
              <w:rPr>
                <w:color w:val="000000"/>
                <w:sz w:val="18"/>
                <w:szCs w:val="18"/>
                <w:lang w:bidi="ar-SA"/>
              </w:rPr>
              <w:br/>
              <w:t>4 61 010 02 20 5</w:t>
            </w:r>
            <w:r w:rsidRPr="007D285B">
              <w:rPr>
                <w:color w:val="000000"/>
                <w:sz w:val="18"/>
                <w:szCs w:val="18"/>
                <w:lang w:bidi="ar-SA"/>
              </w:rPr>
              <w:br/>
              <w:t>4 61 010 03 20 4</w:t>
            </w:r>
            <w:r w:rsidRPr="007D285B">
              <w:rPr>
                <w:color w:val="000000"/>
                <w:sz w:val="18"/>
                <w:szCs w:val="18"/>
                <w:lang w:bidi="ar-SA"/>
              </w:rPr>
              <w:br/>
              <w:t>4 61 021 11 20 4</w:t>
            </w:r>
            <w:r w:rsidRPr="007D285B">
              <w:rPr>
                <w:color w:val="000000"/>
                <w:sz w:val="18"/>
                <w:szCs w:val="18"/>
                <w:lang w:bidi="ar-SA"/>
              </w:rPr>
              <w:br/>
              <w:t>4 68 101 12 20 3</w:t>
            </w:r>
            <w:r w:rsidRPr="007D285B">
              <w:rPr>
                <w:color w:val="000000"/>
                <w:sz w:val="18"/>
                <w:szCs w:val="18"/>
                <w:lang w:bidi="ar-SA"/>
              </w:rPr>
              <w:br/>
              <w:t>4 68 101 31 50 4</w:t>
            </w:r>
            <w:proofErr w:type="gramEnd"/>
            <w:r w:rsidRPr="007D285B">
              <w:rPr>
                <w:color w:val="000000"/>
                <w:sz w:val="18"/>
                <w:szCs w:val="18"/>
                <w:lang w:bidi="ar-SA"/>
              </w:rPr>
              <w:br/>
            </w:r>
            <w:proofErr w:type="gramStart"/>
            <w:r w:rsidRPr="007D285B">
              <w:rPr>
                <w:color w:val="000000"/>
                <w:sz w:val="18"/>
                <w:szCs w:val="18"/>
                <w:lang w:bidi="ar-SA"/>
              </w:rPr>
              <w:t>4 68 101 35 51 4</w:t>
            </w:r>
            <w:r w:rsidRPr="007D285B">
              <w:rPr>
                <w:color w:val="000000"/>
                <w:sz w:val="18"/>
                <w:szCs w:val="18"/>
                <w:lang w:bidi="ar-SA"/>
              </w:rPr>
              <w:br/>
              <w:t>4 68 101 41 51 4</w:t>
            </w:r>
            <w:r w:rsidRPr="007D285B">
              <w:rPr>
                <w:color w:val="000000"/>
                <w:sz w:val="18"/>
                <w:szCs w:val="18"/>
                <w:lang w:bidi="ar-SA"/>
              </w:rPr>
              <w:br/>
              <w:t>4 68 101 51 20 4</w:t>
            </w:r>
            <w:r w:rsidRPr="007D285B">
              <w:rPr>
                <w:color w:val="000000"/>
                <w:sz w:val="18"/>
                <w:szCs w:val="18"/>
                <w:lang w:bidi="ar-SA"/>
              </w:rPr>
              <w:br/>
              <w:t>4 68 105 11 51 4</w:t>
            </w:r>
            <w:r w:rsidRPr="007D285B">
              <w:rPr>
                <w:color w:val="000000"/>
                <w:sz w:val="18"/>
                <w:szCs w:val="18"/>
                <w:lang w:bidi="ar-SA"/>
              </w:rPr>
              <w:br/>
              <w:t>4 68 111 01 51 3</w:t>
            </w:r>
            <w:r w:rsidRPr="007D285B">
              <w:rPr>
                <w:color w:val="000000"/>
                <w:sz w:val="18"/>
                <w:szCs w:val="18"/>
                <w:lang w:bidi="ar-SA"/>
              </w:rPr>
              <w:br/>
              <w:t>4 68 111 02 51 4</w:t>
            </w:r>
            <w:r w:rsidRPr="007D285B">
              <w:rPr>
                <w:color w:val="000000"/>
                <w:sz w:val="18"/>
                <w:szCs w:val="18"/>
                <w:lang w:bidi="ar-SA"/>
              </w:rPr>
              <w:br/>
              <w:t>4 68 112 01 51 3</w:t>
            </w:r>
            <w:r w:rsidRPr="007D285B">
              <w:rPr>
                <w:color w:val="000000"/>
                <w:sz w:val="18"/>
                <w:szCs w:val="18"/>
                <w:lang w:bidi="ar-SA"/>
              </w:rPr>
              <w:br/>
              <w:t>4 68 101 02 20 4</w:t>
            </w:r>
            <w:r w:rsidRPr="007D285B">
              <w:rPr>
                <w:color w:val="000000"/>
                <w:sz w:val="18"/>
                <w:szCs w:val="18"/>
                <w:lang w:bidi="ar-SA"/>
              </w:rPr>
              <w:br/>
              <w:t>4 68 116 31 51 4</w:t>
            </w:r>
            <w:r w:rsidRPr="007D285B">
              <w:rPr>
                <w:color w:val="000000"/>
                <w:sz w:val="18"/>
                <w:szCs w:val="18"/>
                <w:lang w:bidi="ar-SA"/>
              </w:rPr>
              <w:br/>
              <w:t>4 68 112 02 51 4</w:t>
            </w:r>
            <w:proofErr w:type="gramEnd"/>
            <w:r w:rsidRPr="007D285B">
              <w:rPr>
                <w:color w:val="000000"/>
                <w:sz w:val="18"/>
                <w:szCs w:val="18"/>
                <w:lang w:bidi="ar-SA"/>
              </w:rPr>
              <w:br/>
              <w:t>4 68 113 23 51 4</w:t>
            </w:r>
          </w:p>
        </w:tc>
        <w:tc>
          <w:tcPr>
            <w:tcW w:w="1417" w:type="dxa"/>
            <w:tcBorders>
              <w:top w:val="nil"/>
              <w:left w:val="nil"/>
              <w:bottom w:val="single" w:sz="4" w:space="0" w:color="auto"/>
              <w:right w:val="single" w:sz="4" w:space="0" w:color="auto"/>
            </w:tcBorders>
            <w:shd w:val="clear" w:color="auto" w:fill="auto"/>
            <w:hideMark/>
          </w:tcPr>
          <w:p w:rsidR="00212DDA" w:rsidRPr="007D285B" w:rsidRDefault="00212DDA" w:rsidP="001D2895">
            <w:pPr>
              <w:widowControl/>
              <w:autoSpaceDE/>
              <w:autoSpaceDN/>
              <w:jc w:val="center"/>
              <w:rPr>
                <w:color w:val="000000"/>
                <w:sz w:val="18"/>
                <w:szCs w:val="18"/>
                <w:lang w:val="en-US" w:bidi="ar-SA"/>
              </w:rPr>
            </w:pPr>
          </w:p>
          <w:p w:rsidR="00212DDA" w:rsidRPr="007D285B" w:rsidRDefault="00212DDA" w:rsidP="001D2895">
            <w:pPr>
              <w:widowControl/>
              <w:autoSpaceDE/>
              <w:autoSpaceDN/>
              <w:jc w:val="center"/>
              <w:rPr>
                <w:color w:val="000000"/>
                <w:sz w:val="18"/>
                <w:szCs w:val="18"/>
                <w:lang w:val="en-US" w:bidi="ar-SA"/>
              </w:rPr>
            </w:pPr>
          </w:p>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5</w:t>
            </w:r>
            <w:r w:rsidRPr="007D285B">
              <w:rPr>
                <w:color w:val="000000"/>
                <w:sz w:val="18"/>
                <w:szCs w:val="18"/>
                <w:lang w:val="en-US" w:bidi="ar-SA"/>
              </w:rPr>
              <w:br/>
              <w:t>5</w:t>
            </w:r>
            <w:r w:rsidRPr="007D285B">
              <w:rPr>
                <w:color w:val="000000"/>
                <w:sz w:val="18"/>
                <w:szCs w:val="18"/>
                <w:lang w:val="en-US" w:bidi="ar-SA"/>
              </w:rPr>
              <w:br/>
              <w:t>5</w:t>
            </w:r>
            <w:r w:rsidRPr="007D285B">
              <w:rPr>
                <w:color w:val="000000"/>
                <w:sz w:val="18"/>
                <w:szCs w:val="18"/>
                <w:lang w:val="en-US" w:bidi="ar-SA"/>
              </w:rPr>
              <w:br/>
              <w:t>5</w:t>
            </w:r>
            <w:r w:rsidRPr="007D285B">
              <w:rPr>
                <w:color w:val="000000"/>
                <w:sz w:val="18"/>
                <w:szCs w:val="18"/>
                <w:lang w:val="en-US" w:bidi="ar-SA"/>
              </w:rPr>
              <w:br/>
              <w:t>5</w:t>
            </w:r>
            <w:r w:rsidRPr="007D285B">
              <w:rPr>
                <w:color w:val="000000"/>
                <w:sz w:val="18"/>
                <w:szCs w:val="18"/>
                <w:lang w:val="en-US" w:bidi="ar-SA"/>
              </w:rPr>
              <w:br/>
              <w:t>5</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3</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3</w:t>
            </w:r>
            <w:r w:rsidRPr="007D285B">
              <w:rPr>
                <w:color w:val="000000"/>
                <w:sz w:val="18"/>
                <w:szCs w:val="18"/>
                <w:lang w:val="en-US" w:bidi="ar-SA"/>
              </w:rPr>
              <w:br/>
              <w:t>4</w:t>
            </w:r>
            <w:r w:rsidRPr="007D285B">
              <w:rPr>
                <w:color w:val="000000"/>
                <w:sz w:val="18"/>
                <w:szCs w:val="18"/>
                <w:lang w:val="en-US" w:bidi="ar-SA"/>
              </w:rPr>
              <w:br/>
              <w:t>3</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p>
        </w:tc>
        <w:tc>
          <w:tcPr>
            <w:tcW w:w="2278" w:type="dxa"/>
            <w:tcBorders>
              <w:top w:val="single" w:sz="4" w:space="0" w:color="auto"/>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r w:rsidRPr="007D285B">
              <w:rPr>
                <w:color w:val="000000"/>
                <w:sz w:val="18"/>
                <w:szCs w:val="18"/>
                <w:lang w:bidi="ar-SA"/>
              </w:rPr>
              <w:t>70</w:t>
            </w: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11 750</w:t>
            </w:r>
            <w:r w:rsidR="00212DDA" w:rsidRPr="007D285B">
              <w:rPr>
                <w:color w:val="000000"/>
                <w:sz w:val="18"/>
                <w:szCs w:val="18"/>
                <w:lang w:bidi="ar-SA"/>
              </w:rPr>
              <w:t>,00</w:t>
            </w:r>
          </w:p>
        </w:tc>
      </w:tr>
      <w:tr w:rsidR="00212DDA" w:rsidRPr="007D285B" w:rsidTr="001D2895">
        <w:trPr>
          <w:trHeight w:val="7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2</w:t>
            </w:r>
          </w:p>
        </w:tc>
        <w:tc>
          <w:tcPr>
            <w:tcW w:w="3686"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rPr>
                <w:color w:val="000000"/>
                <w:sz w:val="18"/>
                <w:szCs w:val="18"/>
                <w:lang w:bidi="ar-SA"/>
              </w:rPr>
            </w:pPr>
            <w:proofErr w:type="spellStart"/>
            <w:r w:rsidRPr="007D285B">
              <w:rPr>
                <w:color w:val="000000"/>
                <w:sz w:val="18"/>
                <w:szCs w:val="18"/>
                <w:lang w:bidi="ar-SA"/>
              </w:rPr>
              <w:t>Вьюнообразная</w:t>
            </w:r>
            <w:proofErr w:type="spellEnd"/>
            <w:r w:rsidRPr="007D285B">
              <w:rPr>
                <w:color w:val="000000"/>
                <w:sz w:val="18"/>
                <w:szCs w:val="18"/>
                <w:lang w:bidi="ar-SA"/>
              </w:rPr>
              <w:t xml:space="preserve"> стружка (14А-16А)</w:t>
            </w:r>
          </w:p>
        </w:tc>
        <w:tc>
          <w:tcPr>
            <w:tcW w:w="1708"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3 61 215 02 22 4</w:t>
            </w:r>
            <w:r w:rsidRPr="007D285B">
              <w:rPr>
                <w:color w:val="000000"/>
                <w:sz w:val="18"/>
                <w:szCs w:val="18"/>
                <w:lang w:bidi="ar-SA"/>
              </w:rPr>
              <w:br/>
              <w:t>3 61 212 03 22 5</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w:t>
            </w:r>
            <w:r w:rsidRPr="007D285B">
              <w:rPr>
                <w:color w:val="000000"/>
                <w:sz w:val="18"/>
                <w:szCs w:val="18"/>
                <w:lang w:bidi="ar-SA"/>
              </w:rPr>
              <w:br/>
              <w:t>5</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7 083,00</w:t>
            </w:r>
          </w:p>
        </w:tc>
      </w:tr>
      <w:tr w:rsidR="00212DDA" w:rsidRPr="007D285B" w:rsidTr="001D2895">
        <w:trPr>
          <w:trHeight w:val="408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3</w:t>
            </w:r>
          </w:p>
        </w:tc>
        <w:tc>
          <w:tcPr>
            <w:tcW w:w="3686"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Чугунный лом и отходы (20А)</w:t>
            </w:r>
          </w:p>
        </w:tc>
        <w:tc>
          <w:tcPr>
            <w:tcW w:w="1708"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proofErr w:type="gramStart"/>
            <w:r w:rsidRPr="007D285B">
              <w:rPr>
                <w:color w:val="000000"/>
                <w:sz w:val="18"/>
                <w:szCs w:val="18"/>
                <w:lang w:bidi="ar-SA"/>
              </w:rPr>
              <w:t>4 61 100 01 51 5</w:t>
            </w:r>
            <w:r w:rsidRPr="007D285B">
              <w:rPr>
                <w:color w:val="000000"/>
                <w:sz w:val="18"/>
                <w:szCs w:val="18"/>
                <w:lang w:bidi="ar-SA"/>
              </w:rPr>
              <w:br/>
              <w:t>4 61 100 02 21 5</w:t>
            </w:r>
            <w:r w:rsidRPr="007D285B">
              <w:rPr>
                <w:color w:val="000000"/>
                <w:sz w:val="18"/>
                <w:szCs w:val="18"/>
                <w:lang w:bidi="ar-SA"/>
              </w:rPr>
              <w:br/>
              <w:t>4 61 100 03 29 5</w:t>
            </w:r>
            <w:r w:rsidRPr="007D285B">
              <w:rPr>
                <w:color w:val="000000"/>
                <w:sz w:val="18"/>
                <w:szCs w:val="18"/>
                <w:lang w:bidi="ar-SA"/>
              </w:rPr>
              <w:br/>
              <w:t>4 61 100 99 20 5</w:t>
            </w:r>
            <w:r w:rsidRPr="007D285B">
              <w:rPr>
                <w:color w:val="000000"/>
                <w:sz w:val="18"/>
                <w:szCs w:val="18"/>
                <w:lang w:bidi="ar-SA"/>
              </w:rPr>
              <w:br/>
              <w:t>4 61 010 03 20 4</w:t>
            </w:r>
            <w:r w:rsidRPr="007D285B">
              <w:rPr>
                <w:color w:val="000000"/>
                <w:sz w:val="18"/>
                <w:szCs w:val="18"/>
                <w:lang w:bidi="ar-SA"/>
              </w:rPr>
              <w:br/>
              <w:t>4 61 021 11 20 4</w:t>
            </w:r>
            <w:r w:rsidRPr="007D285B">
              <w:rPr>
                <w:color w:val="000000"/>
                <w:sz w:val="18"/>
                <w:szCs w:val="18"/>
                <w:lang w:bidi="ar-SA"/>
              </w:rPr>
              <w:br/>
              <w:t>4 68 101 12 20 3</w:t>
            </w:r>
            <w:r w:rsidRPr="007D285B">
              <w:rPr>
                <w:color w:val="000000"/>
                <w:sz w:val="18"/>
                <w:szCs w:val="18"/>
                <w:lang w:bidi="ar-SA"/>
              </w:rPr>
              <w:br/>
              <w:t>4 68 101 31 50 4</w:t>
            </w:r>
            <w:r w:rsidRPr="007D285B">
              <w:rPr>
                <w:color w:val="000000"/>
                <w:sz w:val="18"/>
                <w:szCs w:val="18"/>
                <w:lang w:bidi="ar-SA"/>
              </w:rPr>
              <w:br/>
              <w:t>4 68 101 35 51 4</w:t>
            </w:r>
            <w:r w:rsidRPr="007D285B">
              <w:rPr>
                <w:color w:val="000000"/>
                <w:sz w:val="18"/>
                <w:szCs w:val="18"/>
                <w:lang w:bidi="ar-SA"/>
              </w:rPr>
              <w:br/>
              <w:t>4 68 101 41 51 4</w:t>
            </w:r>
            <w:proofErr w:type="gramEnd"/>
            <w:r w:rsidRPr="007D285B">
              <w:rPr>
                <w:color w:val="000000"/>
                <w:sz w:val="18"/>
                <w:szCs w:val="18"/>
                <w:lang w:bidi="ar-SA"/>
              </w:rPr>
              <w:br/>
              <w:t>4 68 101 51 20 4</w:t>
            </w:r>
            <w:r w:rsidRPr="007D285B">
              <w:rPr>
                <w:color w:val="000000"/>
                <w:sz w:val="18"/>
                <w:szCs w:val="18"/>
                <w:lang w:bidi="ar-SA"/>
              </w:rPr>
              <w:br/>
              <w:t>4 68 105 11 51 4</w:t>
            </w:r>
            <w:r w:rsidRPr="007D285B">
              <w:rPr>
                <w:color w:val="000000"/>
                <w:sz w:val="18"/>
                <w:szCs w:val="18"/>
                <w:lang w:bidi="ar-SA"/>
              </w:rPr>
              <w:br/>
              <w:t>4 68 111 01 51 3</w:t>
            </w:r>
            <w:r w:rsidRPr="007D285B">
              <w:rPr>
                <w:color w:val="000000"/>
                <w:sz w:val="18"/>
                <w:szCs w:val="18"/>
                <w:lang w:bidi="ar-SA"/>
              </w:rPr>
              <w:br/>
              <w:t>4 68 111 02 51 4</w:t>
            </w:r>
            <w:r w:rsidRPr="007D285B">
              <w:rPr>
                <w:color w:val="000000"/>
                <w:sz w:val="18"/>
                <w:szCs w:val="18"/>
                <w:lang w:bidi="ar-SA"/>
              </w:rPr>
              <w:br/>
              <w:t>4 68 112 01 51 3</w:t>
            </w:r>
            <w:r w:rsidRPr="007D285B">
              <w:rPr>
                <w:color w:val="000000"/>
                <w:sz w:val="18"/>
                <w:szCs w:val="18"/>
                <w:lang w:bidi="ar-SA"/>
              </w:rPr>
              <w:br/>
              <w:t>4 68 101 02 20 4</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5</w:t>
            </w:r>
            <w:r w:rsidRPr="007D285B">
              <w:rPr>
                <w:color w:val="000000"/>
                <w:sz w:val="18"/>
                <w:szCs w:val="18"/>
                <w:lang w:val="en-US" w:bidi="ar-SA"/>
              </w:rPr>
              <w:br/>
              <w:t>5</w:t>
            </w:r>
            <w:r w:rsidRPr="007D285B">
              <w:rPr>
                <w:color w:val="000000"/>
                <w:sz w:val="18"/>
                <w:szCs w:val="18"/>
                <w:lang w:val="en-US" w:bidi="ar-SA"/>
              </w:rPr>
              <w:br/>
              <w:t>5</w:t>
            </w:r>
            <w:r w:rsidRPr="007D285B">
              <w:rPr>
                <w:color w:val="000000"/>
                <w:sz w:val="18"/>
                <w:szCs w:val="18"/>
                <w:lang w:val="en-US" w:bidi="ar-SA"/>
              </w:rPr>
              <w:br/>
              <w:t>5</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3</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3</w:t>
            </w:r>
            <w:r w:rsidRPr="007D285B">
              <w:rPr>
                <w:color w:val="000000"/>
                <w:sz w:val="18"/>
                <w:szCs w:val="18"/>
                <w:lang w:val="en-US" w:bidi="ar-SA"/>
              </w:rPr>
              <w:br/>
              <w:t>4</w:t>
            </w:r>
            <w:r w:rsidRPr="007D285B">
              <w:rPr>
                <w:color w:val="000000"/>
                <w:sz w:val="18"/>
                <w:szCs w:val="18"/>
                <w:lang w:val="en-US" w:bidi="ar-SA"/>
              </w:rPr>
              <w:br/>
              <w:t>3</w:t>
            </w:r>
            <w:r w:rsidRPr="007D285B">
              <w:rPr>
                <w:color w:val="000000"/>
                <w:sz w:val="18"/>
                <w:szCs w:val="18"/>
                <w:lang w:val="en-US" w:bidi="ar-SA"/>
              </w:rPr>
              <w:br/>
              <w:t>4</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8 750,00</w:t>
            </w:r>
          </w:p>
        </w:tc>
      </w:tr>
      <w:tr w:rsidR="00212DDA" w:rsidRPr="007D285B" w:rsidTr="001D2895">
        <w:trPr>
          <w:trHeight w:val="55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lastRenderedPageBreak/>
              <w:t>4</w:t>
            </w:r>
          </w:p>
        </w:tc>
        <w:tc>
          <w:tcPr>
            <w:tcW w:w="3686"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Автомобильный лом (кузова с моторами, двигатели, КПП, сиденья и т.д.) (12А2)</w:t>
            </w:r>
          </w:p>
        </w:tc>
        <w:tc>
          <w:tcPr>
            <w:tcW w:w="1708"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proofErr w:type="gramStart"/>
            <w:r w:rsidRPr="007D285B">
              <w:rPr>
                <w:color w:val="000000"/>
                <w:sz w:val="18"/>
                <w:szCs w:val="18"/>
                <w:lang w:bidi="ar-SA"/>
              </w:rPr>
              <w:t>4 61 200 01 51 5</w:t>
            </w:r>
            <w:r w:rsidRPr="007D285B">
              <w:rPr>
                <w:color w:val="000000"/>
                <w:sz w:val="18"/>
                <w:szCs w:val="18"/>
                <w:lang w:bidi="ar-SA"/>
              </w:rPr>
              <w:br/>
              <w:t xml:space="preserve">4 61 200 02 21 5 </w:t>
            </w:r>
            <w:r w:rsidRPr="007D285B">
              <w:rPr>
                <w:color w:val="000000"/>
                <w:sz w:val="18"/>
                <w:szCs w:val="18"/>
                <w:lang w:bidi="ar-SA"/>
              </w:rPr>
              <w:br/>
              <w:t>4 61 200 03 29 5</w:t>
            </w:r>
            <w:r w:rsidRPr="007D285B">
              <w:rPr>
                <w:color w:val="000000"/>
                <w:sz w:val="18"/>
                <w:szCs w:val="18"/>
                <w:lang w:bidi="ar-SA"/>
              </w:rPr>
              <w:br/>
              <w:t>4 61 200 99 20 5</w:t>
            </w:r>
            <w:r w:rsidRPr="007D285B">
              <w:rPr>
                <w:color w:val="000000"/>
                <w:sz w:val="18"/>
                <w:szCs w:val="18"/>
                <w:lang w:bidi="ar-SA"/>
              </w:rPr>
              <w:br/>
              <w:t>4 61 010 01 20 5</w:t>
            </w:r>
            <w:r w:rsidRPr="007D285B">
              <w:rPr>
                <w:color w:val="000000"/>
                <w:sz w:val="18"/>
                <w:szCs w:val="18"/>
                <w:lang w:bidi="ar-SA"/>
              </w:rPr>
              <w:br/>
              <w:t>4 61 010 02 20 5</w:t>
            </w:r>
            <w:r w:rsidRPr="007D285B">
              <w:rPr>
                <w:color w:val="000000"/>
                <w:sz w:val="18"/>
                <w:szCs w:val="18"/>
                <w:lang w:bidi="ar-SA"/>
              </w:rPr>
              <w:br/>
              <w:t>4 68 116 31 51 4</w:t>
            </w:r>
            <w:r w:rsidRPr="007D285B">
              <w:rPr>
                <w:color w:val="000000"/>
                <w:sz w:val="18"/>
                <w:szCs w:val="18"/>
                <w:lang w:bidi="ar-SA"/>
              </w:rPr>
              <w:br/>
              <w:t>4 68 112 02 51 4</w:t>
            </w:r>
            <w:r w:rsidRPr="007D285B">
              <w:rPr>
                <w:color w:val="000000"/>
                <w:sz w:val="18"/>
                <w:szCs w:val="18"/>
                <w:lang w:bidi="ar-SA"/>
              </w:rPr>
              <w:br/>
              <w:t>4 68 113 23 51 4</w:t>
            </w:r>
            <w:r w:rsidRPr="007D285B">
              <w:rPr>
                <w:color w:val="000000"/>
                <w:sz w:val="18"/>
                <w:szCs w:val="18"/>
                <w:lang w:bidi="ar-SA"/>
              </w:rPr>
              <w:br/>
              <w:t>4 61 010 03 20 4</w:t>
            </w:r>
            <w:proofErr w:type="gramEnd"/>
            <w:r w:rsidRPr="007D285B">
              <w:rPr>
                <w:color w:val="000000"/>
                <w:sz w:val="18"/>
                <w:szCs w:val="18"/>
                <w:lang w:bidi="ar-SA"/>
              </w:rPr>
              <w:br/>
            </w:r>
            <w:proofErr w:type="gramStart"/>
            <w:r w:rsidRPr="007D285B">
              <w:rPr>
                <w:color w:val="000000"/>
                <w:sz w:val="18"/>
                <w:szCs w:val="18"/>
                <w:lang w:bidi="ar-SA"/>
              </w:rPr>
              <w:t>4 61 021 11 20 4</w:t>
            </w:r>
            <w:r w:rsidRPr="007D285B">
              <w:rPr>
                <w:color w:val="000000"/>
                <w:sz w:val="18"/>
                <w:szCs w:val="18"/>
                <w:lang w:bidi="ar-SA"/>
              </w:rPr>
              <w:br/>
              <w:t>4 68 101 12 20 3</w:t>
            </w:r>
            <w:r w:rsidRPr="007D285B">
              <w:rPr>
                <w:color w:val="000000"/>
                <w:sz w:val="18"/>
                <w:szCs w:val="18"/>
                <w:lang w:bidi="ar-SA"/>
              </w:rPr>
              <w:br/>
              <w:t>4 68 101 31 50 4</w:t>
            </w:r>
            <w:r w:rsidRPr="007D285B">
              <w:rPr>
                <w:color w:val="000000"/>
                <w:sz w:val="18"/>
                <w:szCs w:val="18"/>
                <w:lang w:bidi="ar-SA"/>
              </w:rPr>
              <w:br/>
              <w:t>4 68 101 35 51 4</w:t>
            </w:r>
            <w:r w:rsidRPr="007D285B">
              <w:rPr>
                <w:color w:val="000000"/>
                <w:sz w:val="18"/>
                <w:szCs w:val="18"/>
                <w:lang w:bidi="ar-SA"/>
              </w:rPr>
              <w:br/>
              <w:t>4 68 101 41 51 4</w:t>
            </w:r>
            <w:r w:rsidRPr="007D285B">
              <w:rPr>
                <w:color w:val="000000"/>
                <w:sz w:val="18"/>
                <w:szCs w:val="18"/>
                <w:lang w:bidi="ar-SA"/>
              </w:rPr>
              <w:br/>
              <w:t>4 68 101 51 20 4</w:t>
            </w:r>
            <w:r w:rsidRPr="007D285B">
              <w:rPr>
                <w:color w:val="000000"/>
                <w:sz w:val="18"/>
                <w:szCs w:val="18"/>
                <w:lang w:bidi="ar-SA"/>
              </w:rPr>
              <w:br/>
              <w:t>4 68 105 11 51 4</w:t>
            </w:r>
            <w:r w:rsidRPr="007D285B">
              <w:rPr>
                <w:color w:val="000000"/>
                <w:sz w:val="18"/>
                <w:szCs w:val="18"/>
                <w:lang w:bidi="ar-SA"/>
              </w:rPr>
              <w:br/>
              <w:t>4 68 111 01 51 3</w:t>
            </w:r>
            <w:r w:rsidRPr="007D285B">
              <w:rPr>
                <w:color w:val="000000"/>
                <w:sz w:val="18"/>
                <w:szCs w:val="18"/>
                <w:lang w:bidi="ar-SA"/>
              </w:rPr>
              <w:br/>
              <w:t>4 68 111 02 51 4</w:t>
            </w:r>
            <w:r w:rsidRPr="007D285B">
              <w:rPr>
                <w:color w:val="000000"/>
                <w:sz w:val="18"/>
                <w:szCs w:val="18"/>
                <w:lang w:bidi="ar-SA"/>
              </w:rPr>
              <w:br/>
              <w:t>4 68 112 01 51 3</w:t>
            </w:r>
            <w:proofErr w:type="gramEnd"/>
            <w:r w:rsidRPr="007D285B">
              <w:rPr>
                <w:color w:val="000000"/>
                <w:sz w:val="18"/>
                <w:szCs w:val="18"/>
                <w:lang w:bidi="ar-SA"/>
              </w:rPr>
              <w:br/>
              <w:t>4 68 101 02 20 4</w:t>
            </w:r>
            <w:r w:rsidRPr="007D285B">
              <w:rPr>
                <w:color w:val="000000"/>
                <w:sz w:val="18"/>
                <w:szCs w:val="18"/>
                <w:lang w:bidi="ar-SA"/>
              </w:rPr>
              <w:br/>
              <w:t>4 68 112 02 51 4</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5</w:t>
            </w:r>
            <w:r w:rsidRPr="007D285B">
              <w:rPr>
                <w:color w:val="000000"/>
                <w:sz w:val="18"/>
                <w:szCs w:val="18"/>
                <w:lang w:val="en-US" w:bidi="ar-SA"/>
              </w:rPr>
              <w:br/>
              <w:t>5</w:t>
            </w:r>
            <w:r w:rsidRPr="007D285B">
              <w:rPr>
                <w:color w:val="000000"/>
                <w:sz w:val="18"/>
                <w:szCs w:val="18"/>
                <w:lang w:val="en-US" w:bidi="ar-SA"/>
              </w:rPr>
              <w:br/>
              <w:t>5</w:t>
            </w:r>
            <w:r w:rsidRPr="007D285B">
              <w:rPr>
                <w:color w:val="000000"/>
                <w:sz w:val="18"/>
                <w:szCs w:val="18"/>
                <w:lang w:val="en-US" w:bidi="ar-SA"/>
              </w:rPr>
              <w:br/>
              <w:t>5</w:t>
            </w:r>
            <w:r w:rsidRPr="007D285B">
              <w:rPr>
                <w:color w:val="000000"/>
                <w:sz w:val="18"/>
                <w:szCs w:val="18"/>
                <w:lang w:val="en-US" w:bidi="ar-SA"/>
              </w:rPr>
              <w:br/>
              <w:t>5</w:t>
            </w:r>
            <w:r w:rsidRPr="007D285B">
              <w:rPr>
                <w:color w:val="000000"/>
                <w:sz w:val="18"/>
                <w:szCs w:val="18"/>
                <w:lang w:val="en-US" w:bidi="ar-SA"/>
              </w:rPr>
              <w:br/>
              <w:t>5</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3</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4</w:t>
            </w:r>
            <w:r w:rsidRPr="007D285B">
              <w:rPr>
                <w:color w:val="000000"/>
                <w:sz w:val="18"/>
                <w:szCs w:val="18"/>
                <w:lang w:val="en-US" w:bidi="ar-SA"/>
              </w:rPr>
              <w:br/>
              <w:t>3</w:t>
            </w:r>
            <w:r w:rsidRPr="007D285B">
              <w:rPr>
                <w:color w:val="000000"/>
                <w:sz w:val="18"/>
                <w:szCs w:val="18"/>
                <w:lang w:val="en-US" w:bidi="ar-SA"/>
              </w:rPr>
              <w:br/>
              <w:t>4</w:t>
            </w:r>
            <w:r w:rsidRPr="007D285B">
              <w:rPr>
                <w:color w:val="000000"/>
                <w:sz w:val="18"/>
                <w:szCs w:val="18"/>
                <w:lang w:val="en-US" w:bidi="ar-SA"/>
              </w:rPr>
              <w:br/>
              <w:t>3</w:t>
            </w:r>
            <w:r w:rsidRPr="007D285B">
              <w:rPr>
                <w:color w:val="000000"/>
                <w:sz w:val="18"/>
                <w:szCs w:val="18"/>
                <w:lang w:val="en-US" w:bidi="ar-SA"/>
              </w:rPr>
              <w:br/>
              <w:t>4</w:t>
            </w:r>
            <w:r w:rsidRPr="007D285B">
              <w:rPr>
                <w:color w:val="000000"/>
                <w:sz w:val="18"/>
                <w:szCs w:val="18"/>
                <w:lang w:val="en-US" w:bidi="ar-SA"/>
              </w:rPr>
              <w:br/>
              <w:t>4</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r w:rsidRPr="007D285B">
              <w:rPr>
                <w:color w:val="000000"/>
                <w:sz w:val="18"/>
                <w:szCs w:val="18"/>
                <w:lang w:bidi="ar-SA"/>
              </w:rPr>
              <w:t>10</w:t>
            </w: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11 979,17</w:t>
            </w:r>
          </w:p>
        </w:tc>
      </w:tr>
      <w:tr w:rsidR="00212DDA" w:rsidRPr="007D285B" w:rsidTr="001D2895">
        <w:trPr>
          <w:trHeight w:val="7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5</w:t>
            </w:r>
          </w:p>
        </w:tc>
        <w:tc>
          <w:tcPr>
            <w:tcW w:w="3686" w:type="dxa"/>
            <w:tcBorders>
              <w:top w:val="nil"/>
              <w:left w:val="nil"/>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Сталь нержавеющая, включая стружку нержавеющей стали (Сталь нержавеющая %</w:t>
            </w:r>
            <w:proofErr w:type="spellStart"/>
            <w:r w:rsidRPr="007D285B">
              <w:rPr>
                <w:color w:val="000000"/>
                <w:sz w:val="18"/>
                <w:szCs w:val="18"/>
                <w:lang w:bidi="ar-SA"/>
              </w:rPr>
              <w:t>Ni</w:t>
            </w:r>
            <w:proofErr w:type="spellEnd"/>
            <w:r w:rsidRPr="007D285B">
              <w:rPr>
                <w:color w:val="000000"/>
                <w:sz w:val="18"/>
                <w:szCs w:val="18"/>
                <w:lang w:bidi="ar-SA"/>
              </w:rPr>
              <w:t>: 7%, 8%, 9%, 10%)</w:t>
            </w:r>
          </w:p>
        </w:tc>
        <w:tc>
          <w:tcPr>
            <w:tcW w:w="1708" w:type="dxa"/>
            <w:tcBorders>
              <w:top w:val="nil"/>
              <w:left w:val="nil"/>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3 61 215 02 22 4</w:t>
            </w:r>
            <w:r w:rsidRPr="007D285B">
              <w:rPr>
                <w:color w:val="000000"/>
                <w:sz w:val="18"/>
                <w:szCs w:val="18"/>
                <w:lang w:bidi="ar-SA"/>
              </w:rPr>
              <w:br/>
              <w:t>3 61 212 03 22 5</w:t>
            </w:r>
          </w:p>
        </w:tc>
        <w:tc>
          <w:tcPr>
            <w:tcW w:w="1417" w:type="dxa"/>
            <w:tcBorders>
              <w:top w:val="nil"/>
              <w:left w:val="nil"/>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4</w:t>
            </w:r>
            <w:r w:rsidRPr="007D285B">
              <w:rPr>
                <w:color w:val="000000"/>
                <w:sz w:val="18"/>
                <w:szCs w:val="18"/>
                <w:lang w:val="en-US" w:bidi="ar-SA"/>
              </w:rPr>
              <w:br/>
              <w:t>5</w:t>
            </w:r>
          </w:p>
        </w:tc>
        <w:tc>
          <w:tcPr>
            <w:tcW w:w="2278" w:type="dxa"/>
            <w:tcBorders>
              <w:top w:val="nil"/>
              <w:left w:val="nil"/>
              <w:bottom w:val="single" w:sz="4" w:space="0" w:color="auto"/>
              <w:right w:val="single" w:sz="4" w:space="0" w:color="auto"/>
            </w:tcBorders>
            <w:shd w:val="clear" w:color="000000" w:fill="FFFFFF"/>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68 666,67   </w:t>
            </w:r>
          </w:p>
        </w:tc>
      </w:tr>
      <w:tr w:rsidR="00212DDA" w:rsidRPr="007D285B" w:rsidTr="001D2895">
        <w:trPr>
          <w:trHeight w:val="96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6</w:t>
            </w:r>
          </w:p>
        </w:tc>
        <w:tc>
          <w:tcPr>
            <w:tcW w:w="3686" w:type="dxa"/>
            <w:tcBorders>
              <w:top w:val="nil"/>
              <w:left w:val="nil"/>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Кабель алюминиевый, алюминий электротехнический</w:t>
            </w:r>
          </w:p>
        </w:tc>
        <w:tc>
          <w:tcPr>
            <w:tcW w:w="1708" w:type="dxa"/>
            <w:tcBorders>
              <w:top w:val="nil"/>
              <w:left w:val="nil"/>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4 82 306 11 52 4</w:t>
            </w:r>
            <w:r w:rsidRPr="007D285B">
              <w:rPr>
                <w:color w:val="000000"/>
                <w:sz w:val="18"/>
                <w:szCs w:val="18"/>
                <w:lang w:bidi="ar-SA"/>
              </w:rPr>
              <w:br/>
              <w:t>4 82 306 21 52 4</w:t>
            </w:r>
            <w:r w:rsidRPr="007D285B">
              <w:rPr>
                <w:color w:val="000000"/>
                <w:sz w:val="18"/>
                <w:szCs w:val="18"/>
                <w:lang w:bidi="ar-SA"/>
              </w:rPr>
              <w:br/>
              <w:t>4 82 302 01 52 5</w:t>
            </w:r>
          </w:p>
        </w:tc>
        <w:tc>
          <w:tcPr>
            <w:tcW w:w="1417" w:type="dxa"/>
            <w:tcBorders>
              <w:top w:val="nil"/>
              <w:left w:val="nil"/>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4</w:t>
            </w:r>
            <w:r w:rsidRPr="007D285B">
              <w:rPr>
                <w:color w:val="000000"/>
                <w:sz w:val="18"/>
                <w:szCs w:val="18"/>
                <w:lang w:val="en-US" w:bidi="ar-SA"/>
              </w:rPr>
              <w:br/>
              <w:t>4</w:t>
            </w:r>
            <w:r w:rsidRPr="007D285B">
              <w:rPr>
                <w:color w:val="000000"/>
                <w:sz w:val="18"/>
                <w:szCs w:val="18"/>
                <w:lang w:val="en-US" w:bidi="ar-SA"/>
              </w:rPr>
              <w:br/>
              <w:t>5</w:t>
            </w:r>
          </w:p>
        </w:tc>
        <w:tc>
          <w:tcPr>
            <w:tcW w:w="2278" w:type="dxa"/>
            <w:tcBorders>
              <w:top w:val="nil"/>
              <w:left w:val="nil"/>
              <w:bottom w:val="single" w:sz="4" w:space="0" w:color="auto"/>
              <w:right w:val="single" w:sz="4" w:space="0" w:color="auto"/>
            </w:tcBorders>
            <w:shd w:val="clear" w:color="000000" w:fill="FFFFFF"/>
            <w:vAlign w:val="center"/>
          </w:tcPr>
          <w:p w:rsidR="00212DDA" w:rsidRPr="007D285B" w:rsidRDefault="00212DDA" w:rsidP="001D2895">
            <w:pPr>
              <w:widowControl/>
              <w:autoSpaceDE/>
              <w:autoSpaceDN/>
              <w:ind w:left="734"/>
              <w:rPr>
                <w:color w:val="000000"/>
                <w:sz w:val="18"/>
                <w:szCs w:val="18"/>
                <w:lang w:bidi="ar-SA"/>
              </w:rPr>
            </w:pPr>
            <w:r w:rsidRPr="007D285B">
              <w:rPr>
                <w:color w:val="000000"/>
                <w:sz w:val="18"/>
                <w:szCs w:val="18"/>
                <w:lang w:bidi="ar-SA"/>
              </w:rPr>
              <w:t>10</w:t>
            </w: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111 333,33</w:t>
            </w:r>
          </w:p>
        </w:tc>
      </w:tr>
      <w:tr w:rsidR="00212DDA" w:rsidRPr="007D285B" w:rsidTr="001D2895">
        <w:trPr>
          <w:trHeight w:val="7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7</w:t>
            </w:r>
          </w:p>
        </w:tc>
        <w:tc>
          <w:tcPr>
            <w:tcW w:w="3686"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rPr>
                <w:color w:val="000000"/>
                <w:sz w:val="18"/>
                <w:szCs w:val="18"/>
                <w:lang w:bidi="ar-SA"/>
              </w:rPr>
            </w:pPr>
            <w:proofErr w:type="gramStart"/>
            <w:r w:rsidRPr="007D285B">
              <w:rPr>
                <w:color w:val="000000"/>
                <w:sz w:val="18"/>
                <w:szCs w:val="18"/>
                <w:lang w:bidi="ar-SA"/>
              </w:rPr>
              <w:t>Электрокабель алюминиевый силовой со свинцовой оболочкой (за выход свинца)</w:t>
            </w:r>
            <w:proofErr w:type="gramEnd"/>
          </w:p>
        </w:tc>
        <w:tc>
          <w:tcPr>
            <w:tcW w:w="1708"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4 62 400 02 21 3</w:t>
            </w:r>
            <w:r w:rsidRPr="007D285B">
              <w:rPr>
                <w:color w:val="000000"/>
                <w:sz w:val="18"/>
                <w:szCs w:val="18"/>
                <w:lang w:bidi="ar-SA"/>
              </w:rPr>
              <w:br/>
              <w:t>4 62 400 99 20 2</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3</w:t>
            </w:r>
            <w:r w:rsidRPr="007D285B">
              <w:rPr>
                <w:color w:val="000000"/>
                <w:sz w:val="18"/>
                <w:szCs w:val="18"/>
                <w:lang w:bidi="ar-SA"/>
              </w:rPr>
              <w:br/>
              <w:t>2</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77 500,00   </w:t>
            </w:r>
          </w:p>
        </w:tc>
      </w:tr>
      <w:tr w:rsidR="00212DDA" w:rsidRPr="007D285B" w:rsidTr="001D2895">
        <w:trPr>
          <w:trHeight w:val="96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8</w:t>
            </w:r>
          </w:p>
        </w:tc>
        <w:tc>
          <w:tcPr>
            <w:tcW w:w="3686" w:type="dxa"/>
            <w:tcBorders>
              <w:top w:val="nil"/>
              <w:left w:val="nil"/>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 xml:space="preserve">Электрокабель </w:t>
            </w:r>
            <w:proofErr w:type="gramStart"/>
            <w:r w:rsidRPr="007D285B">
              <w:rPr>
                <w:color w:val="000000"/>
                <w:sz w:val="18"/>
                <w:szCs w:val="18"/>
                <w:lang w:bidi="ar-SA"/>
              </w:rPr>
              <w:t>алюминиевый</w:t>
            </w:r>
            <w:proofErr w:type="gramEnd"/>
            <w:r w:rsidRPr="007D285B">
              <w:rPr>
                <w:color w:val="000000"/>
                <w:sz w:val="18"/>
                <w:szCs w:val="18"/>
                <w:lang w:bidi="ar-SA"/>
              </w:rPr>
              <w:t xml:space="preserve"> силовой без свинцовой оболочки</w:t>
            </w:r>
          </w:p>
        </w:tc>
        <w:tc>
          <w:tcPr>
            <w:tcW w:w="1708" w:type="dxa"/>
            <w:tcBorders>
              <w:top w:val="nil"/>
              <w:left w:val="nil"/>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4 82 306 11 52 4</w:t>
            </w:r>
            <w:r w:rsidRPr="007D285B">
              <w:rPr>
                <w:color w:val="000000"/>
                <w:sz w:val="18"/>
                <w:szCs w:val="18"/>
                <w:lang w:bidi="ar-SA"/>
              </w:rPr>
              <w:br/>
              <w:t>4 82 306 21 52 4</w:t>
            </w:r>
            <w:r w:rsidRPr="007D285B">
              <w:rPr>
                <w:color w:val="000000"/>
                <w:sz w:val="18"/>
                <w:szCs w:val="18"/>
                <w:lang w:bidi="ar-SA"/>
              </w:rPr>
              <w:br/>
              <w:t>4 82 302 01 52 5</w:t>
            </w:r>
          </w:p>
        </w:tc>
        <w:tc>
          <w:tcPr>
            <w:tcW w:w="1417" w:type="dxa"/>
            <w:tcBorders>
              <w:top w:val="nil"/>
              <w:left w:val="nil"/>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4</w:t>
            </w:r>
            <w:r w:rsidRPr="007D285B">
              <w:rPr>
                <w:color w:val="000000"/>
                <w:sz w:val="18"/>
                <w:szCs w:val="18"/>
                <w:lang w:val="en-US" w:bidi="ar-SA"/>
              </w:rPr>
              <w:br/>
              <w:t>4</w:t>
            </w:r>
            <w:r w:rsidRPr="007D285B">
              <w:rPr>
                <w:color w:val="000000"/>
                <w:sz w:val="18"/>
                <w:szCs w:val="18"/>
                <w:lang w:val="en-US" w:bidi="ar-SA"/>
              </w:rPr>
              <w:br/>
              <w:t>5</w:t>
            </w:r>
          </w:p>
        </w:tc>
        <w:tc>
          <w:tcPr>
            <w:tcW w:w="2278" w:type="dxa"/>
            <w:tcBorders>
              <w:top w:val="nil"/>
              <w:left w:val="nil"/>
              <w:bottom w:val="single" w:sz="4" w:space="0" w:color="auto"/>
              <w:right w:val="single" w:sz="4" w:space="0" w:color="auto"/>
            </w:tcBorders>
            <w:shd w:val="clear" w:color="000000" w:fill="FFFFFF"/>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103 666,67   </w:t>
            </w:r>
          </w:p>
        </w:tc>
      </w:tr>
      <w:tr w:rsidR="00212DDA" w:rsidRPr="007D285B" w:rsidTr="001D2895">
        <w:trPr>
          <w:trHeight w:val="7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9</w:t>
            </w:r>
          </w:p>
        </w:tc>
        <w:tc>
          <w:tcPr>
            <w:tcW w:w="3686" w:type="dxa"/>
            <w:tcBorders>
              <w:top w:val="nil"/>
              <w:left w:val="nil"/>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 xml:space="preserve">Алюминиевые сплавы, дюраль, силумин, алюминий </w:t>
            </w:r>
            <w:proofErr w:type="spellStart"/>
            <w:r w:rsidRPr="007D285B">
              <w:rPr>
                <w:color w:val="000000"/>
                <w:sz w:val="18"/>
                <w:szCs w:val="18"/>
                <w:lang w:bidi="ar-SA"/>
              </w:rPr>
              <w:t>микс</w:t>
            </w:r>
            <w:proofErr w:type="spellEnd"/>
          </w:p>
        </w:tc>
        <w:tc>
          <w:tcPr>
            <w:tcW w:w="1708" w:type="dxa"/>
            <w:tcBorders>
              <w:top w:val="nil"/>
              <w:left w:val="nil"/>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4 62 200 99 20 4</w:t>
            </w:r>
            <w:r w:rsidRPr="007D285B">
              <w:rPr>
                <w:color w:val="000000"/>
                <w:sz w:val="18"/>
                <w:szCs w:val="18"/>
                <w:lang w:bidi="ar-SA"/>
              </w:rPr>
              <w:br/>
              <w:t>4 62 200 06 20 5</w:t>
            </w:r>
          </w:p>
        </w:tc>
        <w:tc>
          <w:tcPr>
            <w:tcW w:w="1417" w:type="dxa"/>
            <w:tcBorders>
              <w:top w:val="nil"/>
              <w:left w:val="nil"/>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4</w:t>
            </w:r>
            <w:r w:rsidRPr="007D285B">
              <w:rPr>
                <w:color w:val="000000"/>
                <w:sz w:val="18"/>
                <w:szCs w:val="18"/>
                <w:lang w:val="en-US" w:bidi="ar-SA"/>
              </w:rPr>
              <w:br/>
              <w:t>5</w:t>
            </w:r>
          </w:p>
        </w:tc>
        <w:tc>
          <w:tcPr>
            <w:tcW w:w="2278" w:type="dxa"/>
            <w:tcBorders>
              <w:top w:val="nil"/>
              <w:left w:val="nil"/>
              <w:bottom w:val="single" w:sz="4" w:space="0" w:color="auto"/>
              <w:right w:val="single" w:sz="4" w:space="0" w:color="auto"/>
            </w:tcBorders>
            <w:shd w:val="clear" w:color="000000" w:fill="FFFFFF"/>
            <w:vAlign w:val="center"/>
          </w:tcPr>
          <w:p w:rsidR="00212DDA" w:rsidRPr="007D285B" w:rsidRDefault="00212DDA" w:rsidP="001D2895">
            <w:pPr>
              <w:widowControl/>
              <w:autoSpaceDE/>
              <w:autoSpaceDN/>
              <w:ind w:left="734"/>
              <w:rPr>
                <w:color w:val="000000"/>
                <w:sz w:val="18"/>
                <w:szCs w:val="18"/>
                <w:lang w:bidi="ar-SA"/>
              </w:rPr>
            </w:pPr>
            <w:r w:rsidRPr="007D285B">
              <w:rPr>
                <w:color w:val="000000"/>
                <w:sz w:val="18"/>
                <w:szCs w:val="18"/>
                <w:lang w:bidi="ar-SA"/>
              </w:rPr>
              <w:t>1,5</w:t>
            </w: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bookmarkStart w:id="2" w:name="_GoBack"/>
            <w:r w:rsidRPr="007D285B">
              <w:rPr>
                <w:color w:val="000000"/>
                <w:sz w:val="18"/>
                <w:szCs w:val="18"/>
                <w:lang w:bidi="ar-SA"/>
              </w:rPr>
              <w:t xml:space="preserve">63 166,67   </w:t>
            </w:r>
            <w:bookmarkEnd w:id="2"/>
          </w:p>
        </w:tc>
      </w:tr>
      <w:tr w:rsidR="00212DDA" w:rsidRPr="007D285B" w:rsidTr="001D2895">
        <w:trPr>
          <w:trHeight w:val="9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10</w:t>
            </w:r>
          </w:p>
        </w:tc>
        <w:tc>
          <w:tcPr>
            <w:tcW w:w="3686"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 xml:space="preserve">Медь голая кусок, лом, медный </w:t>
            </w:r>
            <w:proofErr w:type="spellStart"/>
            <w:r w:rsidRPr="007D285B">
              <w:rPr>
                <w:color w:val="000000"/>
                <w:sz w:val="18"/>
                <w:szCs w:val="18"/>
                <w:lang w:bidi="ar-SA"/>
              </w:rPr>
              <w:t>микс</w:t>
            </w:r>
            <w:proofErr w:type="spellEnd"/>
          </w:p>
        </w:tc>
        <w:tc>
          <w:tcPr>
            <w:tcW w:w="1708"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4 62 110 01 51 3</w:t>
            </w:r>
            <w:r w:rsidRPr="007D285B">
              <w:rPr>
                <w:color w:val="000000"/>
                <w:sz w:val="18"/>
                <w:szCs w:val="18"/>
                <w:lang w:bidi="ar-SA"/>
              </w:rPr>
              <w:br/>
              <w:t>4 62 110 02 21 3</w:t>
            </w:r>
            <w:r w:rsidRPr="007D285B">
              <w:rPr>
                <w:color w:val="000000"/>
                <w:sz w:val="18"/>
                <w:szCs w:val="18"/>
                <w:lang w:bidi="ar-SA"/>
              </w:rPr>
              <w:br/>
              <w:t>4 62 110 99 20 3</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3</w:t>
            </w:r>
            <w:r w:rsidRPr="007D285B">
              <w:rPr>
                <w:color w:val="000000"/>
                <w:sz w:val="18"/>
                <w:szCs w:val="18"/>
                <w:lang w:val="en-US" w:bidi="ar-SA"/>
              </w:rPr>
              <w:br/>
              <w:t>3</w:t>
            </w:r>
            <w:r w:rsidRPr="007D285B">
              <w:rPr>
                <w:color w:val="000000"/>
                <w:sz w:val="18"/>
                <w:szCs w:val="18"/>
                <w:lang w:val="en-US" w:bidi="ar-SA"/>
              </w:rPr>
              <w:br/>
              <w:t>3</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r w:rsidRPr="007D285B">
              <w:rPr>
                <w:color w:val="000000"/>
                <w:sz w:val="18"/>
                <w:szCs w:val="18"/>
                <w:lang w:bidi="ar-SA"/>
              </w:rPr>
              <w:t>3</w:t>
            </w: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397 166,67   </w:t>
            </w:r>
          </w:p>
        </w:tc>
      </w:tr>
      <w:tr w:rsidR="00212DDA" w:rsidRPr="007D285B" w:rsidTr="001D2895">
        <w:trPr>
          <w:trHeight w:val="96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11</w:t>
            </w:r>
          </w:p>
        </w:tc>
        <w:tc>
          <w:tcPr>
            <w:tcW w:w="3686"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Латунь</w:t>
            </w:r>
          </w:p>
        </w:tc>
        <w:tc>
          <w:tcPr>
            <w:tcW w:w="1708"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4 62 140 01 51 5</w:t>
            </w:r>
            <w:r w:rsidRPr="007D285B">
              <w:rPr>
                <w:color w:val="000000"/>
                <w:sz w:val="18"/>
                <w:szCs w:val="18"/>
                <w:lang w:bidi="ar-SA"/>
              </w:rPr>
              <w:br/>
              <w:t>4 62 140  02 21 5</w:t>
            </w:r>
            <w:r w:rsidRPr="007D285B">
              <w:rPr>
                <w:color w:val="000000"/>
                <w:sz w:val="18"/>
                <w:szCs w:val="18"/>
                <w:lang w:bidi="ar-SA"/>
              </w:rPr>
              <w:br/>
              <w:t xml:space="preserve">4 62 140 99  20 5 </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5</w:t>
            </w:r>
            <w:r w:rsidRPr="007D285B">
              <w:rPr>
                <w:color w:val="000000"/>
                <w:sz w:val="18"/>
                <w:szCs w:val="18"/>
                <w:lang w:val="en-US" w:bidi="ar-SA"/>
              </w:rPr>
              <w:br/>
              <w:t>5</w:t>
            </w:r>
            <w:r w:rsidRPr="007D285B">
              <w:rPr>
                <w:color w:val="000000"/>
                <w:sz w:val="18"/>
                <w:szCs w:val="18"/>
                <w:lang w:val="en-US" w:bidi="ar-SA"/>
              </w:rPr>
              <w:br/>
              <w:t>5</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233 166,67   </w:t>
            </w:r>
          </w:p>
        </w:tc>
      </w:tr>
      <w:tr w:rsidR="00212DDA" w:rsidRPr="007D285B" w:rsidTr="001D2895">
        <w:trPr>
          <w:trHeight w:val="9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12</w:t>
            </w:r>
          </w:p>
        </w:tc>
        <w:tc>
          <w:tcPr>
            <w:tcW w:w="3686"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Бронза</w:t>
            </w:r>
          </w:p>
        </w:tc>
        <w:tc>
          <w:tcPr>
            <w:tcW w:w="1708"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4 62 130 01 51 5</w:t>
            </w:r>
            <w:r w:rsidRPr="007D285B">
              <w:rPr>
                <w:color w:val="000000"/>
                <w:sz w:val="18"/>
                <w:szCs w:val="18"/>
                <w:lang w:bidi="ar-SA"/>
              </w:rPr>
              <w:br/>
              <w:t>4 62 130 02 21 5</w:t>
            </w:r>
            <w:r w:rsidRPr="007D285B">
              <w:rPr>
                <w:color w:val="000000"/>
                <w:sz w:val="18"/>
                <w:szCs w:val="18"/>
                <w:lang w:bidi="ar-SA"/>
              </w:rPr>
              <w:br/>
              <w:t>4 62 130 99 20 5</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5</w:t>
            </w:r>
            <w:r w:rsidRPr="007D285B">
              <w:rPr>
                <w:color w:val="000000"/>
                <w:sz w:val="18"/>
                <w:szCs w:val="18"/>
                <w:lang w:val="en-US" w:bidi="ar-SA"/>
              </w:rPr>
              <w:br/>
              <w:t>5</w:t>
            </w:r>
            <w:r w:rsidRPr="007D285B">
              <w:rPr>
                <w:color w:val="000000"/>
                <w:sz w:val="18"/>
                <w:szCs w:val="18"/>
                <w:lang w:val="en-US" w:bidi="ar-SA"/>
              </w:rPr>
              <w:br/>
              <w:t>5</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267 666,67   </w:t>
            </w:r>
          </w:p>
        </w:tc>
      </w:tr>
      <w:tr w:rsidR="00212DDA" w:rsidRPr="007D285B" w:rsidTr="001D2895">
        <w:trPr>
          <w:trHeight w:val="144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13</w:t>
            </w:r>
          </w:p>
        </w:tc>
        <w:tc>
          <w:tcPr>
            <w:tcW w:w="3686"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rPr>
                <w:color w:val="000000"/>
                <w:sz w:val="18"/>
                <w:szCs w:val="18"/>
                <w:lang w:bidi="ar-SA"/>
              </w:rPr>
            </w:pPr>
            <w:proofErr w:type="gramStart"/>
            <w:r w:rsidRPr="007D285B">
              <w:rPr>
                <w:color w:val="000000"/>
                <w:sz w:val="18"/>
                <w:szCs w:val="18"/>
                <w:lang w:bidi="ar-SA"/>
              </w:rPr>
              <w:t>Электрокабель медный силовой со свинцовой оболочкой (за выход меди)</w:t>
            </w:r>
            <w:proofErr w:type="gramEnd"/>
          </w:p>
        </w:tc>
        <w:tc>
          <w:tcPr>
            <w:tcW w:w="1708"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4 82 304 02 52 3</w:t>
            </w:r>
            <w:r w:rsidRPr="007D285B">
              <w:rPr>
                <w:color w:val="000000"/>
                <w:sz w:val="18"/>
                <w:szCs w:val="18"/>
                <w:lang w:bidi="ar-SA"/>
              </w:rPr>
              <w:br/>
              <w:t>4 82 304 03 52 3</w:t>
            </w:r>
            <w:r w:rsidRPr="007D285B">
              <w:rPr>
                <w:color w:val="000000"/>
                <w:sz w:val="18"/>
                <w:szCs w:val="18"/>
                <w:lang w:bidi="ar-SA"/>
              </w:rPr>
              <w:br/>
              <w:t>4 82 305 01 52 2</w:t>
            </w:r>
            <w:r w:rsidRPr="007D285B">
              <w:rPr>
                <w:color w:val="000000"/>
                <w:sz w:val="18"/>
                <w:szCs w:val="18"/>
                <w:lang w:bidi="ar-SA"/>
              </w:rPr>
              <w:br/>
              <w:t>4 82 305 11 52 3</w:t>
            </w:r>
            <w:r w:rsidRPr="007D285B">
              <w:rPr>
                <w:color w:val="000000"/>
                <w:sz w:val="18"/>
                <w:szCs w:val="18"/>
                <w:lang w:bidi="ar-SA"/>
              </w:rPr>
              <w:br/>
              <w:t>4 82 305 21 52 3</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3</w:t>
            </w:r>
            <w:r w:rsidRPr="007D285B">
              <w:rPr>
                <w:color w:val="000000"/>
                <w:sz w:val="18"/>
                <w:szCs w:val="18"/>
                <w:lang w:val="en-US" w:bidi="ar-SA"/>
              </w:rPr>
              <w:br/>
              <w:t>3</w:t>
            </w:r>
            <w:r w:rsidRPr="007D285B">
              <w:rPr>
                <w:color w:val="000000"/>
                <w:sz w:val="18"/>
                <w:szCs w:val="18"/>
                <w:lang w:val="en-US" w:bidi="ar-SA"/>
              </w:rPr>
              <w:br/>
              <w:t>2</w:t>
            </w:r>
            <w:r w:rsidRPr="007D285B">
              <w:rPr>
                <w:color w:val="000000"/>
                <w:sz w:val="18"/>
                <w:szCs w:val="18"/>
                <w:lang w:val="en-US" w:bidi="ar-SA"/>
              </w:rPr>
              <w:br/>
              <w:t>3</w:t>
            </w:r>
            <w:r w:rsidRPr="007D285B">
              <w:rPr>
                <w:color w:val="000000"/>
                <w:sz w:val="18"/>
                <w:szCs w:val="18"/>
                <w:lang w:val="en-US" w:bidi="ar-SA"/>
              </w:rPr>
              <w:br/>
              <w:t>3</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375 500,00   </w:t>
            </w:r>
          </w:p>
        </w:tc>
      </w:tr>
      <w:tr w:rsidR="00212DDA" w:rsidRPr="007D285B" w:rsidTr="001D2895">
        <w:trPr>
          <w:trHeight w:val="7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14</w:t>
            </w:r>
          </w:p>
        </w:tc>
        <w:tc>
          <w:tcPr>
            <w:tcW w:w="3686"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rPr>
                <w:color w:val="000000"/>
                <w:sz w:val="18"/>
                <w:szCs w:val="18"/>
                <w:lang w:bidi="ar-SA"/>
              </w:rPr>
            </w:pPr>
            <w:proofErr w:type="gramStart"/>
            <w:r w:rsidRPr="007D285B">
              <w:rPr>
                <w:color w:val="000000"/>
                <w:sz w:val="18"/>
                <w:szCs w:val="18"/>
                <w:lang w:bidi="ar-SA"/>
              </w:rPr>
              <w:t>Электрокабель медный силовой со свинцовой оболочкой (за выход свинца)</w:t>
            </w:r>
            <w:proofErr w:type="gramEnd"/>
          </w:p>
        </w:tc>
        <w:tc>
          <w:tcPr>
            <w:tcW w:w="1708"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4 62 400 02 21 3</w:t>
            </w:r>
            <w:r w:rsidRPr="007D285B">
              <w:rPr>
                <w:color w:val="000000"/>
                <w:sz w:val="18"/>
                <w:szCs w:val="18"/>
                <w:lang w:bidi="ar-SA"/>
              </w:rPr>
              <w:br/>
              <w:t>4 62 400 99 20 2</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3</w:t>
            </w:r>
            <w:r w:rsidRPr="007D285B">
              <w:rPr>
                <w:color w:val="000000"/>
                <w:sz w:val="18"/>
                <w:szCs w:val="18"/>
                <w:lang w:val="en-US" w:bidi="ar-SA"/>
              </w:rPr>
              <w:br/>
              <w:t>2</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77 500,00   </w:t>
            </w:r>
          </w:p>
        </w:tc>
      </w:tr>
      <w:tr w:rsidR="00212DDA" w:rsidRPr="007D285B" w:rsidTr="001D2895">
        <w:trPr>
          <w:trHeight w:val="144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lastRenderedPageBreak/>
              <w:t>15</w:t>
            </w:r>
          </w:p>
        </w:tc>
        <w:tc>
          <w:tcPr>
            <w:tcW w:w="3686" w:type="dxa"/>
            <w:tcBorders>
              <w:top w:val="nil"/>
              <w:left w:val="nil"/>
              <w:bottom w:val="single" w:sz="4" w:space="0" w:color="auto"/>
              <w:right w:val="nil"/>
            </w:tcBorders>
            <w:shd w:val="clear" w:color="auto" w:fill="auto"/>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 xml:space="preserve">Электрокабель </w:t>
            </w:r>
            <w:proofErr w:type="gramStart"/>
            <w:r w:rsidRPr="007D285B">
              <w:rPr>
                <w:color w:val="000000"/>
                <w:sz w:val="18"/>
                <w:szCs w:val="18"/>
                <w:lang w:bidi="ar-SA"/>
              </w:rPr>
              <w:t>медный</w:t>
            </w:r>
            <w:proofErr w:type="gramEnd"/>
            <w:r w:rsidRPr="007D285B">
              <w:rPr>
                <w:color w:val="000000"/>
                <w:sz w:val="18"/>
                <w:szCs w:val="18"/>
                <w:lang w:bidi="ar-SA"/>
              </w:rPr>
              <w:t xml:space="preserve"> силовой без свинцовой оболочки</w:t>
            </w:r>
          </w:p>
        </w:tc>
        <w:tc>
          <w:tcPr>
            <w:tcW w:w="1708"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4 82 304 02 52 3</w:t>
            </w:r>
            <w:r w:rsidRPr="007D285B">
              <w:rPr>
                <w:color w:val="000000"/>
                <w:sz w:val="18"/>
                <w:szCs w:val="18"/>
                <w:lang w:bidi="ar-SA"/>
              </w:rPr>
              <w:br/>
              <w:t>4 82 304 03 52 3</w:t>
            </w:r>
            <w:r w:rsidRPr="007D285B">
              <w:rPr>
                <w:color w:val="000000"/>
                <w:sz w:val="18"/>
                <w:szCs w:val="18"/>
                <w:lang w:bidi="ar-SA"/>
              </w:rPr>
              <w:br/>
              <w:t>4 82 305 01 52 2</w:t>
            </w:r>
            <w:r w:rsidRPr="007D285B">
              <w:rPr>
                <w:color w:val="000000"/>
                <w:sz w:val="18"/>
                <w:szCs w:val="18"/>
                <w:lang w:bidi="ar-SA"/>
              </w:rPr>
              <w:br/>
              <w:t>4 82 305 11 52 3</w:t>
            </w:r>
            <w:r w:rsidRPr="007D285B">
              <w:rPr>
                <w:color w:val="000000"/>
                <w:sz w:val="18"/>
                <w:szCs w:val="18"/>
                <w:lang w:bidi="ar-SA"/>
              </w:rPr>
              <w:br/>
              <w:t>4 82 305 21 52 3</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3</w:t>
            </w:r>
            <w:r w:rsidRPr="007D285B">
              <w:rPr>
                <w:color w:val="000000"/>
                <w:sz w:val="18"/>
                <w:szCs w:val="18"/>
                <w:lang w:val="en-US" w:bidi="ar-SA"/>
              </w:rPr>
              <w:br/>
              <w:t>3</w:t>
            </w:r>
            <w:r w:rsidRPr="007D285B">
              <w:rPr>
                <w:color w:val="000000"/>
                <w:sz w:val="18"/>
                <w:szCs w:val="18"/>
                <w:lang w:val="en-US" w:bidi="ar-SA"/>
              </w:rPr>
              <w:br/>
              <w:t>2</w:t>
            </w:r>
            <w:r w:rsidRPr="007D285B">
              <w:rPr>
                <w:color w:val="000000"/>
                <w:sz w:val="18"/>
                <w:szCs w:val="18"/>
                <w:lang w:val="en-US" w:bidi="ar-SA"/>
              </w:rPr>
              <w:br/>
              <w:t>3</w:t>
            </w:r>
            <w:r w:rsidRPr="007D285B">
              <w:rPr>
                <w:color w:val="000000"/>
                <w:sz w:val="18"/>
                <w:szCs w:val="18"/>
                <w:lang w:val="en-US" w:bidi="ar-SA"/>
              </w:rPr>
              <w:br/>
              <w:t>3</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375 500,00   </w:t>
            </w:r>
          </w:p>
        </w:tc>
      </w:tr>
      <w:tr w:rsidR="00212DDA" w:rsidRPr="007D285B" w:rsidTr="001D2895">
        <w:trPr>
          <w:trHeight w:val="48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16</w:t>
            </w:r>
          </w:p>
        </w:tc>
        <w:tc>
          <w:tcPr>
            <w:tcW w:w="3686" w:type="dxa"/>
            <w:tcBorders>
              <w:top w:val="nil"/>
              <w:left w:val="nil"/>
              <w:bottom w:val="single" w:sz="4" w:space="0" w:color="auto"/>
              <w:right w:val="nil"/>
            </w:tcBorders>
            <w:shd w:val="clear" w:color="auto" w:fill="auto"/>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Трансформаторы (за выход меди), электротехническая медь</w:t>
            </w:r>
          </w:p>
        </w:tc>
        <w:tc>
          <w:tcPr>
            <w:tcW w:w="1708"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4 68 220 11 20 3</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3</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400 500,00   </w:t>
            </w:r>
          </w:p>
        </w:tc>
      </w:tr>
      <w:tr w:rsidR="00212DDA" w:rsidRPr="007D285B" w:rsidTr="001D2895">
        <w:trPr>
          <w:trHeight w:val="48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17</w:t>
            </w:r>
          </w:p>
        </w:tc>
        <w:tc>
          <w:tcPr>
            <w:tcW w:w="3686" w:type="dxa"/>
            <w:tcBorders>
              <w:top w:val="nil"/>
              <w:left w:val="nil"/>
              <w:bottom w:val="single" w:sz="4" w:space="0" w:color="auto"/>
              <w:right w:val="nil"/>
            </w:tcBorders>
            <w:shd w:val="clear" w:color="auto" w:fill="auto"/>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Трансформаторы (за выход алюминия) алюминий электротехнический</w:t>
            </w:r>
          </w:p>
        </w:tc>
        <w:tc>
          <w:tcPr>
            <w:tcW w:w="1708"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4 68 212 11 20 4</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4</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r w:rsidRPr="007D285B">
              <w:rPr>
                <w:color w:val="000000"/>
                <w:sz w:val="18"/>
                <w:szCs w:val="18"/>
                <w:lang w:bidi="ar-SA"/>
              </w:rPr>
              <w:t>12</w:t>
            </w: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108 833,33   </w:t>
            </w:r>
          </w:p>
        </w:tc>
      </w:tr>
      <w:tr w:rsidR="00212DDA" w:rsidRPr="007D285B" w:rsidTr="001D2895">
        <w:trPr>
          <w:trHeight w:val="7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18</w:t>
            </w:r>
          </w:p>
        </w:tc>
        <w:tc>
          <w:tcPr>
            <w:tcW w:w="3686" w:type="dxa"/>
            <w:tcBorders>
              <w:top w:val="nil"/>
              <w:left w:val="nil"/>
              <w:bottom w:val="single" w:sz="4" w:space="0" w:color="auto"/>
              <w:right w:val="nil"/>
            </w:tcBorders>
            <w:shd w:val="clear" w:color="auto" w:fill="auto"/>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Свинец кабельная оболочка</w:t>
            </w:r>
          </w:p>
        </w:tc>
        <w:tc>
          <w:tcPr>
            <w:tcW w:w="1708"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4 62 400 02 21 3</w:t>
            </w:r>
            <w:r w:rsidRPr="007D285B">
              <w:rPr>
                <w:color w:val="000000"/>
                <w:sz w:val="18"/>
                <w:szCs w:val="18"/>
                <w:lang w:bidi="ar-SA"/>
              </w:rPr>
              <w:br/>
              <w:t>4 62 400 99 20 2</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val="en-US" w:bidi="ar-SA"/>
              </w:rPr>
              <w:t>3</w:t>
            </w:r>
            <w:r w:rsidRPr="007D285B">
              <w:rPr>
                <w:color w:val="000000"/>
                <w:sz w:val="18"/>
                <w:szCs w:val="18"/>
                <w:lang w:val="en-US" w:bidi="ar-SA"/>
              </w:rPr>
              <w:br/>
              <w:t>2</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77 500,00   </w:t>
            </w:r>
          </w:p>
        </w:tc>
      </w:tr>
      <w:tr w:rsidR="00212DDA" w:rsidRPr="007D285B" w:rsidTr="001D2895">
        <w:trPr>
          <w:trHeight w:val="7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19</w:t>
            </w:r>
          </w:p>
        </w:tc>
        <w:tc>
          <w:tcPr>
            <w:tcW w:w="3686" w:type="dxa"/>
            <w:tcBorders>
              <w:top w:val="nil"/>
              <w:left w:val="nil"/>
              <w:bottom w:val="single" w:sz="4" w:space="0" w:color="auto"/>
              <w:right w:val="nil"/>
            </w:tcBorders>
            <w:shd w:val="clear" w:color="auto" w:fill="auto"/>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Свинец переплав</w:t>
            </w:r>
          </w:p>
        </w:tc>
        <w:tc>
          <w:tcPr>
            <w:tcW w:w="1708"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4 62 400 02 21 3</w:t>
            </w:r>
            <w:r w:rsidRPr="007D285B">
              <w:rPr>
                <w:color w:val="000000"/>
                <w:sz w:val="18"/>
                <w:szCs w:val="18"/>
                <w:lang w:bidi="ar-SA"/>
              </w:rPr>
              <w:br/>
              <w:t>4 62 400 99 20 2</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3</w:t>
            </w:r>
            <w:r w:rsidRPr="007D285B">
              <w:rPr>
                <w:color w:val="000000"/>
                <w:sz w:val="18"/>
                <w:szCs w:val="18"/>
                <w:lang w:bidi="ar-SA"/>
              </w:rPr>
              <w:br/>
              <w:t>2</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82 166,67   </w:t>
            </w:r>
          </w:p>
        </w:tc>
      </w:tr>
      <w:tr w:rsidR="00212DDA" w:rsidRPr="007D285B" w:rsidTr="001D2895">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20</w:t>
            </w:r>
          </w:p>
        </w:tc>
        <w:tc>
          <w:tcPr>
            <w:tcW w:w="3686"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rPr>
                <w:color w:val="000000"/>
                <w:sz w:val="18"/>
                <w:szCs w:val="18"/>
                <w:lang w:bidi="ar-SA"/>
              </w:rPr>
            </w:pPr>
            <w:r w:rsidRPr="007D285B">
              <w:rPr>
                <w:color w:val="000000"/>
                <w:sz w:val="18"/>
                <w:szCs w:val="18"/>
                <w:lang w:bidi="ar-SA"/>
              </w:rPr>
              <w:t>Электродвигатели (за грязный вес)</w:t>
            </w:r>
          </w:p>
        </w:tc>
        <w:tc>
          <w:tcPr>
            <w:tcW w:w="1708"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4 82 100 00 00 0</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4</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28 958,33   </w:t>
            </w:r>
          </w:p>
        </w:tc>
      </w:tr>
      <w:tr w:rsidR="00212DDA" w:rsidRPr="007D285B" w:rsidTr="001D2895">
        <w:trPr>
          <w:trHeight w:val="7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21</w:t>
            </w:r>
          </w:p>
        </w:tc>
        <w:tc>
          <w:tcPr>
            <w:tcW w:w="3686"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rPr>
                <w:color w:val="000000"/>
                <w:sz w:val="18"/>
                <w:szCs w:val="18"/>
                <w:lang w:bidi="ar-SA"/>
              </w:rPr>
            </w:pPr>
            <w:proofErr w:type="spellStart"/>
            <w:r w:rsidRPr="007D285B">
              <w:rPr>
                <w:color w:val="000000"/>
                <w:sz w:val="18"/>
                <w:szCs w:val="18"/>
                <w:lang w:bidi="ar-SA"/>
              </w:rPr>
              <w:t>Акумуляторы</w:t>
            </w:r>
            <w:proofErr w:type="spellEnd"/>
            <w:r w:rsidRPr="007D285B">
              <w:rPr>
                <w:color w:val="000000"/>
                <w:sz w:val="18"/>
                <w:szCs w:val="18"/>
                <w:lang w:bidi="ar-SA"/>
              </w:rPr>
              <w:t xml:space="preserve"> </w:t>
            </w:r>
            <w:proofErr w:type="gramStart"/>
            <w:r w:rsidRPr="007D285B">
              <w:rPr>
                <w:color w:val="000000"/>
                <w:sz w:val="18"/>
                <w:szCs w:val="18"/>
                <w:lang w:bidi="ar-SA"/>
              </w:rPr>
              <w:t>свинцовые</w:t>
            </w:r>
            <w:proofErr w:type="gramEnd"/>
            <w:r w:rsidRPr="007D285B">
              <w:rPr>
                <w:color w:val="000000"/>
                <w:sz w:val="18"/>
                <w:szCs w:val="18"/>
                <w:lang w:bidi="ar-SA"/>
              </w:rPr>
              <w:t xml:space="preserve"> отработанные неповрежденные, с </w:t>
            </w:r>
            <w:proofErr w:type="spellStart"/>
            <w:r w:rsidRPr="007D285B">
              <w:rPr>
                <w:color w:val="000000"/>
                <w:sz w:val="18"/>
                <w:szCs w:val="18"/>
                <w:lang w:bidi="ar-SA"/>
              </w:rPr>
              <w:t>неслитым</w:t>
            </w:r>
            <w:proofErr w:type="spellEnd"/>
            <w:r w:rsidRPr="007D285B">
              <w:rPr>
                <w:color w:val="000000"/>
                <w:sz w:val="18"/>
                <w:szCs w:val="18"/>
                <w:lang w:bidi="ar-SA"/>
              </w:rPr>
              <w:t xml:space="preserve"> электролитом</w:t>
            </w:r>
          </w:p>
        </w:tc>
        <w:tc>
          <w:tcPr>
            <w:tcW w:w="1708"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9 20 110 01 53 2</w:t>
            </w:r>
            <w:r w:rsidRPr="007D285B">
              <w:rPr>
                <w:color w:val="000000"/>
                <w:sz w:val="18"/>
                <w:szCs w:val="18"/>
                <w:lang w:bidi="ar-SA"/>
              </w:rPr>
              <w:br/>
              <w:t>9 20 110 02 52 3</w:t>
            </w:r>
          </w:p>
        </w:tc>
        <w:tc>
          <w:tcPr>
            <w:tcW w:w="1417" w:type="dxa"/>
            <w:tcBorders>
              <w:top w:val="nil"/>
              <w:left w:val="nil"/>
              <w:bottom w:val="single" w:sz="4" w:space="0" w:color="auto"/>
              <w:right w:val="single" w:sz="4" w:space="0" w:color="auto"/>
            </w:tcBorders>
            <w:shd w:val="clear" w:color="auto" w:fill="auto"/>
            <w:vAlign w:val="center"/>
            <w:hideMark/>
          </w:tcPr>
          <w:p w:rsidR="00212DDA" w:rsidRPr="007D285B" w:rsidRDefault="00212DDA" w:rsidP="001D2895">
            <w:pPr>
              <w:widowControl/>
              <w:autoSpaceDE/>
              <w:autoSpaceDN/>
              <w:jc w:val="center"/>
              <w:rPr>
                <w:color w:val="000000"/>
                <w:sz w:val="18"/>
                <w:szCs w:val="18"/>
                <w:lang w:bidi="ar-SA"/>
              </w:rPr>
            </w:pPr>
            <w:r w:rsidRPr="007D285B">
              <w:rPr>
                <w:color w:val="000000"/>
                <w:sz w:val="18"/>
                <w:szCs w:val="18"/>
                <w:lang w:bidi="ar-SA"/>
              </w:rPr>
              <w:t>2</w:t>
            </w:r>
            <w:r w:rsidRPr="007D285B">
              <w:rPr>
                <w:color w:val="000000"/>
                <w:sz w:val="18"/>
                <w:szCs w:val="18"/>
                <w:lang w:bidi="ar-SA"/>
              </w:rPr>
              <w:br/>
              <w:t>3</w:t>
            </w:r>
          </w:p>
        </w:tc>
        <w:tc>
          <w:tcPr>
            <w:tcW w:w="2278" w:type="dxa"/>
            <w:tcBorders>
              <w:top w:val="nil"/>
              <w:left w:val="nil"/>
              <w:bottom w:val="single" w:sz="4" w:space="0" w:color="auto"/>
              <w:right w:val="single" w:sz="4" w:space="0" w:color="auto"/>
            </w:tcBorders>
            <w:shd w:val="clear" w:color="auto" w:fill="auto"/>
            <w:vAlign w:val="center"/>
          </w:tcPr>
          <w:p w:rsidR="00212DDA" w:rsidRPr="007D285B" w:rsidRDefault="00212DDA" w:rsidP="001D2895">
            <w:pPr>
              <w:widowControl/>
              <w:autoSpaceDE/>
              <w:autoSpaceDN/>
              <w:ind w:left="734"/>
              <w:rPr>
                <w:color w:val="000000"/>
                <w:sz w:val="18"/>
                <w:szCs w:val="18"/>
                <w:lang w:bidi="ar-SA"/>
              </w:rPr>
            </w:pPr>
            <w:r w:rsidRPr="007D285B">
              <w:rPr>
                <w:color w:val="000000"/>
                <w:sz w:val="18"/>
                <w:szCs w:val="18"/>
                <w:lang w:bidi="ar-SA"/>
              </w:rPr>
              <w:t>2</w:t>
            </w:r>
          </w:p>
        </w:tc>
        <w:tc>
          <w:tcPr>
            <w:tcW w:w="1259" w:type="dxa"/>
            <w:tcBorders>
              <w:top w:val="nil"/>
              <w:left w:val="nil"/>
              <w:bottom w:val="single" w:sz="4" w:space="0" w:color="auto"/>
              <w:right w:val="single" w:sz="4" w:space="0" w:color="auto"/>
            </w:tcBorders>
            <w:shd w:val="clear" w:color="auto" w:fill="auto"/>
            <w:noWrap/>
            <w:vAlign w:val="center"/>
          </w:tcPr>
          <w:p w:rsidR="00212DDA" w:rsidRPr="007D285B" w:rsidRDefault="00AA120D" w:rsidP="001D2895">
            <w:pPr>
              <w:widowControl/>
              <w:autoSpaceDE/>
              <w:autoSpaceDN/>
              <w:jc w:val="right"/>
              <w:rPr>
                <w:color w:val="000000"/>
                <w:sz w:val="18"/>
                <w:szCs w:val="18"/>
                <w:lang w:bidi="ar-SA"/>
              </w:rPr>
            </w:pPr>
            <w:r w:rsidRPr="007D285B">
              <w:rPr>
                <w:color w:val="000000"/>
                <w:sz w:val="18"/>
                <w:szCs w:val="18"/>
                <w:lang w:bidi="ar-SA"/>
              </w:rPr>
              <w:t xml:space="preserve">38 333,33   </w:t>
            </w:r>
          </w:p>
        </w:tc>
      </w:tr>
    </w:tbl>
    <w:p w:rsidR="00212DDA" w:rsidRPr="007D285B" w:rsidRDefault="00212DDA" w:rsidP="00212DDA">
      <w:pPr>
        <w:pStyle w:val="a0"/>
        <w:spacing w:before="88"/>
        <w:ind w:left="247"/>
        <w:jc w:val="left"/>
      </w:pPr>
    </w:p>
    <w:p w:rsidR="00212DDA" w:rsidRPr="007D285B" w:rsidRDefault="00212DDA" w:rsidP="00212DDA"/>
    <w:p w:rsidR="00212DDA" w:rsidRPr="007D285B" w:rsidRDefault="00212DDA" w:rsidP="005B37FE">
      <w:pPr>
        <w:pStyle w:val="a0"/>
        <w:spacing w:before="88"/>
        <w:ind w:left="247"/>
        <w:jc w:val="left"/>
      </w:pPr>
    </w:p>
    <w:p w:rsidR="005B37FE" w:rsidRPr="007D285B" w:rsidRDefault="005B37FE" w:rsidP="005B37FE">
      <w:pPr>
        <w:pStyle w:val="a0"/>
        <w:spacing w:before="88"/>
        <w:ind w:left="247"/>
        <w:jc w:val="left"/>
      </w:pPr>
      <w:r w:rsidRPr="007D285B">
        <w:t>Примечание:</w:t>
      </w:r>
    </w:p>
    <w:p w:rsidR="005B37FE" w:rsidRPr="007D285B" w:rsidRDefault="005B37FE" w:rsidP="005B37FE">
      <w:pPr>
        <w:pStyle w:val="a0"/>
        <w:spacing w:before="58"/>
        <w:jc w:val="left"/>
      </w:pPr>
      <w:r w:rsidRPr="007D285B">
        <w:t>Отходы 5-ого класса опасности не подлежат лицензированию.</w:t>
      </w:r>
    </w:p>
    <w:p w:rsidR="005B37FE" w:rsidRDefault="005B37FE" w:rsidP="005B37FE">
      <w:pPr>
        <w:pStyle w:val="a0"/>
        <w:ind w:right="123" w:firstLine="6"/>
      </w:pPr>
      <w:r w:rsidRPr="007D285B">
        <w:t>Отходы 1-4 класса опасности подлежат лицензированию и должны присутствовать в приложении к лицензии Покупателя на осуществление деятельности по сбору, транспортированию, обработке отходов I-IV классов опасности.</w:t>
      </w:r>
    </w:p>
    <w:p w:rsidR="008518DA" w:rsidRDefault="008518DA"/>
    <w:sectPr w:rsidR="008518DA" w:rsidSect="00221BCA">
      <w:pgSz w:w="11900" w:h="16840"/>
      <w:pgMar w:top="851" w:right="440" w:bottom="1135"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D2D75BF"/>
    <w:multiLevelType w:val="hybridMultilevel"/>
    <w:tmpl w:val="AB58D7C0"/>
    <w:lvl w:ilvl="0" w:tplc="66AEAA68">
      <w:start w:val="1"/>
      <w:numFmt w:val="decimal"/>
      <w:lvlText w:val="%1."/>
      <w:lvlJc w:val="left"/>
      <w:pPr>
        <w:ind w:left="242" w:hanging="372"/>
      </w:pPr>
      <w:rPr>
        <w:rFonts w:ascii="Times New Roman" w:eastAsia="Times New Roman" w:hAnsi="Times New Roman" w:cs="Times New Roman" w:hint="default"/>
        <w:spacing w:val="-2"/>
        <w:w w:val="100"/>
        <w:sz w:val="28"/>
        <w:szCs w:val="28"/>
        <w:lang w:val="ru-RU" w:eastAsia="ru-RU" w:bidi="ru-RU"/>
      </w:rPr>
    </w:lvl>
    <w:lvl w:ilvl="1" w:tplc="D63695C4">
      <w:numFmt w:val="bullet"/>
      <w:lvlText w:val="•"/>
      <w:lvlJc w:val="left"/>
      <w:pPr>
        <w:ind w:left="1296" w:hanging="372"/>
      </w:pPr>
      <w:rPr>
        <w:rFonts w:hint="default"/>
        <w:lang w:val="ru-RU" w:eastAsia="ru-RU" w:bidi="ru-RU"/>
      </w:rPr>
    </w:lvl>
    <w:lvl w:ilvl="2" w:tplc="1F3C8396">
      <w:numFmt w:val="bullet"/>
      <w:lvlText w:val="•"/>
      <w:lvlJc w:val="left"/>
      <w:pPr>
        <w:ind w:left="2352" w:hanging="372"/>
      </w:pPr>
      <w:rPr>
        <w:rFonts w:hint="default"/>
        <w:lang w:val="ru-RU" w:eastAsia="ru-RU" w:bidi="ru-RU"/>
      </w:rPr>
    </w:lvl>
    <w:lvl w:ilvl="3" w:tplc="A6488ECE">
      <w:numFmt w:val="bullet"/>
      <w:lvlText w:val="•"/>
      <w:lvlJc w:val="left"/>
      <w:pPr>
        <w:ind w:left="3408" w:hanging="372"/>
      </w:pPr>
      <w:rPr>
        <w:rFonts w:hint="default"/>
        <w:lang w:val="ru-RU" w:eastAsia="ru-RU" w:bidi="ru-RU"/>
      </w:rPr>
    </w:lvl>
    <w:lvl w:ilvl="4" w:tplc="D8C6CFA8">
      <w:numFmt w:val="bullet"/>
      <w:lvlText w:val="•"/>
      <w:lvlJc w:val="left"/>
      <w:pPr>
        <w:ind w:left="4464" w:hanging="372"/>
      </w:pPr>
      <w:rPr>
        <w:rFonts w:hint="default"/>
        <w:lang w:val="ru-RU" w:eastAsia="ru-RU" w:bidi="ru-RU"/>
      </w:rPr>
    </w:lvl>
    <w:lvl w:ilvl="5" w:tplc="20640F34">
      <w:numFmt w:val="bullet"/>
      <w:lvlText w:val="•"/>
      <w:lvlJc w:val="left"/>
      <w:pPr>
        <w:ind w:left="5520" w:hanging="372"/>
      </w:pPr>
      <w:rPr>
        <w:rFonts w:hint="default"/>
        <w:lang w:val="ru-RU" w:eastAsia="ru-RU" w:bidi="ru-RU"/>
      </w:rPr>
    </w:lvl>
    <w:lvl w:ilvl="6" w:tplc="8B828BB6">
      <w:numFmt w:val="bullet"/>
      <w:lvlText w:val="•"/>
      <w:lvlJc w:val="left"/>
      <w:pPr>
        <w:ind w:left="6576" w:hanging="372"/>
      </w:pPr>
      <w:rPr>
        <w:rFonts w:hint="default"/>
        <w:lang w:val="ru-RU" w:eastAsia="ru-RU" w:bidi="ru-RU"/>
      </w:rPr>
    </w:lvl>
    <w:lvl w:ilvl="7" w:tplc="4CA02778">
      <w:numFmt w:val="bullet"/>
      <w:lvlText w:val="•"/>
      <w:lvlJc w:val="left"/>
      <w:pPr>
        <w:ind w:left="7632" w:hanging="372"/>
      </w:pPr>
      <w:rPr>
        <w:rFonts w:hint="default"/>
        <w:lang w:val="ru-RU" w:eastAsia="ru-RU" w:bidi="ru-RU"/>
      </w:rPr>
    </w:lvl>
    <w:lvl w:ilvl="8" w:tplc="6B340748">
      <w:numFmt w:val="bullet"/>
      <w:lvlText w:val="•"/>
      <w:lvlJc w:val="left"/>
      <w:pPr>
        <w:ind w:left="8688" w:hanging="372"/>
      </w:pPr>
      <w:rPr>
        <w:rFonts w:hint="default"/>
        <w:lang w:val="ru-RU" w:eastAsia="ru-RU" w:bidi="ru-RU"/>
      </w:rPr>
    </w:lvl>
  </w:abstractNum>
  <w:abstractNum w:abstractNumId="2">
    <w:nsid w:val="1EF67E0C"/>
    <w:multiLevelType w:val="hybridMultilevel"/>
    <w:tmpl w:val="D6DC54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993088"/>
    <w:multiLevelType w:val="hybridMultilevel"/>
    <w:tmpl w:val="B416476C"/>
    <w:lvl w:ilvl="0" w:tplc="50984D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0F60A96"/>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47C2AFE"/>
    <w:multiLevelType w:val="hybridMultilevel"/>
    <w:tmpl w:val="085E4C1A"/>
    <w:lvl w:ilvl="0" w:tplc="9744A1C2">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6">
    <w:nsid w:val="44577893"/>
    <w:multiLevelType w:val="hybridMultilevel"/>
    <w:tmpl w:val="D2245AC2"/>
    <w:lvl w:ilvl="0" w:tplc="55DEAE94">
      <w:start w:val="3"/>
      <w:numFmt w:val="decimal"/>
      <w:lvlText w:val="%1."/>
      <w:lvlJc w:val="left"/>
      <w:pPr>
        <w:ind w:left="242" w:hanging="304"/>
        <w:jc w:val="right"/>
      </w:pPr>
      <w:rPr>
        <w:rFonts w:ascii="Times New Roman" w:eastAsia="Times New Roman" w:hAnsi="Times New Roman" w:cs="Times New Roman" w:hint="default"/>
        <w:w w:val="100"/>
        <w:sz w:val="28"/>
        <w:szCs w:val="28"/>
        <w:lang w:val="ru-RU" w:eastAsia="ru-RU" w:bidi="ru-RU"/>
      </w:rPr>
    </w:lvl>
    <w:lvl w:ilvl="1" w:tplc="DC8C9880">
      <w:numFmt w:val="bullet"/>
      <w:lvlText w:val="•"/>
      <w:lvlJc w:val="left"/>
      <w:pPr>
        <w:ind w:left="1296" w:hanging="304"/>
      </w:pPr>
      <w:rPr>
        <w:rFonts w:hint="default"/>
        <w:lang w:val="ru-RU" w:eastAsia="ru-RU" w:bidi="ru-RU"/>
      </w:rPr>
    </w:lvl>
    <w:lvl w:ilvl="2" w:tplc="167AC5E0">
      <w:numFmt w:val="bullet"/>
      <w:lvlText w:val="•"/>
      <w:lvlJc w:val="left"/>
      <w:pPr>
        <w:ind w:left="2352" w:hanging="304"/>
      </w:pPr>
      <w:rPr>
        <w:rFonts w:hint="default"/>
        <w:lang w:val="ru-RU" w:eastAsia="ru-RU" w:bidi="ru-RU"/>
      </w:rPr>
    </w:lvl>
    <w:lvl w:ilvl="3" w:tplc="B344C510">
      <w:numFmt w:val="bullet"/>
      <w:lvlText w:val="•"/>
      <w:lvlJc w:val="left"/>
      <w:pPr>
        <w:ind w:left="3408" w:hanging="304"/>
      </w:pPr>
      <w:rPr>
        <w:rFonts w:hint="default"/>
        <w:lang w:val="ru-RU" w:eastAsia="ru-RU" w:bidi="ru-RU"/>
      </w:rPr>
    </w:lvl>
    <w:lvl w:ilvl="4" w:tplc="951E0FB2">
      <w:numFmt w:val="bullet"/>
      <w:lvlText w:val="•"/>
      <w:lvlJc w:val="left"/>
      <w:pPr>
        <w:ind w:left="4464" w:hanging="304"/>
      </w:pPr>
      <w:rPr>
        <w:rFonts w:hint="default"/>
        <w:lang w:val="ru-RU" w:eastAsia="ru-RU" w:bidi="ru-RU"/>
      </w:rPr>
    </w:lvl>
    <w:lvl w:ilvl="5" w:tplc="6822446C">
      <w:numFmt w:val="bullet"/>
      <w:lvlText w:val="•"/>
      <w:lvlJc w:val="left"/>
      <w:pPr>
        <w:ind w:left="5520" w:hanging="304"/>
      </w:pPr>
      <w:rPr>
        <w:rFonts w:hint="default"/>
        <w:lang w:val="ru-RU" w:eastAsia="ru-RU" w:bidi="ru-RU"/>
      </w:rPr>
    </w:lvl>
    <w:lvl w:ilvl="6" w:tplc="53EC1418">
      <w:numFmt w:val="bullet"/>
      <w:lvlText w:val="•"/>
      <w:lvlJc w:val="left"/>
      <w:pPr>
        <w:ind w:left="6576" w:hanging="304"/>
      </w:pPr>
      <w:rPr>
        <w:rFonts w:hint="default"/>
        <w:lang w:val="ru-RU" w:eastAsia="ru-RU" w:bidi="ru-RU"/>
      </w:rPr>
    </w:lvl>
    <w:lvl w:ilvl="7" w:tplc="1BBAFAFC">
      <w:numFmt w:val="bullet"/>
      <w:lvlText w:val="•"/>
      <w:lvlJc w:val="left"/>
      <w:pPr>
        <w:ind w:left="7632" w:hanging="304"/>
      </w:pPr>
      <w:rPr>
        <w:rFonts w:hint="default"/>
        <w:lang w:val="ru-RU" w:eastAsia="ru-RU" w:bidi="ru-RU"/>
      </w:rPr>
    </w:lvl>
    <w:lvl w:ilvl="8" w:tplc="6340083C">
      <w:numFmt w:val="bullet"/>
      <w:lvlText w:val="•"/>
      <w:lvlJc w:val="left"/>
      <w:pPr>
        <w:ind w:left="8688" w:hanging="304"/>
      </w:pPr>
      <w:rPr>
        <w:rFonts w:hint="default"/>
        <w:lang w:val="ru-RU" w:eastAsia="ru-RU" w:bidi="ru-RU"/>
      </w:rPr>
    </w:lvl>
  </w:abstractNum>
  <w:abstractNum w:abstractNumId="7">
    <w:nsid w:val="529E48D7"/>
    <w:multiLevelType w:val="hybridMultilevel"/>
    <w:tmpl w:val="4C3C2028"/>
    <w:lvl w:ilvl="0" w:tplc="FFA86F3C">
      <w:numFmt w:val="bullet"/>
      <w:lvlText w:val="•"/>
      <w:lvlJc w:val="left"/>
      <w:pPr>
        <w:ind w:left="1512" w:hanging="359"/>
      </w:pPr>
      <w:rPr>
        <w:rFonts w:ascii="Times New Roman" w:eastAsia="Times New Roman" w:hAnsi="Times New Roman" w:cs="Times New Roman" w:hint="default"/>
        <w:color w:val="3B3F3D"/>
        <w:w w:val="102"/>
        <w:sz w:val="23"/>
        <w:szCs w:val="23"/>
      </w:rPr>
    </w:lvl>
    <w:lvl w:ilvl="1" w:tplc="E25C8250">
      <w:numFmt w:val="bullet"/>
      <w:lvlText w:val="-"/>
      <w:lvlJc w:val="left"/>
      <w:pPr>
        <w:ind w:left="825" w:hanging="140"/>
      </w:pPr>
      <w:rPr>
        <w:rFonts w:hint="default"/>
        <w:w w:val="103"/>
      </w:rPr>
    </w:lvl>
    <w:lvl w:ilvl="2" w:tplc="95B2546E">
      <w:numFmt w:val="bullet"/>
      <w:lvlText w:val="•"/>
      <w:lvlJc w:val="left"/>
      <w:pPr>
        <w:ind w:left="6940" w:hanging="140"/>
      </w:pPr>
      <w:rPr>
        <w:rFonts w:hint="default"/>
      </w:rPr>
    </w:lvl>
    <w:lvl w:ilvl="3" w:tplc="4FBA02E4">
      <w:numFmt w:val="bullet"/>
      <w:lvlText w:val="•"/>
      <w:lvlJc w:val="left"/>
      <w:pPr>
        <w:ind w:left="7492" w:hanging="140"/>
      </w:pPr>
      <w:rPr>
        <w:rFonts w:hint="default"/>
      </w:rPr>
    </w:lvl>
    <w:lvl w:ilvl="4" w:tplc="271827A0">
      <w:numFmt w:val="bullet"/>
      <w:lvlText w:val="•"/>
      <w:lvlJc w:val="left"/>
      <w:pPr>
        <w:ind w:left="8045" w:hanging="140"/>
      </w:pPr>
      <w:rPr>
        <w:rFonts w:hint="default"/>
      </w:rPr>
    </w:lvl>
    <w:lvl w:ilvl="5" w:tplc="9184FBAC">
      <w:numFmt w:val="bullet"/>
      <w:lvlText w:val="•"/>
      <w:lvlJc w:val="left"/>
      <w:pPr>
        <w:ind w:left="8597" w:hanging="140"/>
      </w:pPr>
      <w:rPr>
        <w:rFonts w:hint="default"/>
      </w:rPr>
    </w:lvl>
    <w:lvl w:ilvl="6" w:tplc="988A936A">
      <w:numFmt w:val="bullet"/>
      <w:lvlText w:val="•"/>
      <w:lvlJc w:val="left"/>
      <w:pPr>
        <w:ind w:left="9150" w:hanging="140"/>
      </w:pPr>
      <w:rPr>
        <w:rFonts w:hint="default"/>
      </w:rPr>
    </w:lvl>
    <w:lvl w:ilvl="7" w:tplc="ABCE8542">
      <w:numFmt w:val="bullet"/>
      <w:lvlText w:val="•"/>
      <w:lvlJc w:val="left"/>
      <w:pPr>
        <w:ind w:left="9702" w:hanging="140"/>
      </w:pPr>
      <w:rPr>
        <w:rFonts w:hint="default"/>
      </w:rPr>
    </w:lvl>
    <w:lvl w:ilvl="8" w:tplc="B42EE514">
      <w:numFmt w:val="bullet"/>
      <w:lvlText w:val="•"/>
      <w:lvlJc w:val="left"/>
      <w:pPr>
        <w:ind w:left="10255" w:hanging="140"/>
      </w:pPr>
      <w:rPr>
        <w:rFonts w:hint="default"/>
      </w:rPr>
    </w:lvl>
  </w:abstractNum>
  <w:abstractNum w:abstractNumId="8">
    <w:nsid w:val="64887962"/>
    <w:multiLevelType w:val="multilevel"/>
    <w:tmpl w:val="09DA5184"/>
    <w:lvl w:ilvl="0">
      <w:start w:val="1"/>
      <w:numFmt w:val="decimal"/>
      <w:lvlText w:val="%1"/>
      <w:lvlJc w:val="left"/>
      <w:pPr>
        <w:ind w:left="242" w:hanging="532"/>
      </w:pPr>
      <w:rPr>
        <w:rFonts w:hint="default"/>
        <w:lang w:val="ru-RU" w:eastAsia="ru-RU" w:bidi="ru-RU"/>
      </w:rPr>
    </w:lvl>
    <w:lvl w:ilvl="1">
      <w:start w:val="1"/>
      <w:numFmt w:val="decimal"/>
      <w:lvlText w:val="%1.%2."/>
      <w:lvlJc w:val="left"/>
      <w:pPr>
        <w:ind w:left="242" w:hanging="532"/>
      </w:pPr>
      <w:rPr>
        <w:rFonts w:ascii="Times New Roman" w:eastAsia="Times New Roman" w:hAnsi="Times New Roman" w:cs="Times New Roman" w:hint="default"/>
        <w:spacing w:val="-31"/>
        <w:w w:val="100"/>
        <w:sz w:val="28"/>
        <w:szCs w:val="28"/>
        <w:lang w:val="ru-RU" w:eastAsia="ru-RU" w:bidi="ru-RU"/>
      </w:rPr>
    </w:lvl>
    <w:lvl w:ilvl="2">
      <w:numFmt w:val="bullet"/>
      <w:lvlText w:val="•"/>
      <w:lvlJc w:val="left"/>
      <w:pPr>
        <w:ind w:left="2352" w:hanging="532"/>
      </w:pPr>
      <w:rPr>
        <w:rFonts w:hint="default"/>
        <w:lang w:val="ru-RU" w:eastAsia="ru-RU" w:bidi="ru-RU"/>
      </w:rPr>
    </w:lvl>
    <w:lvl w:ilvl="3">
      <w:numFmt w:val="bullet"/>
      <w:lvlText w:val="•"/>
      <w:lvlJc w:val="left"/>
      <w:pPr>
        <w:ind w:left="3408" w:hanging="532"/>
      </w:pPr>
      <w:rPr>
        <w:rFonts w:hint="default"/>
        <w:lang w:val="ru-RU" w:eastAsia="ru-RU" w:bidi="ru-RU"/>
      </w:rPr>
    </w:lvl>
    <w:lvl w:ilvl="4">
      <w:numFmt w:val="bullet"/>
      <w:lvlText w:val="•"/>
      <w:lvlJc w:val="left"/>
      <w:pPr>
        <w:ind w:left="4464" w:hanging="532"/>
      </w:pPr>
      <w:rPr>
        <w:rFonts w:hint="default"/>
        <w:lang w:val="ru-RU" w:eastAsia="ru-RU" w:bidi="ru-RU"/>
      </w:rPr>
    </w:lvl>
    <w:lvl w:ilvl="5">
      <w:numFmt w:val="bullet"/>
      <w:lvlText w:val="•"/>
      <w:lvlJc w:val="left"/>
      <w:pPr>
        <w:ind w:left="5520" w:hanging="532"/>
      </w:pPr>
      <w:rPr>
        <w:rFonts w:hint="default"/>
        <w:lang w:val="ru-RU" w:eastAsia="ru-RU" w:bidi="ru-RU"/>
      </w:rPr>
    </w:lvl>
    <w:lvl w:ilvl="6">
      <w:numFmt w:val="bullet"/>
      <w:lvlText w:val="•"/>
      <w:lvlJc w:val="left"/>
      <w:pPr>
        <w:ind w:left="6576" w:hanging="532"/>
      </w:pPr>
      <w:rPr>
        <w:rFonts w:hint="default"/>
        <w:lang w:val="ru-RU" w:eastAsia="ru-RU" w:bidi="ru-RU"/>
      </w:rPr>
    </w:lvl>
    <w:lvl w:ilvl="7">
      <w:numFmt w:val="bullet"/>
      <w:lvlText w:val="•"/>
      <w:lvlJc w:val="left"/>
      <w:pPr>
        <w:ind w:left="7632" w:hanging="532"/>
      </w:pPr>
      <w:rPr>
        <w:rFonts w:hint="default"/>
        <w:lang w:val="ru-RU" w:eastAsia="ru-RU" w:bidi="ru-RU"/>
      </w:rPr>
    </w:lvl>
    <w:lvl w:ilvl="8">
      <w:numFmt w:val="bullet"/>
      <w:lvlText w:val="•"/>
      <w:lvlJc w:val="left"/>
      <w:pPr>
        <w:ind w:left="8688" w:hanging="532"/>
      </w:pPr>
      <w:rPr>
        <w:rFonts w:hint="default"/>
        <w:lang w:val="ru-RU" w:eastAsia="ru-RU" w:bidi="ru-RU"/>
      </w:rPr>
    </w:lvl>
  </w:abstractNum>
  <w:num w:numId="1">
    <w:abstractNumId w:val="6"/>
  </w:num>
  <w:num w:numId="2">
    <w:abstractNumId w:val="1"/>
  </w:num>
  <w:num w:numId="3">
    <w:abstractNumId w:val="8"/>
  </w:num>
  <w:num w:numId="4">
    <w:abstractNumId w:val="5"/>
  </w:num>
  <w:num w:numId="5">
    <w:abstractNumId w:val="0"/>
  </w:num>
  <w:num w:numId="6">
    <w:abstractNumId w:val="2"/>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8A1"/>
    <w:rsid w:val="000241B6"/>
    <w:rsid w:val="000306FE"/>
    <w:rsid w:val="00033DBE"/>
    <w:rsid w:val="00047CCE"/>
    <w:rsid w:val="000A0849"/>
    <w:rsid w:val="000B0806"/>
    <w:rsid w:val="000B08DB"/>
    <w:rsid w:val="000C4602"/>
    <w:rsid w:val="000F481D"/>
    <w:rsid w:val="00115F54"/>
    <w:rsid w:val="00117298"/>
    <w:rsid w:val="0012586B"/>
    <w:rsid w:val="00127F5B"/>
    <w:rsid w:val="00174211"/>
    <w:rsid w:val="001D5BD7"/>
    <w:rsid w:val="00212DDA"/>
    <w:rsid w:val="00221BCA"/>
    <w:rsid w:val="002316F8"/>
    <w:rsid w:val="002F6628"/>
    <w:rsid w:val="002F73FA"/>
    <w:rsid w:val="00373660"/>
    <w:rsid w:val="003D34E8"/>
    <w:rsid w:val="003D7E29"/>
    <w:rsid w:val="00445E53"/>
    <w:rsid w:val="0045130D"/>
    <w:rsid w:val="004654B4"/>
    <w:rsid w:val="00482001"/>
    <w:rsid w:val="004A32FE"/>
    <w:rsid w:val="004F005D"/>
    <w:rsid w:val="00591F83"/>
    <w:rsid w:val="005B37FE"/>
    <w:rsid w:val="005E4B29"/>
    <w:rsid w:val="005E7334"/>
    <w:rsid w:val="00684FF5"/>
    <w:rsid w:val="0069205D"/>
    <w:rsid w:val="006C4A14"/>
    <w:rsid w:val="006F17E3"/>
    <w:rsid w:val="00706315"/>
    <w:rsid w:val="00710489"/>
    <w:rsid w:val="00721AAF"/>
    <w:rsid w:val="007339AF"/>
    <w:rsid w:val="0075418B"/>
    <w:rsid w:val="007C439F"/>
    <w:rsid w:val="007D285B"/>
    <w:rsid w:val="007D604F"/>
    <w:rsid w:val="008518DA"/>
    <w:rsid w:val="00864E6E"/>
    <w:rsid w:val="00873E26"/>
    <w:rsid w:val="008A2539"/>
    <w:rsid w:val="009207F5"/>
    <w:rsid w:val="009B6689"/>
    <w:rsid w:val="009F4922"/>
    <w:rsid w:val="00A12472"/>
    <w:rsid w:val="00A1533C"/>
    <w:rsid w:val="00A61DAD"/>
    <w:rsid w:val="00AA120D"/>
    <w:rsid w:val="00AA7826"/>
    <w:rsid w:val="00B014BE"/>
    <w:rsid w:val="00B45840"/>
    <w:rsid w:val="00B478F5"/>
    <w:rsid w:val="00B51865"/>
    <w:rsid w:val="00B7379A"/>
    <w:rsid w:val="00B75EBA"/>
    <w:rsid w:val="00BB52CD"/>
    <w:rsid w:val="00C12808"/>
    <w:rsid w:val="00C40D4A"/>
    <w:rsid w:val="00C578E0"/>
    <w:rsid w:val="00C8197D"/>
    <w:rsid w:val="00CA568E"/>
    <w:rsid w:val="00CC3174"/>
    <w:rsid w:val="00CD7F7A"/>
    <w:rsid w:val="00CE208A"/>
    <w:rsid w:val="00CF3259"/>
    <w:rsid w:val="00D21D97"/>
    <w:rsid w:val="00D440A6"/>
    <w:rsid w:val="00D822FB"/>
    <w:rsid w:val="00DD3D5D"/>
    <w:rsid w:val="00E0350F"/>
    <w:rsid w:val="00E5630E"/>
    <w:rsid w:val="00E72FDF"/>
    <w:rsid w:val="00EE0C2D"/>
    <w:rsid w:val="00EE58A1"/>
    <w:rsid w:val="00F34668"/>
    <w:rsid w:val="00F64ED4"/>
    <w:rsid w:val="00F9182D"/>
    <w:rsid w:val="00FA3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B37FE"/>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next w:val="a0"/>
    <w:link w:val="10"/>
    <w:qFormat/>
    <w:rsid w:val="005B37FE"/>
    <w:pPr>
      <w:widowControl/>
      <w:tabs>
        <w:tab w:val="num" w:pos="0"/>
      </w:tabs>
      <w:autoSpaceDE/>
      <w:autoSpaceDN/>
      <w:spacing w:before="280" w:after="280"/>
      <w:ind w:left="432" w:hanging="432"/>
      <w:outlineLvl w:val="0"/>
    </w:pPr>
    <w:rPr>
      <w:b/>
      <w:bCs/>
      <w:kern w:val="1"/>
      <w:sz w:val="48"/>
      <w:szCs w:val="48"/>
      <w:lang w:eastAsia="ar-SA" w:bidi="ar-SA"/>
    </w:rPr>
  </w:style>
  <w:style w:type="paragraph" w:styleId="3">
    <w:name w:val="heading 3"/>
    <w:basedOn w:val="a"/>
    <w:next w:val="a"/>
    <w:link w:val="30"/>
    <w:uiPriority w:val="9"/>
    <w:semiHidden/>
    <w:unhideWhenUsed/>
    <w:qFormat/>
    <w:rsid w:val="004F005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B37FE"/>
    <w:rPr>
      <w:rFonts w:ascii="Times New Roman" w:eastAsia="Times New Roman" w:hAnsi="Times New Roman" w:cs="Times New Roman"/>
      <w:b/>
      <w:bCs/>
      <w:kern w:val="1"/>
      <w:sz w:val="48"/>
      <w:szCs w:val="48"/>
      <w:lang w:eastAsia="ar-SA"/>
    </w:rPr>
  </w:style>
  <w:style w:type="table" w:customStyle="1" w:styleId="TableNormal">
    <w:name w:val="Table Normal"/>
    <w:uiPriority w:val="2"/>
    <w:semiHidden/>
    <w:unhideWhenUsed/>
    <w:qFormat/>
    <w:rsid w:val="005B37F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0">
    <w:name w:val="Body Text"/>
    <w:basedOn w:val="a"/>
    <w:link w:val="a4"/>
    <w:uiPriority w:val="1"/>
    <w:qFormat/>
    <w:rsid w:val="005B37FE"/>
    <w:pPr>
      <w:ind w:left="242"/>
      <w:jc w:val="both"/>
    </w:pPr>
    <w:rPr>
      <w:sz w:val="28"/>
      <w:szCs w:val="28"/>
    </w:rPr>
  </w:style>
  <w:style w:type="character" w:customStyle="1" w:styleId="a4">
    <w:name w:val="Основной текст Знак"/>
    <w:basedOn w:val="a1"/>
    <w:link w:val="a0"/>
    <w:uiPriority w:val="1"/>
    <w:rsid w:val="005B37FE"/>
    <w:rPr>
      <w:rFonts w:ascii="Times New Roman" w:eastAsia="Times New Roman" w:hAnsi="Times New Roman" w:cs="Times New Roman"/>
      <w:sz w:val="28"/>
      <w:szCs w:val="28"/>
      <w:lang w:eastAsia="ru-RU" w:bidi="ru-RU"/>
    </w:rPr>
  </w:style>
  <w:style w:type="paragraph" w:styleId="a5">
    <w:name w:val="List Paragraph"/>
    <w:basedOn w:val="a"/>
    <w:link w:val="a6"/>
    <w:uiPriority w:val="34"/>
    <w:qFormat/>
    <w:rsid w:val="005B37FE"/>
    <w:pPr>
      <w:ind w:left="242" w:right="123" w:firstLine="708"/>
      <w:jc w:val="both"/>
    </w:pPr>
  </w:style>
  <w:style w:type="paragraph" w:customStyle="1" w:styleId="TableParagraph">
    <w:name w:val="Table Paragraph"/>
    <w:basedOn w:val="a"/>
    <w:uiPriority w:val="1"/>
    <w:qFormat/>
    <w:rsid w:val="005B37FE"/>
    <w:pPr>
      <w:ind w:left="108"/>
    </w:pPr>
  </w:style>
  <w:style w:type="character" w:styleId="a7">
    <w:name w:val="Hyperlink"/>
    <w:rsid w:val="005B37FE"/>
    <w:rPr>
      <w:color w:val="000080"/>
      <w:u w:val="single"/>
    </w:rPr>
  </w:style>
  <w:style w:type="paragraph" w:customStyle="1" w:styleId="a8">
    <w:name w:val="Содержимое таблицы"/>
    <w:basedOn w:val="a"/>
    <w:rsid w:val="005B37FE"/>
    <w:pPr>
      <w:widowControl/>
      <w:suppressLineNumbers/>
      <w:suppressAutoHyphens/>
      <w:autoSpaceDE/>
      <w:autoSpaceDN/>
    </w:pPr>
    <w:rPr>
      <w:sz w:val="24"/>
      <w:szCs w:val="24"/>
      <w:lang w:eastAsia="ar-SA" w:bidi="ar-SA"/>
    </w:rPr>
  </w:style>
  <w:style w:type="paragraph" w:styleId="a9">
    <w:name w:val="Balloon Text"/>
    <w:basedOn w:val="a"/>
    <w:link w:val="aa"/>
    <w:uiPriority w:val="99"/>
    <w:semiHidden/>
    <w:unhideWhenUsed/>
    <w:rsid w:val="005B37FE"/>
    <w:rPr>
      <w:rFonts w:ascii="Tahoma" w:hAnsi="Tahoma" w:cs="Tahoma"/>
      <w:sz w:val="16"/>
      <w:szCs w:val="16"/>
    </w:rPr>
  </w:style>
  <w:style w:type="character" w:customStyle="1" w:styleId="aa">
    <w:name w:val="Текст выноски Знак"/>
    <w:basedOn w:val="a1"/>
    <w:link w:val="a9"/>
    <w:uiPriority w:val="99"/>
    <w:semiHidden/>
    <w:rsid w:val="005B37FE"/>
    <w:rPr>
      <w:rFonts w:ascii="Tahoma" w:eastAsia="Times New Roman" w:hAnsi="Tahoma" w:cs="Tahoma"/>
      <w:sz w:val="16"/>
      <w:szCs w:val="16"/>
      <w:lang w:eastAsia="ru-RU" w:bidi="ru-RU"/>
    </w:rPr>
  </w:style>
  <w:style w:type="character" w:styleId="ab">
    <w:name w:val="annotation reference"/>
    <w:basedOn w:val="a1"/>
    <w:uiPriority w:val="99"/>
    <w:semiHidden/>
    <w:unhideWhenUsed/>
    <w:rsid w:val="005B37FE"/>
    <w:rPr>
      <w:sz w:val="16"/>
      <w:szCs w:val="16"/>
    </w:rPr>
  </w:style>
  <w:style w:type="paragraph" w:styleId="ac">
    <w:name w:val="annotation text"/>
    <w:basedOn w:val="a"/>
    <w:link w:val="ad"/>
    <w:uiPriority w:val="99"/>
    <w:semiHidden/>
    <w:unhideWhenUsed/>
    <w:rsid w:val="005B37FE"/>
    <w:rPr>
      <w:sz w:val="20"/>
      <w:szCs w:val="20"/>
    </w:rPr>
  </w:style>
  <w:style w:type="character" w:customStyle="1" w:styleId="ad">
    <w:name w:val="Текст примечания Знак"/>
    <w:basedOn w:val="a1"/>
    <w:link w:val="ac"/>
    <w:uiPriority w:val="99"/>
    <w:semiHidden/>
    <w:rsid w:val="005B37FE"/>
    <w:rPr>
      <w:rFonts w:ascii="Times New Roman" w:eastAsia="Times New Roman" w:hAnsi="Times New Roman" w:cs="Times New Roman"/>
      <w:sz w:val="20"/>
      <w:szCs w:val="20"/>
      <w:lang w:eastAsia="ru-RU" w:bidi="ru-RU"/>
    </w:rPr>
  </w:style>
  <w:style w:type="paragraph" w:styleId="ae">
    <w:name w:val="annotation subject"/>
    <w:basedOn w:val="ac"/>
    <w:next w:val="ac"/>
    <w:link w:val="af"/>
    <w:uiPriority w:val="99"/>
    <w:semiHidden/>
    <w:unhideWhenUsed/>
    <w:rsid w:val="005B37FE"/>
    <w:rPr>
      <w:b/>
      <w:bCs/>
    </w:rPr>
  </w:style>
  <w:style w:type="character" w:customStyle="1" w:styleId="af">
    <w:name w:val="Тема примечания Знак"/>
    <w:basedOn w:val="ad"/>
    <w:link w:val="ae"/>
    <w:uiPriority w:val="99"/>
    <w:semiHidden/>
    <w:rsid w:val="005B37FE"/>
    <w:rPr>
      <w:rFonts w:ascii="Times New Roman" w:eastAsia="Times New Roman" w:hAnsi="Times New Roman" w:cs="Times New Roman"/>
      <w:b/>
      <w:bCs/>
      <w:sz w:val="20"/>
      <w:szCs w:val="20"/>
      <w:lang w:eastAsia="ru-RU" w:bidi="ru-RU"/>
    </w:rPr>
  </w:style>
  <w:style w:type="paragraph" w:customStyle="1" w:styleId="Default">
    <w:name w:val="Default"/>
    <w:rsid w:val="005B37F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6">
    <w:name w:val="Абзац списка Знак"/>
    <w:link w:val="a5"/>
    <w:uiPriority w:val="34"/>
    <w:locked/>
    <w:rsid w:val="005B37FE"/>
    <w:rPr>
      <w:rFonts w:ascii="Times New Roman" w:eastAsia="Times New Roman" w:hAnsi="Times New Roman" w:cs="Times New Roman"/>
      <w:lang w:eastAsia="ru-RU" w:bidi="ru-RU"/>
    </w:rPr>
  </w:style>
  <w:style w:type="paragraph" w:styleId="af0">
    <w:name w:val="Revision"/>
    <w:hidden/>
    <w:uiPriority w:val="99"/>
    <w:semiHidden/>
    <w:rsid w:val="005B37FE"/>
    <w:pPr>
      <w:spacing w:after="0" w:line="240" w:lineRule="auto"/>
    </w:pPr>
    <w:rPr>
      <w:rFonts w:ascii="Times New Roman" w:eastAsia="Times New Roman" w:hAnsi="Times New Roman" w:cs="Times New Roman"/>
      <w:lang w:eastAsia="ru-RU" w:bidi="ru-RU"/>
    </w:rPr>
  </w:style>
  <w:style w:type="character" w:customStyle="1" w:styleId="webofficeattributevalue1">
    <w:name w:val="webofficeattributevalue1"/>
    <w:basedOn w:val="a1"/>
    <w:rsid w:val="00CD7F7A"/>
    <w:rPr>
      <w:rFonts w:ascii="Verdana" w:hAnsi="Verdana" w:hint="default"/>
      <w:strike w:val="0"/>
      <w:dstrike w:val="0"/>
      <w:color w:val="000000"/>
      <w:sz w:val="18"/>
      <w:szCs w:val="18"/>
      <w:u w:val="none"/>
      <w:effect w:val="none"/>
    </w:rPr>
  </w:style>
  <w:style w:type="character" w:customStyle="1" w:styleId="30">
    <w:name w:val="Заголовок 3 Знак"/>
    <w:basedOn w:val="a1"/>
    <w:link w:val="3"/>
    <w:uiPriority w:val="9"/>
    <w:semiHidden/>
    <w:rsid w:val="004F005D"/>
    <w:rPr>
      <w:rFonts w:asciiTheme="majorHAnsi" w:eastAsiaTheme="majorEastAsia" w:hAnsiTheme="majorHAnsi" w:cstheme="majorBidi"/>
      <w:color w:val="243F60" w:themeColor="accent1" w:themeShade="7F"/>
      <w:sz w:val="24"/>
      <w:szCs w:val="24"/>
      <w:lang w:eastAsia="ru-RU" w:bidi="ru-RU"/>
    </w:rPr>
  </w:style>
  <w:style w:type="paragraph" w:customStyle="1" w:styleId="Times12">
    <w:name w:val="Times 12"/>
    <w:basedOn w:val="a"/>
    <w:rsid w:val="007339AF"/>
    <w:pPr>
      <w:widowControl/>
      <w:overflowPunct w:val="0"/>
      <w:ind w:firstLine="567"/>
      <w:jc w:val="both"/>
    </w:pPr>
    <w:rPr>
      <w:rFonts w:eastAsiaTheme="minorHAnsi"/>
      <w:sz w:val="24"/>
      <w:szCs w:val="24"/>
      <w:lang w:bidi="ar-SA"/>
    </w:rPr>
  </w:style>
  <w:style w:type="table" w:styleId="af1">
    <w:name w:val="Table Grid"/>
    <w:basedOn w:val="a2"/>
    <w:uiPriority w:val="59"/>
    <w:rsid w:val="00212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B37FE"/>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next w:val="a0"/>
    <w:link w:val="10"/>
    <w:qFormat/>
    <w:rsid w:val="005B37FE"/>
    <w:pPr>
      <w:widowControl/>
      <w:tabs>
        <w:tab w:val="num" w:pos="0"/>
      </w:tabs>
      <w:autoSpaceDE/>
      <w:autoSpaceDN/>
      <w:spacing w:before="280" w:after="280"/>
      <w:ind w:left="432" w:hanging="432"/>
      <w:outlineLvl w:val="0"/>
    </w:pPr>
    <w:rPr>
      <w:b/>
      <w:bCs/>
      <w:kern w:val="1"/>
      <w:sz w:val="48"/>
      <w:szCs w:val="48"/>
      <w:lang w:eastAsia="ar-SA" w:bidi="ar-SA"/>
    </w:rPr>
  </w:style>
  <w:style w:type="paragraph" w:styleId="3">
    <w:name w:val="heading 3"/>
    <w:basedOn w:val="a"/>
    <w:next w:val="a"/>
    <w:link w:val="30"/>
    <w:uiPriority w:val="9"/>
    <w:semiHidden/>
    <w:unhideWhenUsed/>
    <w:qFormat/>
    <w:rsid w:val="004F005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B37FE"/>
    <w:rPr>
      <w:rFonts w:ascii="Times New Roman" w:eastAsia="Times New Roman" w:hAnsi="Times New Roman" w:cs="Times New Roman"/>
      <w:b/>
      <w:bCs/>
      <w:kern w:val="1"/>
      <w:sz w:val="48"/>
      <w:szCs w:val="48"/>
      <w:lang w:eastAsia="ar-SA"/>
    </w:rPr>
  </w:style>
  <w:style w:type="table" w:customStyle="1" w:styleId="TableNormal">
    <w:name w:val="Table Normal"/>
    <w:uiPriority w:val="2"/>
    <w:semiHidden/>
    <w:unhideWhenUsed/>
    <w:qFormat/>
    <w:rsid w:val="005B37F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0">
    <w:name w:val="Body Text"/>
    <w:basedOn w:val="a"/>
    <w:link w:val="a4"/>
    <w:uiPriority w:val="1"/>
    <w:qFormat/>
    <w:rsid w:val="005B37FE"/>
    <w:pPr>
      <w:ind w:left="242"/>
      <w:jc w:val="both"/>
    </w:pPr>
    <w:rPr>
      <w:sz w:val="28"/>
      <w:szCs w:val="28"/>
    </w:rPr>
  </w:style>
  <w:style w:type="character" w:customStyle="1" w:styleId="a4">
    <w:name w:val="Основной текст Знак"/>
    <w:basedOn w:val="a1"/>
    <w:link w:val="a0"/>
    <w:uiPriority w:val="1"/>
    <w:rsid w:val="005B37FE"/>
    <w:rPr>
      <w:rFonts w:ascii="Times New Roman" w:eastAsia="Times New Roman" w:hAnsi="Times New Roman" w:cs="Times New Roman"/>
      <w:sz w:val="28"/>
      <w:szCs w:val="28"/>
      <w:lang w:eastAsia="ru-RU" w:bidi="ru-RU"/>
    </w:rPr>
  </w:style>
  <w:style w:type="paragraph" w:styleId="a5">
    <w:name w:val="List Paragraph"/>
    <w:basedOn w:val="a"/>
    <w:link w:val="a6"/>
    <w:uiPriority w:val="34"/>
    <w:qFormat/>
    <w:rsid w:val="005B37FE"/>
    <w:pPr>
      <w:ind w:left="242" w:right="123" w:firstLine="708"/>
      <w:jc w:val="both"/>
    </w:pPr>
  </w:style>
  <w:style w:type="paragraph" w:customStyle="1" w:styleId="TableParagraph">
    <w:name w:val="Table Paragraph"/>
    <w:basedOn w:val="a"/>
    <w:uiPriority w:val="1"/>
    <w:qFormat/>
    <w:rsid w:val="005B37FE"/>
    <w:pPr>
      <w:ind w:left="108"/>
    </w:pPr>
  </w:style>
  <w:style w:type="character" w:styleId="a7">
    <w:name w:val="Hyperlink"/>
    <w:rsid w:val="005B37FE"/>
    <w:rPr>
      <w:color w:val="000080"/>
      <w:u w:val="single"/>
    </w:rPr>
  </w:style>
  <w:style w:type="paragraph" w:customStyle="1" w:styleId="a8">
    <w:name w:val="Содержимое таблицы"/>
    <w:basedOn w:val="a"/>
    <w:rsid w:val="005B37FE"/>
    <w:pPr>
      <w:widowControl/>
      <w:suppressLineNumbers/>
      <w:suppressAutoHyphens/>
      <w:autoSpaceDE/>
      <w:autoSpaceDN/>
    </w:pPr>
    <w:rPr>
      <w:sz w:val="24"/>
      <w:szCs w:val="24"/>
      <w:lang w:eastAsia="ar-SA" w:bidi="ar-SA"/>
    </w:rPr>
  </w:style>
  <w:style w:type="paragraph" w:styleId="a9">
    <w:name w:val="Balloon Text"/>
    <w:basedOn w:val="a"/>
    <w:link w:val="aa"/>
    <w:uiPriority w:val="99"/>
    <w:semiHidden/>
    <w:unhideWhenUsed/>
    <w:rsid w:val="005B37FE"/>
    <w:rPr>
      <w:rFonts w:ascii="Tahoma" w:hAnsi="Tahoma" w:cs="Tahoma"/>
      <w:sz w:val="16"/>
      <w:szCs w:val="16"/>
    </w:rPr>
  </w:style>
  <w:style w:type="character" w:customStyle="1" w:styleId="aa">
    <w:name w:val="Текст выноски Знак"/>
    <w:basedOn w:val="a1"/>
    <w:link w:val="a9"/>
    <w:uiPriority w:val="99"/>
    <w:semiHidden/>
    <w:rsid w:val="005B37FE"/>
    <w:rPr>
      <w:rFonts w:ascii="Tahoma" w:eastAsia="Times New Roman" w:hAnsi="Tahoma" w:cs="Tahoma"/>
      <w:sz w:val="16"/>
      <w:szCs w:val="16"/>
      <w:lang w:eastAsia="ru-RU" w:bidi="ru-RU"/>
    </w:rPr>
  </w:style>
  <w:style w:type="character" w:styleId="ab">
    <w:name w:val="annotation reference"/>
    <w:basedOn w:val="a1"/>
    <w:uiPriority w:val="99"/>
    <w:semiHidden/>
    <w:unhideWhenUsed/>
    <w:rsid w:val="005B37FE"/>
    <w:rPr>
      <w:sz w:val="16"/>
      <w:szCs w:val="16"/>
    </w:rPr>
  </w:style>
  <w:style w:type="paragraph" w:styleId="ac">
    <w:name w:val="annotation text"/>
    <w:basedOn w:val="a"/>
    <w:link w:val="ad"/>
    <w:uiPriority w:val="99"/>
    <w:semiHidden/>
    <w:unhideWhenUsed/>
    <w:rsid w:val="005B37FE"/>
    <w:rPr>
      <w:sz w:val="20"/>
      <w:szCs w:val="20"/>
    </w:rPr>
  </w:style>
  <w:style w:type="character" w:customStyle="1" w:styleId="ad">
    <w:name w:val="Текст примечания Знак"/>
    <w:basedOn w:val="a1"/>
    <w:link w:val="ac"/>
    <w:uiPriority w:val="99"/>
    <w:semiHidden/>
    <w:rsid w:val="005B37FE"/>
    <w:rPr>
      <w:rFonts w:ascii="Times New Roman" w:eastAsia="Times New Roman" w:hAnsi="Times New Roman" w:cs="Times New Roman"/>
      <w:sz w:val="20"/>
      <w:szCs w:val="20"/>
      <w:lang w:eastAsia="ru-RU" w:bidi="ru-RU"/>
    </w:rPr>
  </w:style>
  <w:style w:type="paragraph" w:styleId="ae">
    <w:name w:val="annotation subject"/>
    <w:basedOn w:val="ac"/>
    <w:next w:val="ac"/>
    <w:link w:val="af"/>
    <w:uiPriority w:val="99"/>
    <w:semiHidden/>
    <w:unhideWhenUsed/>
    <w:rsid w:val="005B37FE"/>
    <w:rPr>
      <w:b/>
      <w:bCs/>
    </w:rPr>
  </w:style>
  <w:style w:type="character" w:customStyle="1" w:styleId="af">
    <w:name w:val="Тема примечания Знак"/>
    <w:basedOn w:val="ad"/>
    <w:link w:val="ae"/>
    <w:uiPriority w:val="99"/>
    <w:semiHidden/>
    <w:rsid w:val="005B37FE"/>
    <w:rPr>
      <w:rFonts w:ascii="Times New Roman" w:eastAsia="Times New Roman" w:hAnsi="Times New Roman" w:cs="Times New Roman"/>
      <w:b/>
      <w:bCs/>
      <w:sz w:val="20"/>
      <w:szCs w:val="20"/>
      <w:lang w:eastAsia="ru-RU" w:bidi="ru-RU"/>
    </w:rPr>
  </w:style>
  <w:style w:type="paragraph" w:customStyle="1" w:styleId="Default">
    <w:name w:val="Default"/>
    <w:rsid w:val="005B37F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6">
    <w:name w:val="Абзац списка Знак"/>
    <w:link w:val="a5"/>
    <w:uiPriority w:val="34"/>
    <w:locked/>
    <w:rsid w:val="005B37FE"/>
    <w:rPr>
      <w:rFonts w:ascii="Times New Roman" w:eastAsia="Times New Roman" w:hAnsi="Times New Roman" w:cs="Times New Roman"/>
      <w:lang w:eastAsia="ru-RU" w:bidi="ru-RU"/>
    </w:rPr>
  </w:style>
  <w:style w:type="paragraph" w:styleId="af0">
    <w:name w:val="Revision"/>
    <w:hidden/>
    <w:uiPriority w:val="99"/>
    <w:semiHidden/>
    <w:rsid w:val="005B37FE"/>
    <w:pPr>
      <w:spacing w:after="0" w:line="240" w:lineRule="auto"/>
    </w:pPr>
    <w:rPr>
      <w:rFonts w:ascii="Times New Roman" w:eastAsia="Times New Roman" w:hAnsi="Times New Roman" w:cs="Times New Roman"/>
      <w:lang w:eastAsia="ru-RU" w:bidi="ru-RU"/>
    </w:rPr>
  </w:style>
  <w:style w:type="character" w:customStyle="1" w:styleId="webofficeattributevalue1">
    <w:name w:val="webofficeattributevalue1"/>
    <w:basedOn w:val="a1"/>
    <w:rsid w:val="00CD7F7A"/>
    <w:rPr>
      <w:rFonts w:ascii="Verdana" w:hAnsi="Verdana" w:hint="default"/>
      <w:strike w:val="0"/>
      <w:dstrike w:val="0"/>
      <w:color w:val="000000"/>
      <w:sz w:val="18"/>
      <w:szCs w:val="18"/>
      <w:u w:val="none"/>
      <w:effect w:val="none"/>
    </w:rPr>
  </w:style>
  <w:style w:type="character" w:customStyle="1" w:styleId="30">
    <w:name w:val="Заголовок 3 Знак"/>
    <w:basedOn w:val="a1"/>
    <w:link w:val="3"/>
    <w:uiPriority w:val="9"/>
    <w:semiHidden/>
    <w:rsid w:val="004F005D"/>
    <w:rPr>
      <w:rFonts w:asciiTheme="majorHAnsi" w:eastAsiaTheme="majorEastAsia" w:hAnsiTheme="majorHAnsi" w:cstheme="majorBidi"/>
      <w:color w:val="243F60" w:themeColor="accent1" w:themeShade="7F"/>
      <w:sz w:val="24"/>
      <w:szCs w:val="24"/>
      <w:lang w:eastAsia="ru-RU" w:bidi="ru-RU"/>
    </w:rPr>
  </w:style>
  <w:style w:type="paragraph" w:customStyle="1" w:styleId="Times12">
    <w:name w:val="Times 12"/>
    <w:basedOn w:val="a"/>
    <w:rsid w:val="007339AF"/>
    <w:pPr>
      <w:widowControl/>
      <w:overflowPunct w:val="0"/>
      <w:ind w:firstLine="567"/>
      <w:jc w:val="both"/>
    </w:pPr>
    <w:rPr>
      <w:rFonts w:eastAsiaTheme="minorHAnsi"/>
      <w:sz w:val="24"/>
      <w:szCs w:val="24"/>
      <w:lang w:bidi="ar-SA"/>
    </w:rPr>
  </w:style>
  <w:style w:type="table" w:styleId="af1">
    <w:name w:val="Table Grid"/>
    <w:basedOn w:val="a2"/>
    <w:uiPriority w:val="59"/>
    <w:rsid w:val="00212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515212">
      <w:bodyDiv w:val="1"/>
      <w:marLeft w:val="0"/>
      <w:marRight w:val="0"/>
      <w:marTop w:val="0"/>
      <w:marBottom w:val="0"/>
      <w:divBdr>
        <w:top w:val="none" w:sz="0" w:space="0" w:color="auto"/>
        <w:left w:val="none" w:sz="0" w:space="0" w:color="auto"/>
        <w:bottom w:val="none" w:sz="0" w:space="0" w:color="auto"/>
        <w:right w:val="none" w:sz="0" w:space="0" w:color="auto"/>
      </w:divBdr>
    </w:div>
    <w:div w:id="431321624">
      <w:bodyDiv w:val="1"/>
      <w:marLeft w:val="0"/>
      <w:marRight w:val="0"/>
      <w:marTop w:val="0"/>
      <w:marBottom w:val="0"/>
      <w:divBdr>
        <w:top w:val="none" w:sz="0" w:space="0" w:color="auto"/>
        <w:left w:val="none" w:sz="0" w:space="0" w:color="auto"/>
        <w:bottom w:val="none" w:sz="0" w:space="0" w:color="auto"/>
        <w:right w:val="none" w:sz="0" w:space="0" w:color="auto"/>
      </w:divBdr>
    </w:div>
    <w:div w:id="465125296">
      <w:bodyDiv w:val="1"/>
      <w:marLeft w:val="0"/>
      <w:marRight w:val="0"/>
      <w:marTop w:val="0"/>
      <w:marBottom w:val="0"/>
      <w:divBdr>
        <w:top w:val="none" w:sz="0" w:space="0" w:color="auto"/>
        <w:left w:val="none" w:sz="0" w:space="0" w:color="auto"/>
        <w:bottom w:val="none" w:sz="0" w:space="0" w:color="auto"/>
        <w:right w:val="none" w:sz="0" w:space="0" w:color="auto"/>
      </w:divBdr>
    </w:div>
    <w:div w:id="739867267">
      <w:bodyDiv w:val="1"/>
      <w:marLeft w:val="0"/>
      <w:marRight w:val="0"/>
      <w:marTop w:val="0"/>
      <w:marBottom w:val="0"/>
      <w:divBdr>
        <w:top w:val="none" w:sz="0" w:space="0" w:color="auto"/>
        <w:left w:val="none" w:sz="0" w:space="0" w:color="auto"/>
        <w:bottom w:val="none" w:sz="0" w:space="0" w:color="auto"/>
        <w:right w:val="none" w:sz="0" w:space="0" w:color="auto"/>
      </w:divBdr>
    </w:div>
    <w:div w:id="862136561">
      <w:bodyDiv w:val="1"/>
      <w:marLeft w:val="0"/>
      <w:marRight w:val="0"/>
      <w:marTop w:val="0"/>
      <w:marBottom w:val="0"/>
      <w:divBdr>
        <w:top w:val="none" w:sz="0" w:space="0" w:color="auto"/>
        <w:left w:val="none" w:sz="0" w:space="0" w:color="auto"/>
        <w:bottom w:val="none" w:sz="0" w:space="0" w:color="auto"/>
        <w:right w:val="none" w:sz="0" w:space="0" w:color="auto"/>
      </w:divBdr>
    </w:div>
    <w:div w:id="914826830">
      <w:bodyDiv w:val="1"/>
      <w:marLeft w:val="0"/>
      <w:marRight w:val="0"/>
      <w:marTop w:val="0"/>
      <w:marBottom w:val="0"/>
      <w:divBdr>
        <w:top w:val="none" w:sz="0" w:space="0" w:color="auto"/>
        <w:left w:val="none" w:sz="0" w:space="0" w:color="auto"/>
        <w:bottom w:val="none" w:sz="0" w:space="0" w:color="auto"/>
        <w:right w:val="none" w:sz="0" w:space="0" w:color="auto"/>
      </w:divBdr>
    </w:div>
    <w:div w:id="1049836758">
      <w:bodyDiv w:val="1"/>
      <w:marLeft w:val="0"/>
      <w:marRight w:val="0"/>
      <w:marTop w:val="0"/>
      <w:marBottom w:val="0"/>
      <w:divBdr>
        <w:top w:val="none" w:sz="0" w:space="0" w:color="auto"/>
        <w:left w:val="none" w:sz="0" w:space="0" w:color="auto"/>
        <w:bottom w:val="none" w:sz="0" w:space="0" w:color="auto"/>
        <w:right w:val="none" w:sz="0" w:space="0" w:color="auto"/>
      </w:divBdr>
    </w:div>
    <w:div w:id="1171675989">
      <w:bodyDiv w:val="1"/>
      <w:marLeft w:val="0"/>
      <w:marRight w:val="0"/>
      <w:marTop w:val="0"/>
      <w:marBottom w:val="0"/>
      <w:divBdr>
        <w:top w:val="none" w:sz="0" w:space="0" w:color="auto"/>
        <w:left w:val="none" w:sz="0" w:space="0" w:color="auto"/>
        <w:bottom w:val="none" w:sz="0" w:space="0" w:color="auto"/>
        <w:right w:val="none" w:sz="0" w:space="0" w:color="auto"/>
      </w:divBdr>
    </w:div>
    <w:div w:id="1465929449">
      <w:bodyDiv w:val="1"/>
      <w:marLeft w:val="0"/>
      <w:marRight w:val="0"/>
      <w:marTop w:val="0"/>
      <w:marBottom w:val="0"/>
      <w:divBdr>
        <w:top w:val="none" w:sz="0" w:space="0" w:color="auto"/>
        <w:left w:val="none" w:sz="0" w:space="0" w:color="auto"/>
        <w:bottom w:val="none" w:sz="0" w:space="0" w:color="auto"/>
        <w:right w:val="none" w:sz="0" w:space="0" w:color="auto"/>
      </w:divBdr>
    </w:div>
    <w:div w:id="1468546960">
      <w:bodyDiv w:val="1"/>
      <w:marLeft w:val="0"/>
      <w:marRight w:val="0"/>
      <w:marTop w:val="0"/>
      <w:marBottom w:val="0"/>
      <w:divBdr>
        <w:top w:val="none" w:sz="0" w:space="0" w:color="auto"/>
        <w:left w:val="none" w:sz="0" w:space="0" w:color="auto"/>
        <w:bottom w:val="none" w:sz="0" w:space="0" w:color="auto"/>
        <w:right w:val="none" w:sz="0" w:space="0" w:color="auto"/>
      </w:divBdr>
    </w:div>
    <w:div w:id="178796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3D759F3427B7CB9CB991907120DF735EC8F2AC553E115FA330401D09DA894FCA6C2CFFF2C3FCD62BD1GDz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AAEEE-A02F-4F7F-820F-E931A174C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2887</Words>
  <Characters>16456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19305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Киямов Раис Тимирьянович</dc:creator>
  <cp:lastModifiedBy>Бечик Сергей Евгеньевич</cp:lastModifiedBy>
  <cp:revision>4</cp:revision>
  <cp:lastPrinted>2022-05-31T09:21:00Z</cp:lastPrinted>
  <dcterms:created xsi:type="dcterms:W3CDTF">2022-05-31T06:43:00Z</dcterms:created>
  <dcterms:modified xsi:type="dcterms:W3CDTF">2022-06-01T12:57:00Z</dcterms:modified>
</cp:coreProperties>
</file>