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86" w:rsidRPr="00F91B82" w:rsidRDefault="00203886" w:rsidP="00203886">
      <w:pPr>
        <w:pStyle w:val="a3"/>
        <w:spacing w:line="276" w:lineRule="auto"/>
        <w:jc w:val="center"/>
        <w:rPr>
          <w:b/>
          <w:lang w:val="ru-RU"/>
        </w:rPr>
      </w:pPr>
      <w:r w:rsidRPr="005B0B60">
        <w:rPr>
          <w:b/>
          <w:lang w:val="ru-RU"/>
        </w:rPr>
        <w:t>Договор купли-продажи Имущества</w:t>
      </w:r>
    </w:p>
    <w:p w:rsidR="00203886" w:rsidRPr="00F91B82" w:rsidRDefault="00203886" w:rsidP="00203886">
      <w:pPr>
        <w:pStyle w:val="a3"/>
        <w:spacing w:line="276" w:lineRule="auto"/>
        <w:jc w:val="center"/>
        <w:rPr>
          <w:b/>
          <w:lang w:val="ru-RU"/>
        </w:rPr>
      </w:pPr>
    </w:p>
    <w:p w:rsidR="00203886" w:rsidRPr="00F91B82" w:rsidRDefault="00203886" w:rsidP="00203886">
      <w:pPr>
        <w:jc w:val="both"/>
        <w:rPr>
          <w:rFonts w:ascii="Times New Roman" w:hAnsi="Times New Roman"/>
          <w:lang w:val="ru-RU"/>
        </w:rPr>
      </w:pPr>
      <w:r w:rsidRPr="00F91B82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 xml:space="preserve">Кострома  </w:t>
      </w:r>
      <w:r w:rsidRPr="00F91B82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F91B82">
        <w:rPr>
          <w:rFonts w:ascii="Times New Roman" w:hAnsi="Times New Roman"/>
          <w:lang w:val="ru-RU"/>
        </w:rPr>
        <w:t xml:space="preserve">       </w:t>
      </w:r>
      <w:proofErr w:type="gramStart"/>
      <w:r w:rsidRPr="00F91B82">
        <w:rPr>
          <w:rFonts w:ascii="Times New Roman" w:hAnsi="Times New Roman"/>
          <w:lang w:val="ru-RU"/>
        </w:rPr>
        <w:t xml:space="preserve">   «</w:t>
      </w:r>
      <w:proofErr w:type="gramEnd"/>
      <w:r w:rsidRPr="00F91B82">
        <w:rPr>
          <w:rFonts w:ascii="Times New Roman" w:hAnsi="Times New Roman"/>
          <w:lang w:val="ru-RU"/>
        </w:rPr>
        <w:t>__» _________ 202</w:t>
      </w:r>
      <w:r>
        <w:rPr>
          <w:rFonts w:ascii="Times New Roman" w:hAnsi="Times New Roman"/>
          <w:lang w:val="ru-RU"/>
        </w:rPr>
        <w:t>2</w:t>
      </w:r>
      <w:r w:rsidRPr="00F91B82">
        <w:rPr>
          <w:rFonts w:ascii="Times New Roman" w:hAnsi="Times New Roman"/>
          <w:lang w:val="ru-RU"/>
        </w:rPr>
        <w:t xml:space="preserve"> г.</w:t>
      </w:r>
    </w:p>
    <w:p w:rsidR="00203886" w:rsidRPr="002C0FE4" w:rsidRDefault="00203886" w:rsidP="00203886">
      <w:pPr>
        <w:jc w:val="both"/>
        <w:rPr>
          <w:rFonts w:ascii="Times New Roman" w:hAnsi="Times New Roman"/>
          <w:lang w:val="ru-RU"/>
        </w:rPr>
      </w:pPr>
    </w:p>
    <w:p w:rsidR="00203886" w:rsidRPr="002C0FE4" w:rsidRDefault="00203886" w:rsidP="00203886">
      <w:pPr>
        <w:pStyle w:val="Default"/>
        <w:jc w:val="both"/>
        <w:rPr>
          <w:color w:val="auto"/>
        </w:rPr>
      </w:pPr>
      <w:r w:rsidRPr="002C0FE4">
        <w:rPr>
          <w:b/>
          <w:color w:val="auto"/>
        </w:rPr>
        <w:t>Общество с ограниченной ответственностью «</w:t>
      </w:r>
      <w:proofErr w:type="spellStart"/>
      <w:r w:rsidRPr="002C0FE4">
        <w:rPr>
          <w:b/>
          <w:color w:val="auto"/>
        </w:rPr>
        <w:t>Метэл</w:t>
      </w:r>
      <w:proofErr w:type="spellEnd"/>
      <w:r w:rsidRPr="002C0FE4">
        <w:rPr>
          <w:b/>
          <w:color w:val="auto"/>
        </w:rPr>
        <w:t>» (ООО «</w:t>
      </w:r>
      <w:proofErr w:type="spellStart"/>
      <w:r w:rsidRPr="002C0FE4">
        <w:rPr>
          <w:b/>
          <w:color w:val="auto"/>
        </w:rPr>
        <w:t>Метэл</w:t>
      </w:r>
      <w:proofErr w:type="spellEnd"/>
      <w:r w:rsidRPr="002C0FE4">
        <w:rPr>
          <w:b/>
          <w:color w:val="auto"/>
        </w:rPr>
        <w:t>»),</w:t>
      </w:r>
      <w:r w:rsidRPr="002C0FE4">
        <w:rPr>
          <w:color w:val="auto"/>
        </w:rPr>
        <w:t xml:space="preserve"> ОГРН 1115027016455, ИНН 5056012705, </w:t>
      </w:r>
      <w:r>
        <w:rPr>
          <w:color w:val="auto"/>
        </w:rPr>
        <w:t>именуемое</w:t>
      </w:r>
      <w:r w:rsidRPr="002C0FE4">
        <w:rPr>
          <w:color w:val="auto"/>
        </w:rPr>
        <w:t xml:space="preserve"> в дальнейшем «П</w:t>
      </w:r>
      <w:r>
        <w:rPr>
          <w:color w:val="auto"/>
        </w:rPr>
        <w:t>родавец</w:t>
      </w:r>
      <w:r w:rsidRPr="002C0FE4">
        <w:rPr>
          <w:color w:val="auto"/>
        </w:rPr>
        <w:t>»</w:t>
      </w:r>
      <w:r>
        <w:rPr>
          <w:color w:val="auto"/>
        </w:rPr>
        <w:t xml:space="preserve">, </w:t>
      </w:r>
      <w:r w:rsidRPr="002C0FE4">
        <w:rPr>
          <w:color w:val="auto"/>
        </w:rPr>
        <w:t xml:space="preserve">в лице конкурсного управляющего </w:t>
      </w:r>
      <w:proofErr w:type="spellStart"/>
      <w:r w:rsidRPr="002C0FE4">
        <w:rPr>
          <w:b/>
          <w:color w:val="auto"/>
        </w:rPr>
        <w:t>Цырульникова</w:t>
      </w:r>
      <w:proofErr w:type="spellEnd"/>
      <w:r w:rsidRPr="002C0FE4">
        <w:rPr>
          <w:b/>
          <w:color w:val="auto"/>
        </w:rPr>
        <w:t xml:space="preserve"> Александра Яковлевича,</w:t>
      </w:r>
      <w:r w:rsidRPr="002C0FE4">
        <w:rPr>
          <w:color w:val="auto"/>
        </w:rPr>
        <w:t xml:space="preserve"> действующего на основании Решения Арбитражного суда Московской области от 14.07.2020 по делу № А41-76670/18 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</w:t>
      </w:r>
      <w:r>
        <w:rPr>
          <w:color w:val="auto"/>
        </w:rPr>
        <w:t>__</w:t>
      </w:r>
      <w:r w:rsidRPr="002C0FE4">
        <w:rPr>
          <w:color w:val="auto"/>
        </w:rPr>
        <w:t xml:space="preserve"> в дальнейшем «Покупатель»</w:t>
      </w:r>
      <w:r>
        <w:rPr>
          <w:color w:val="auto"/>
        </w:rPr>
        <w:t>,</w:t>
      </w:r>
      <w:r w:rsidRPr="002C0FE4">
        <w:rPr>
          <w:color w:val="auto"/>
        </w:rPr>
        <w:t xml:space="preserve"> в лице _________________________________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действующ</w:t>
      </w:r>
      <w:proofErr w:type="spellEnd"/>
      <w:r>
        <w:rPr>
          <w:color w:val="auto"/>
        </w:rPr>
        <w:t>__</w:t>
      </w:r>
      <w:r w:rsidRPr="002C0FE4">
        <w:rPr>
          <w:color w:val="auto"/>
        </w:rPr>
        <w:t xml:space="preserve"> на основании ____________, с другой стороны, а совместно именуемые Стороны,</w:t>
      </w:r>
      <w:r w:rsidRPr="002C0FE4">
        <w:rPr>
          <w:b/>
          <w:color w:val="auto"/>
        </w:rPr>
        <w:t xml:space="preserve"> </w:t>
      </w:r>
      <w:r>
        <w:rPr>
          <w:color w:val="auto"/>
        </w:rPr>
        <w:t>заключили настоящий Д</w:t>
      </w:r>
      <w:r w:rsidRPr="002C0FE4">
        <w:rPr>
          <w:color w:val="auto"/>
        </w:rPr>
        <w:t>оговор о нижеследующем:</w:t>
      </w:r>
    </w:p>
    <w:p w:rsidR="00203886" w:rsidRPr="002C0FE4" w:rsidRDefault="00203886" w:rsidP="00203886">
      <w:pPr>
        <w:jc w:val="center"/>
        <w:rPr>
          <w:rFonts w:ascii="Times New Roman" w:hAnsi="Times New Roman"/>
          <w:b/>
          <w:lang w:val="ru-RU"/>
        </w:rPr>
      </w:pPr>
      <w:r w:rsidRPr="002C0FE4">
        <w:rPr>
          <w:rFonts w:ascii="Times New Roman" w:hAnsi="Times New Roman"/>
          <w:b/>
          <w:lang w:val="ru-RU"/>
        </w:rPr>
        <w:t>1. Предмет Договора.</w:t>
      </w:r>
    </w:p>
    <w:p w:rsidR="00203886" w:rsidRPr="002C0FE4" w:rsidRDefault="00203886" w:rsidP="00203886">
      <w:pPr>
        <w:tabs>
          <w:tab w:val="left" w:pos="567"/>
        </w:tabs>
        <w:ind w:right="-57"/>
        <w:jc w:val="both"/>
        <w:rPr>
          <w:rFonts w:ascii="Times New Roman" w:hAnsi="Times New Roman"/>
          <w:noProof/>
          <w:lang w:val="ru-RU"/>
        </w:rPr>
      </w:pPr>
      <w:r w:rsidRPr="002C0FE4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203886" w:rsidRPr="00BC6CCA" w:rsidRDefault="00203886" w:rsidP="00203886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0FE4">
        <w:rPr>
          <w:rFonts w:ascii="Times New Roman" w:hAnsi="Times New Roman" w:cs="Times New Roman"/>
          <w:lang w:val="ru-RU"/>
        </w:rPr>
        <w:t xml:space="preserve">1.1.1. </w:t>
      </w:r>
      <w:r w:rsidRPr="009F45B0">
        <w:rPr>
          <w:rFonts w:ascii="Times New Roman" w:hAnsi="Times New Roman" w:cs="Times New Roman"/>
          <w:lang w:val="ru-RU"/>
        </w:rPr>
        <w:t xml:space="preserve">Здание (Нежилое здание, часть нежилого строения), общая площадь: 3 362,8 кв. м, кадастровый номер: 44:27:040436:180, местоположение: Костромская область, г. Кострома, ул. </w:t>
      </w:r>
      <w:proofErr w:type="spellStart"/>
      <w:r w:rsidRPr="009F45B0">
        <w:rPr>
          <w:rFonts w:ascii="Times New Roman" w:hAnsi="Times New Roman" w:cs="Times New Roman"/>
          <w:lang w:val="ru-RU"/>
        </w:rPr>
        <w:t>Новосельская</w:t>
      </w:r>
      <w:proofErr w:type="spellEnd"/>
      <w:r w:rsidRPr="009F45B0">
        <w:rPr>
          <w:rFonts w:ascii="Times New Roman" w:hAnsi="Times New Roman" w:cs="Times New Roman"/>
          <w:lang w:val="ru-RU"/>
        </w:rPr>
        <w:t>, д. 34, пом. 3, главный производственный корпус, лит. А</w:t>
      </w:r>
      <w:r w:rsidRPr="00BC6CCA">
        <w:rPr>
          <w:rFonts w:ascii="Times New Roman" w:hAnsi="Times New Roman" w:cs="Times New Roman"/>
          <w:lang w:val="ru-RU"/>
        </w:rPr>
        <w:t>;</w:t>
      </w:r>
    </w:p>
    <w:p w:rsidR="00203886" w:rsidRPr="00BC6CCA" w:rsidRDefault="00203886" w:rsidP="00203886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C6CCA">
        <w:rPr>
          <w:rFonts w:ascii="Times New Roman" w:hAnsi="Times New Roman" w:cs="Times New Roman"/>
          <w:lang w:val="ru-RU"/>
        </w:rPr>
        <w:t xml:space="preserve">1.1.2. </w:t>
      </w:r>
      <w:r w:rsidRPr="009F45B0">
        <w:rPr>
          <w:rFonts w:ascii="Times New Roman" w:hAnsi="Times New Roman" w:cs="Times New Roman"/>
          <w:lang w:val="ru-RU"/>
        </w:rPr>
        <w:t xml:space="preserve">Земельный участок, общая площадь: 10 758 </w:t>
      </w:r>
      <w:proofErr w:type="spellStart"/>
      <w:r w:rsidRPr="009F45B0">
        <w:rPr>
          <w:rFonts w:ascii="Times New Roman" w:hAnsi="Times New Roman" w:cs="Times New Roman"/>
          <w:lang w:val="ru-RU"/>
        </w:rPr>
        <w:t>кв.м</w:t>
      </w:r>
      <w:proofErr w:type="spellEnd"/>
      <w:r w:rsidRPr="009F45B0">
        <w:rPr>
          <w:rFonts w:ascii="Times New Roman" w:hAnsi="Times New Roman" w:cs="Times New Roman"/>
          <w:lang w:val="ru-RU"/>
        </w:rPr>
        <w:t xml:space="preserve">, категория земель: земли населенных пунктов, разрешенное использование: для размещения объектов, характерных для населенных пунктов, кадастровый номер: 44:27:040436:107, местоположение: Местоположение установлено относительно ориентира, расположенного в границах участка. Почтовый адрес ориентира: Костромская область, р-н Костромской, г. Кострома, ул. </w:t>
      </w:r>
      <w:proofErr w:type="spellStart"/>
      <w:r w:rsidRPr="009F45B0">
        <w:rPr>
          <w:rFonts w:ascii="Times New Roman" w:hAnsi="Times New Roman" w:cs="Times New Roman"/>
          <w:lang w:val="ru-RU"/>
        </w:rPr>
        <w:t>Новосельская</w:t>
      </w:r>
      <w:proofErr w:type="spellEnd"/>
      <w:r w:rsidRPr="009F45B0">
        <w:rPr>
          <w:rFonts w:ascii="Times New Roman" w:hAnsi="Times New Roman" w:cs="Times New Roman"/>
          <w:lang w:val="ru-RU"/>
        </w:rPr>
        <w:t>, д.34</w:t>
      </w:r>
      <w:r w:rsidRPr="00BC6CCA">
        <w:rPr>
          <w:rFonts w:ascii="Times New Roman" w:hAnsi="Times New Roman" w:cs="Times New Roman"/>
          <w:lang w:val="ru-RU"/>
        </w:rPr>
        <w:t>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203886" w:rsidRPr="00BC6CCA" w:rsidRDefault="00203886" w:rsidP="00203886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</w:t>
      </w:r>
      <w:r w:rsidRPr="00BC6CCA">
        <w:rPr>
          <w:rStyle w:val="a5"/>
          <w:rFonts w:ascii="Times New Roman" w:hAnsi="Times New Roman"/>
          <w:lang w:val="ru-RU"/>
        </w:rPr>
        <w:footnoteReference w:id="1"/>
      </w:r>
      <w:r w:rsidRPr="00BC6CCA">
        <w:rPr>
          <w:rFonts w:ascii="Times New Roman" w:hAnsi="Times New Roman"/>
          <w:lang w:val="ru-RU"/>
        </w:rPr>
        <w:t>, НДС не облагается. Указанная цена является окончательной и изменению не подлежит.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 на расчетный счет Продавца (указанный в п. 7) в течение</w:t>
      </w:r>
      <w:r w:rsidRPr="00BC6CCA">
        <w:rPr>
          <w:rFonts w:ascii="Times New Roman" w:hAnsi="Times New Roman"/>
          <w:b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203886" w:rsidRPr="00BC6CCA" w:rsidRDefault="00203886" w:rsidP="00203886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BC6CC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BC6CCA">
        <w:rPr>
          <w:rFonts w:ascii="Times New Roman" w:hAnsi="Times New Roman"/>
          <w:noProof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</w:t>
      </w:r>
      <w:r>
        <w:rPr>
          <w:rFonts w:ascii="Times New Roman" w:hAnsi="Times New Roman"/>
          <w:lang w:val="ru-RU"/>
        </w:rPr>
        <w:t>сти</w:t>
      </w:r>
      <w:r w:rsidRPr="00BC6CCA">
        <w:rPr>
          <w:rFonts w:ascii="Times New Roman" w:hAnsi="Times New Roman"/>
          <w:lang w:val="ru-RU"/>
        </w:rPr>
        <w:t>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lastRenderedPageBreak/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4.1. Продавец обязуется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BC6CC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BC6CC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</w:p>
    <w:p w:rsidR="00203886" w:rsidRPr="00BC6CCA" w:rsidRDefault="00203886" w:rsidP="00203886">
      <w:pPr>
        <w:jc w:val="center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5.2. В случае просрочки Покупателем срока оплаты цены Объектов, установленной п.п.2.1.-2.3.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Объектов, за исключением ранее оплаченного задатка.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203886" w:rsidRPr="00BC6CCA" w:rsidRDefault="00203886" w:rsidP="00203886">
      <w:pPr>
        <w:jc w:val="both"/>
        <w:rPr>
          <w:rFonts w:ascii="Times New Roman" w:hAnsi="Times New Roman"/>
          <w:b/>
          <w:noProof/>
          <w:lang w:val="ru-RU"/>
        </w:rPr>
      </w:pP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6. Прочие условия.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lastRenderedPageBreak/>
        <w:t xml:space="preserve">6.3. Споры и разногласия между Сторонами, в случае невозможности их разрешения путем переговоров, рассмотриваются в Арбитражном суде </w:t>
      </w:r>
      <w:r>
        <w:rPr>
          <w:rFonts w:ascii="Times New Roman" w:hAnsi="Times New Roman"/>
          <w:noProof/>
          <w:lang w:val="ru-RU"/>
        </w:rPr>
        <w:t>________________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lang w:val="ru-RU"/>
        </w:rPr>
        <w:t>6.4.</w:t>
      </w:r>
      <w:r w:rsidRPr="00BC6CC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BC6CC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государственную регистрацию прав на недвижимость и сделок с ним.</w:t>
      </w: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203886" w:rsidRPr="00BC6CCA" w:rsidRDefault="00203886" w:rsidP="00203886">
      <w:p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BC6CCA">
        <w:rPr>
          <w:rFonts w:ascii="Times New Roman" w:hAnsi="Times New Roman"/>
          <w:lang w:val="ru-RU"/>
        </w:rPr>
        <w:t>Продавец:</w:t>
      </w:r>
      <w:r w:rsidRPr="00BC6CCA">
        <w:rPr>
          <w:rFonts w:ascii="Times New Roman" w:eastAsia="Calibri" w:hAnsi="Times New Roman"/>
          <w:bCs/>
          <w:lang w:val="ru-RU"/>
        </w:rPr>
        <w:t xml:space="preserve"> </w:t>
      </w:r>
      <w:r w:rsidRPr="00BC6CCA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iCs/>
          <w:lang w:val="ru-RU"/>
        </w:rPr>
        <w:t>Метэл</w:t>
      </w:r>
      <w:proofErr w:type="spellEnd"/>
      <w:r w:rsidRPr="00BC6CCA">
        <w:rPr>
          <w:rFonts w:ascii="Times New Roman" w:hAnsi="Times New Roman" w:cs="Times New Roman"/>
          <w:b/>
          <w:bCs/>
          <w:iCs/>
          <w:lang w:val="ru-RU"/>
        </w:rPr>
        <w:t>»,</w:t>
      </w:r>
      <w:r w:rsidRPr="00BC6CCA">
        <w:rPr>
          <w:rFonts w:ascii="Times New Roman" w:hAnsi="Times New Roman" w:cs="Times New Roman"/>
          <w:bCs/>
          <w:iCs/>
          <w:lang w:val="ru-RU"/>
        </w:rPr>
        <w:t xml:space="preserve"> 1</w:t>
      </w:r>
      <w:r>
        <w:rPr>
          <w:rFonts w:ascii="Times New Roman" w:hAnsi="Times New Roman" w:cs="Times New Roman"/>
          <w:bCs/>
          <w:iCs/>
          <w:lang w:val="ru-RU"/>
        </w:rPr>
        <w:t>4</w:t>
      </w:r>
      <w:r w:rsidRPr="00BC6CCA">
        <w:rPr>
          <w:rFonts w:ascii="Times New Roman" w:hAnsi="Times New Roman" w:cs="Times New Roman"/>
          <w:bCs/>
          <w:iCs/>
          <w:lang w:val="ru-RU"/>
        </w:rPr>
        <w:t>00</w:t>
      </w:r>
      <w:r>
        <w:rPr>
          <w:rFonts w:ascii="Times New Roman" w:hAnsi="Times New Roman" w:cs="Times New Roman"/>
          <w:bCs/>
          <w:iCs/>
          <w:lang w:val="ru-RU"/>
        </w:rPr>
        <w:t>9</w:t>
      </w:r>
      <w:r w:rsidRPr="00BC6CCA">
        <w:rPr>
          <w:rFonts w:ascii="Times New Roman" w:hAnsi="Times New Roman" w:cs="Times New Roman"/>
          <w:bCs/>
          <w:iCs/>
          <w:lang w:val="ru-RU"/>
        </w:rPr>
        <w:t xml:space="preserve">0, </w:t>
      </w:r>
      <w:r>
        <w:rPr>
          <w:rFonts w:ascii="Times New Roman" w:hAnsi="Times New Roman" w:cs="Times New Roman"/>
          <w:bCs/>
          <w:iCs/>
          <w:lang w:val="ru-RU"/>
        </w:rPr>
        <w:t xml:space="preserve">Московская обл., </w:t>
      </w:r>
      <w:r w:rsidRPr="00BC6CCA">
        <w:rPr>
          <w:rFonts w:ascii="Times New Roman" w:hAnsi="Times New Roman" w:cs="Times New Roman"/>
          <w:bCs/>
          <w:iCs/>
          <w:lang w:val="ru-RU"/>
        </w:rPr>
        <w:t>г.</w:t>
      </w:r>
      <w:r>
        <w:rPr>
          <w:rFonts w:ascii="Times New Roman" w:hAnsi="Times New Roman" w:cs="Times New Roman"/>
          <w:bCs/>
          <w:iCs/>
          <w:lang w:val="ru-RU"/>
        </w:rPr>
        <w:t> Дзержинский</w:t>
      </w:r>
      <w:r w:rsidRPr="00BC6CCA">
        <w:rPr>
          <w:rFonts w:ascii="Times New Roman" w:hAnsi="Times New Roman" w:cs="Times New Roman"/>
          <w:bCs/>
          <w:iCs/>
          <w:lang w:val="ru-RU"/>
        </w:rPr>
        <w:t>, ул. </w:t>
      </w:r>
      <w:r>
        <w:rPr>
          <w:rFonts w:ascii="Times New Roman" w:hAnsi="Times New Roman" w:cs="Times New Roman"/>
          <w:bCs/>
          <w:iCs/>
          <w:lang w:val="ru-RU"/>
        </w:rPr>
        <w:t>Академика Жукова</w:t>
      </w:r>
      <w:r w:rsidRPr="00BC6CCA">
        <w:rPr>
          <w:rFonts w:ascii="Times New Roman" w:hAnsi="Times New Roman" w:cs="Times New Roman"/>
          <w:bCs/>
          <w:iCs/>
          <w:lang w:val="ru-RU"/>
        </w:rPr>
        <w:t xml:space="preserve">, д. </w:t>
      </w:r>
      <w:r>
        <w:rPr>
          <w:rFonts w:ascii="Times New Roman" w:hAnsi="Times New Roman" w:cs="Times New Roman"/>
          <w:bCs/>
          <w:iCs/>
          <w:lang w:val="ru-RU"/>
        </w:rPr>
        <w:t>7А</w:t>
      </w:r>
      <w:r w:rsidRPr="00BC6CCA">
        <w:rPr>
          <w:rFonts w:ascii="Times New Roman" w:hAnsi="Times New Roman" w:cs="Times New Roman"/>
          <w:bCs/>
          <w:iCs/>
          <w:lang w:val="ru-RU"/>
        </w:rPr>
        <w:t>, оф.</w:t>
      </w:r>
      <w:r>
        <w:rPr>
          <w:rFonts w:ascii="Times New Roman" w:hAnsi="Times New Roman" w:cs="Times New Roman"/>
          <w:bCs/>
          <w:iCs/>
          <w:lang w:val="ru-RU"/>
        </w:rPr>
        <w:t>402</w:t>
      </w:r>
      <w:r w:rsidRPr="00BC6CCA">
        <w:rPr>
          <w:rFonts w:ascii="Times New Roman" w:hAnsi="Times New Roman" w:cs="Times New Roman"/>
          <w:bCs/>
          <w:iCs/>
          <w:lang w:val="ru-RU"/>
        </w:rPr>
        <w:t xml:space="preserve">, </w:t>
      </w:r>
      <w:r w:rsidRPr="00C82D24">
        <w:rPr>
          <w:rFonts w:ascii="Times New Roman" w:hAnsi="Times New Roman" w:cs="Times New Roman"/>
          <w:bCs/>
          <w:iCs/>
          <w:lang w:val="ru-RU"/>
        </w:rPr>
        <w:t>ОГРН 1115027016455, ИНН 5056012705</w:t>
      </w:r>
      <w:r w:rsidRPr="00BC6CCA">
        <w:rPr>
          <w:rFonts w:ascii="Times New Roman" w:hAnsi="Times New Roman" w:cs="Times New Roman"/>
          <w:bCs/>
          <w:iCs/>
          <w:lang w:val="ru-RU"/>
        </w:rPr>
        <w:t>,</w:t>
      </w:r>
      <w:r w:rsidRPr="00BC6CCA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9460E">
        <w:rPr>
          <w:rFonts w:ascii="Times New Roman" w:hAnsi="Times New Roman"/>
          <w:bCs/>
          <w:lang w:val="ru-RU"/>
        </w:rPr>
        <w:t>КПП 502701001</w:t>
      </w:r>
      <w:r>
        <w:rPr>
          <w:rFonts w:ascii="Times New Roman" w:hAnsi="Times New Roman"/>
          <w:bCs/>
          <w:lang w:val="ru-RU"/>
        </w:rPr>
        <w:t xml:space="preserve">, </w:t>
      </w:r>
      <w:r w:rsidR="00C64F9F" w:rsidRPr="00C64F9F">
        <w:rPr>
          <w:rFonts w:ascii="Times New Roman" w:hAnsi="Times New Roman" w:cs="Times New Roman"/>
          <w:lang w:val="ru-RU"/>
        </w:rPr>
        <w:t>р/с 40702810001400020037 в Дополнит</w:t>
      </w:r>
      <w:r w:rsidR="00F1265D">
        <w:rPr>
          <w:rFonts w:ascii="Times New Roman" w:hAnsi="Times New Roman" w:cs="Times New Roman"/>
          <w:lang w:val="ru-RU"/>
        </w:rPr>
        <w:t>ельный офис «Красная Пресня» АО </w:t>
      </w:r>
      <w:bookmarkStart w:id="0" w:name="_GoBack"/>
      <w:bookmarkEnd w:id="0"/>
      <w:r w:rsidR="00C64F9F" w:rsidRPr="00C64F9F">
        <w:rPr>
          <w:rFonts w:ascii="Times New Roman" w:hAnsi="Times New Roman" w:cs="Times New Roman"/>
          <w:lang w:val="ru-RU"/>
        </w:rPr>
        <w:t>«АЛЬФА-БАНК» к/с 30101810200000000593, БИК 044525593</w:t>
      </w:r>
      <w:r w:rsidRPr="005B0B60">
        <w:rPr>
          <w:rFonts w:ascii="Times New Roman" w:hAnsi="Times New Roman" w:cs="Times New Roman"/>
          <w:lang w:val="ru-RU"/>
        </w:rPr>
        <w:t>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</w:p>
    <w:p w:rsidR="00203886" w:rsidRPr="00BC6CCA" w:rsidRDefault="00203886" w:rsidP="00203886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>Конкурсный управляющий ООО «</w:t>
      </w:r>
      <w:proofErr w:type="spellStart"/>
      <w:proofErr w:type="gramStart"/>
      <w:r>
        <w:rPr>
          <w:rFonts w:ascii="Times New Roman" w:hAnsi="Times New Roman"/>
          <w:lang w:val="ru-RU"/>
        </w:rPr>
        <w:t>Метэл</w:t>
      </w:r>
      <w:proofErr w:type="spellEnd"/>
      <w:r w:rsidRPr="00BC6CCA">
        <w:rPr>
          <w:rFonts w:ascii="Times New Roman" w:hAnsi="Times New Roman"/>
          <w:lang w:val="ru-RU"/>
        </w:rPr>
        <w:t>»</w:t>
      </w:r>
      <w:r w:rsidRPr="00BC6CC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proofErr w:type="spellStart"/>
      <w:r>
        <w:rPr>
          <w:rFonts w:ascii="Times New Roman" w:eastAsia="Calibri" w:hAnsi="Times New Roman"/>
          <w:bCs/>
          <w:lang w:val="ru-RU"/>
        </w:rPr>
        <w:t>Цырульников</w:t>
      </w:r>
      <w:proofErr w:type="spellEnd"/>
      <w:r>
        <w:rPr>
          <w:rFonts w:ascii="Times New Roman" w:eastAsia="Calibri" w:hAnsi="Times New Roman"/>
          <w:bCs/>
          <w:lang w:val="ru-RU"/>
        </w:rPr>
        <w:t xml:space="preserve"> А.Я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203886" w:rsidRPr="00BC6CCA" w:rsidRDefault="00203886" w:rsidP="00203886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eastAsia="Calibri" w:hAnsi="Times New Roman"/>
          <w:bCs/>
          <w:lang w:val="ru-RU"/>
        </w:rPr>
        <w:t>М.П.</w:t>
      </w:r>
    </w:p>
    <w:p w:rsidR="00203886" w:rsidRPr="00BC6CCA" w:rsidRDefault="00203886" w:rsidP="00203886">
      <w:pPr>
        <w:jc w:val="both"/>
        <w:rPr>
          <w:rFonts w:ascii="Times New Roman" w:eastAsia="Calibri" w:hAnsi="Times New Roman"/>
          <w:bCs/>
          <w:lang w:val="ru-RU"/>
        </w:rPr>
      </w:pPr>
    </w:p>
    <w:p w:rsidR="00203886" w:rsidRPr="00BC6CCA" w:rsidRDefault="00203886" w:rsidP="00203886">
      <w:pPr>
        <w:pStyle w:val="a6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203886" w:rsidRPr="00BC6CCA" w:rsidRDefault="00203886" w:rsidP="00203886">
      <w:pPr>
        <w:pStyle w:val="a6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203886" w:rsidRPr="00BC6CCA" w:rsidRDefault="00203886" w:rsidP="0020388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BC6CCA">
        <w:rPr>
          <w:rFonts w:ascii="Times New Roman" w:hAnsi="Times New Roman"/>
          <w:i/>
          <w:sz w:val="24"/>
          <w:szCs w:val="24"/>
        </w:rPr>
        <w:t xml:space="preserve">кроме </w:t>
      </w:r>
      <w:proofErr w:type="spellStart"/>
      <w:r w:rsidRPr="00BC6CCA">
        <w:rPr>
          <w:rFonts w:ascii="Times New Roman" w:hAnsi="Times New Roman"/>
          <w:i/>
          <w:sz w:val="24"/>
          <w:szCs w:val="24"/>
        </w:rPr>
        <w:t>физ.лиц</w:t>
      </w:r>
      <w:proofErr w:type="spellEnd"/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232965" w:rsidRPr="00203886" w:rsidRDefault="00232965">
      <w:pPr>
        <w:rPr>
          <w:lang w:val="ru-RU"/>
        </w:rPr>
      </w:pPr>
    </w:p>
    <w:sectPr w:rsidR="00232965" w:rsidRPr="00203886" w:rsidSect="0020388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7B" w:rsidRDefault="00E00A7B" w:rsidP="00203886">
      <w:r>
        <w:separator/>
      </w:r>
    </w:p>
  </w:endnote>
  <w:endnote w:type="continuationSeparator" w:id="0">
    <w:p w:rsidR="00E00A7B" w:rsidRDefault="00E00A7B" w:rsidP="002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7B" w:rsidRDefault="00E00A7B" w:rsidP="00203886">
      <w:r>
        <w:separator/>
      </w:r>
    </w:p>
  </w:footnote>
  <w:footnote w:type="continuationSeparator" w:id="0">
    <w:p w:rsidR="00E00A7B" w:rsidRDefault="00E00A7B" w:rsidP="00203886">
      <w:r>
        <w:continuationSeparator/>
      </w:r>
    </w:p>
  </w:footnote>
  <w:footnote w:id="1">
    <w:p w:rsidR="00203886" w:rsidRPr="00F91B82" w:rsidRDefault="00203886" w:rsidP="00203886">
      <w:pPr>
        <w:jc w:val="both"/>
        <w:rPr>
          <w:rFonts w:ascii="Times New Roman" w:hAnsi="Times New Roman" w:cs="Times New Roman"/>
          <w:lang w:val="ru-RU"/>
        </w:rPr>
      </w:pPr>
      <w:r w:rsidRPr="00F91B82">
        <w:rPr>
          <w:rStyle w:val="a5"/>
          <w:rFonts w:ascii="Times New Roman" w:hAnsi="Times New Roman" w:cs="Times New Roman"/>
          <w:sz w:val="16"/>
          <w:szCs w:val="16"/>
          <w:lang w:val="ru-RU"/>
        </w:rPr>
        <w:footnoteRef/>
      </w:r>
      <w:r w:rsidRPr="00F91B82">
        <w:rPr>
          <w:rStyle w:val="a5"/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При необходимости, общая стоимость Лота может быть представлена также в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пообъектной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разбивке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6"/>
    <w:rsid w:val="00203886"/>
    <w:rsid w:val="00232965"/>
    <w:rsid w:val="006E1FAC"/>
    <w:rsid w:val="00C64F9F"/>
    <w:rsid w:val="00E00A7B"/>
    <w:rsid w:val="00F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08F0-9D9C-40CD-8BDF-C0B15C76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86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3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886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2038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03886"/>
    <w:rPr>
      <w:vertAlign w:val="superscript"/>
    </w:rPr>
  </w:style>
  <w:style w:type="paragraph" w:customStyle="1" w:styleId="a6">
    <w:name w:val="Базовый"/>
    <w:rsid w:val="0020388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4</cp:revision>
  <dcterms:created xsi:type="dcterms:W3CDTF">2022-04-07T08:34:00Z</dcterms:created>
  <dcterms:modified xsi:type="dcterms:W3CDTF">2022-05-31T12:13:00Z</dcterms:modified>
</cp:coreProperties>
</file>