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AC717" w14:textId="77777777" w:rsidR="00DA3020" w:rsidRDefault="00DA3020" w:rsidP="00DA302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 </w:t>
      </w:r>
    </w:p>
    <w:p w14:paraId="3F64AD86" w14:textId="77777777" w:rsidR="00DA3020" w:rsidRDefault="00DA3020" w:rsidP="00DA302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купли-продажи имущества</w:t>
      </w:r>
    </w:p>
    <w:p w14:paraId="1461C460" w14:textId="77777777" w:rsidR="00DA3020" w:rsidRDefault="00DA3020" w:rsidP="00DA302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99"/>
        <w:gridCol w:w="4899"/>
      </w:tblGrid>
      <w:tr w:rsidR="00DA3020" w14:paraId="440FE0AF" w14:textId="77777777" w:rsidTr="00DA3020">
        <w:tc>
          <w:tcPr>
            <w:tcW w:w="4899" w:type="dxa"/>
            <w:hideMark/>
          </w:tcPr>
          <w:p w14:paraId="05B7506C" w14:textId="77777777" w:rsidR="00DA3020" w:rsidRDefault="00DA302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Тюмень</w:t>
            </w:r>
          </w:p>
        </w:tc>
        <w:tc>
          <w:tcPr>
            <w:tcW w:w="4899" w:type="dxa"/>
            <w:hideMark/>
          </w:tcPr>
          <w:p w14:paraId="649505E4" w14:textId="77777777" w:rsidR="00DA3020" w:rsidRDefault="00DA3020">
            <w:pPr>
              <w:tabs>
                <w:tab w:val="left" w:pos="4599"/>
              </w:tabs>
              <w:spacing w:after="0" w:line="240" w:lineRule="auto"/>
              <w:ind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"___" _______ 2022 года</w:t>
            </w:r>
          </w:p>
        </w:tc>
      </w:tr>
    </w:tbl>
    <w:p w14:paraId="302B5FC9" w14:textId="77777777" w:rsidR="00DA3020" w:rsidRDefault="00DA3020" w:rsidP="00DA3020">
      <w:pPr>
        <w:spacing w:after="0" w:line="240" w:lineRule="auto"/>
        <w:ind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B065D11" w14:textId="77777777" w:rsidR="00DA3020" w:rsidRDefault="00DA3020" w:rsidP="00DA3020">
      <w:pPr>
        <w:autoSpaceDE w:val="0"/>
        <w:autoSpaceDN w:val="0"/>
        <w:spacing w:after="0" w:line="240" w:lineRule="auto"/>
        <w:ind w:right="27" w:firstLine="113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унитарное предприятие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Райжилкомуправление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- Западное (краткое наименование организации – МУП «РЖКУ» - Западное),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именуемая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в лице Директора Хитрых Юлии Николаевны, действующего на основании Устава</w:t>
      </w:r>
      <w:r>
        <w:rPr>
          <w:rFonts w:ascii="Times New Roman" w:hAnsi="Times New Roman"/>
          <w:sz w:val="24"/>
          <w:szCs w:val="24"/>
          <w:lang w:eastAsia="ru-RU"/>
        </w:rPr>
        <w:t>, с одной стороны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E2D0DC0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Для юридических лиц: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______________________, ОГРН _____________, в лице _____________________, действующего на основании Устава, ________________ (_________________), именуемое в дальнейшем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с другой Стороны, </w:t>
      </w:r>
    </w:p>
    <w:p w14:paraId="7175378B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Для физических лиц, индивидуальных предпринимателей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гражданин РФ _______,  паспорт ________, выдан ______ года, код подразделения ______, зарегистрированный по адресу: _______, зарегистрированный в качестве индивидуального предпринимателя _______, регистрационный номер ______, дата постановки на учет в налоговом органе _______ года, ИНН _______, именуемый в дальнейшем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с другой Стороны, </w:t>
      </w:r>
    </w:p>
    <w:p w14:paraId="38E0C390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вместе именуемые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на основании протокола от 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_._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__________ 202_ об итогах продажи на торгах посредством _______ в электронной форме имущества: ____________________ (далее - Протокол), заключили настоящий договор (далее — Договор) о нижеследующем:</w:t>
      </w:r>
    </w:p>
    <w:p w14:paraId="21BB2CBA" w14:textId="77777777" w:rsidR="00DA3020" w:rsidRDefault="00DA3020" w:rsidP="00DA3020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4AFA501" w14:textId="77777777" w:rsidR="00DA3020" w:rsidRDefault="00DA3020" w:rsidP="00DA3020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1. Предмет договора</w:t>
      </w:r>
    </w:p>
    <w:p w14:paraId="0159CB25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1.1. </w:t>
      </w:r>
      <w:bookmarkStart w:id="0" w:name="_Hlk71821099"/>
      <w:r>
        <w:rPr>
          <w:rFonts w:ascii="Times New Roman" w:eastAsia="Times New Roman" w:hAnsi="Times New Roman"/>
          <w:sz w:val="24"/>
          <w:szCs w:val="24"/>
          <w:lang w:eastAsia="ar-SA"/>
        </w:rPr>
        <w:t>По настоящему Договору Продавец обязуется передать в собственность Покупателя, а Покупатель обязуется принять и оплатить по цене и на условиях настоящего Договора следующее Имущество: Транспортное средство</w:t>
      </w:r>
    </w:p>
    <w:p w14:paraId="6CD2EB42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Марка, модель ТС: ___________</w:t>
      </w:r>
    </w:p>
    <w:p w14:paraId="7298323E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Идентификационный номер (VIN): ___________</w:t>
      </w:r>
    </w:p>
    <w:p w14:paraId="53CC7639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Наименование (тип ТС): ___________</w:t>
      </w:r>
    </w:p>
    <w:p w14:paraId="65E052BB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Категория ТС: ___________</w:t>
      </w:r>
    </w:p>
    <w:p w14:paraId="69D2AA98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Год изготовления ТС: ___________</w:t>
      </w:r>
    </w:p>
    <w:p w14:paraId="51E7812E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Модель, № двигателя: ___________</w:t>
      </w:r>
    </w:p>
    <w:p w14:paraId="39539422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Шасси (рама) №: ___________</w:t>
      </w:r>
    </w:p>
    <w:p w14:paraId="5666AEB2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Кузов (кабина, прицеп) №: ___________</w:t>
      </w:r>
    </w:p>
    <w:p w14:paraId="3C48D468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Цвет кузова (кабины, прицепа) ___________</w:t>
      </w:r>
    </w:p>
    <w:p w14:paraId="51096948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Мощность двигателя,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л.с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. (кВт): ___________</w:t>
      </w:r>
    </w:p>
    <w:p w14:paraId="7118BE47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Рабочий объем двигателя,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куб.см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.: ___________</w:t>
      </w:r>
    </w:p>
    <w:p w14:paraId="5D48A2CD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Тип двигателя: ___________</w:t>
      </w:r>
    </w:p>
    <w:p w14:paraId="469A79CC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Разрешенная максимальная масса, кг: ___________</w:t>
      </w:r>
    </w:p>
    <w:p w14:paraId="2F3F7375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Масса без нагрузки, кг: ___________</w:t>
      </w:r>
    </w:p>
    <w:p w14:paraId="303D1C02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Организация-изготовитель ТС (страна): ___________</w:t>
      </w:r>
    </w:p>
    <w:p w14:paraId="33683DA9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Паспорт ТС: ___________, выдан ___________</w:t>
      </w:r>
    </w:p>
    <w:p w14:paraId="41125A6E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Местонахождение Имущества – ___________.</w:t>
      </w:r>
    </w:p>
    <w:p w14:paraId="78240639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принадлежащее Продавцу на праве собственности</w:t>
      </w:r>
      <w:bookmarkEnd w:id="0"/>
      <w:r>
        <w:rPr>
          <w:rFonts w:ascii="Times New Roman" w:eastAsia="Times New Roman" w:hAnsi="Times New Roman"/>
          <w:sz w:val="24"/>
          <w:szCs w:val="24"/>
          <w:lang w:eastAsia="ar-SA"/>
        </w:rPr>
        <w:t>, что подтверждается Свидетельством о регистрации ТС _________________</w:t>
      </w:r>
    </w:p>
    <w:p w14:paraId="190FB7DD" w14:textId="77777777" w:rsidR="00DA3020" w:rsidRDefault="00DA3020" w:rsidP="00DA3020">
      <w:pPr>
        <w:spacing w:after="0" w:line="240" w:lineRule="auto"/>
        <w:ind w:right="-57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1.2. </w:t>
      </w:r>
      <w:r>
        <w:rPr>
          <w:rFonts w:ascii="Times New Roman" w:hAnsi="Times New Roman"/>
          <w:bCs/>
          <w:sz w:val="24"/>
          <w:szCs w:val="24"/>
          <w:lang w:eastAsia="ru-RU"/>
        </w:rPr>
        <w:t>Продавец гарантирует, что на момент заключения настоящего Договора Объект никому не продан, не является предметом судебного разбирательства, не находится под арестом, не обременен правами третьих лиц.</w:t>
      </w:r>
    </w:p>
    <w:p w14:paraId="0B0D5635" w14:textId="77777777" w:rsidR="00DA3020" w:rsidRDefault="00DA3020" w:rsidP="00DA3020">
      <w:pPr>
        <w:spacing w:after="0" w:line="240" w:lineRule="auto"/>
        <w:ind w:right="-57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1.3. На момент заключения Договора Покупатель ознакомлен с состоянием Объекта и документацией к нему, претензий не имеет.</w:t>
      </w:r>
    </w:p>
    <w:p w14:paraId="19B0D638" w14:textId="77777777" w:rsidR="00DA3020" w:rsidRDefault="00DA3020" w:rsidP="00DA3020">
      <w:pPr>
        <w:spacing w:after="0" w:line="240" w:lineRule="auto"/>
        <w:ind w:right="-57"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16E734" w14:textId="77777777" w:rsidR="00DA3020" w:rsidRDefault="00DA3020" w:rsidP="00DA3020">
      <w:pPr>
        <w:spacing w:after="0" w:line="240" w:lineRule="auto"/>
        <w:ind w:right="-57"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 Цена и порядок расчетов</w:t>
      </w:r>
    </w:p>
    <w:p w14:paraId="79B08CF4" w14:textId="77777777" w:rsidR="00DA3020" w:rsidRDefault="00DA3020" w:rsidP="00DA3020">
      <w:pPr>
        <w:spacing w:after="0" w:line="240" w:lineRule="auto"/>
        <w:ind w:right="-57"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1C6F65" w14:textId="77777777" w:rsidR="00DA3020" w:rsidRDefault="00DA3020" w:rsidP="00DA3020">
      <w:pPr>
        <w:spacing w:after="0" w:line="240" w:lineRule="auto"/>
        <w:ind w:right="-57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2.1. Цена продажи Имущества по Договору в соответствии с Протоколом составляет _________ (___________________) рублей.  </w:t>
      </w:r>
    </w:p>
    <w:p w14:paraId="2EEA27D2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2.2. Задаток, уплаченный Покупателем Организатору торгов АО «Российский аукционный дом» в размере ____________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_(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____________) рублей 00 коп. на основании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Договора о задатке / Платежного поручения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от _________ № ____, засчитывается в счет исполнения Покупателем обязанности по уплате по Договору.</w:t>
      </w:r>
    </w:p>
    <w:p w14:paraId="68066A9E" w14:textId="77777777" w:rsidR="00DA3020" w:rsidRDefault="00DA3020" w:rsidP="00DA3020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2.3. Оплата оставшейся части стоимости Имущества, указанной в п.2.1. Договора за минусом ранее внесенного задатка, в соответствии с п. 2.2. Договора, в размере _____________(____________) рублей 00 коп., осуществляется Покупателем единовременно, в течении 10 (десяти) рабочих дней с даты заключения настоящего Договора.</w:t>
      </w:r>
    </w:p>
    <w:p w14:paraId="59352C9A" w14:textId="77777777" w:rsidR="00DA3020" w:rsidRDefault="00DA3020" w:rsidP="00DA3020">
      <w:pPr>
        <w:spacing w:after="0" w:line="240" w:lineRule="auto"/>
        <w:ind w:right="-57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2.4. Стороны договорились, что до момента поступления Продавцу денежных средств в качестве оплаты Цены Объекта в порядке, предусмотренном п. 2.1. Договора, Объект не считается находящимся в залоге у Продавца для обеспечения обязанности Покупателя по оплате Цены Объекта в соответствии с условиями настоящего Договора.</w:t>
      </w:r>
    </w:p>
    <w:p w14:paraId="67FCFDCA" w14:textId="77777777" w:rsidR="00DA3020" w:rsidRDefault="00DA3020" w:rsidP="00DA30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2.5. Продавец обязуется не позднее истечения 5 (Пяти) рабочих дней с даты исполнения Покупателем обязательств предусмотренных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2.3. Договора, выполнить свои обязательства, предусмотренные п. 3.1.1. Договора.</w:t>
      </w:r>
    </w:p>
    <w:p w14:paraId="6FA11329" w14:textId="77777777" w:rsidR="00DA3020" w:rsidRDefault="00DA3020" w:rsidP="00DA302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Продавец вправе не исполнять свои обязательства, предусмотренные п. 3.1.1. Договора, до исполнения Покупателем обязательств, предусмотренных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2.3. настоящего Договора.</w:t>
      </w:r>
    </w:p>
    <w:p w14:paraId="1168F180" w14:textId="77777777" w:rsidR="00DA3020" w:rsidRDefault="00DA3020" w:rsidP="00DA302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2057AAB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Обязанности Сторон</w:t>
      </w:r>
    </w:p>
    <w:p w14:paraId="273FAA52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3.1. Обязанности Продавца:</w:t>
      </w:r>
    </w:p>
    <w:p w14:paraId="5075C81C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3.1.1.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позднее 5 (пяти) рабочих дней с момента выполнения Покупателем п. 2.3. Договора осуществляет передачу Объекта Покупателю по акту приема-передачи.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14:paraId="518AAD1E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3.1.2.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Переход права собственности на Объект от Доверителя к Покупателю осуществляется в соответствии с действующим законодательством РФ</w:t>
      </w:r>
    </w:p>
    <w:p w14:paraId="502034A9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3.1.3. Расходы на оплату услуг по регистрационным действиям несет Покупатель</w:t>
      </w:r>
    </w:p>
    <w:p w14:paraId="7E910C49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3.1.4. Надлежащим образом исполнять свои обязанности, предусмотренные действующим законодательством Российской Федерации и настоящим Договором.</w:t>
      </w:r>
    </w:p>
    <w:p w14:paraId="1D914502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111432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3.2. Обязанности Покупателя:</w:t>
      </w:r>
    </w:p>
    <w:p w14:paraId="4F40C464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3.2.1. Оплатить цену Объекта в порядке и сроки, предусмотренные п.2.3. Договора.  </w:t>
      </w:r>
    </w:p>
    <w:p w14:paraId="02BAFE55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3.2.2. Принять от Продавца Объект и подписать акт приема-передачи Объекта в сроки и в порядке, предусмотренные п. 3.1.1. Договора. </w:t>
      </w:r>
    </w:p>
    <w:p w14:paraId="5ABBB9BA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3.2.3. Надлежащим образом исполнять свои обязанности, предусмотренные действующим законодательством Российской Федерации и настоящим Договором.</w:t>
      </w:r>
    </w:p>
    <w:p w14:paraId="6ED0ECE9" w14:textId="77777777" w:rsidR="00DA3020" w:rsidRDefault="00DA3020" w:rsidP="00DA3020">
      <w:pPr>
        <w:numPr>
          <w:ilvl w:val="12"/>
          <w:numId w:val="0"/>
        </w:numPr>
        <w:spacing w:after="0" w:line="240" w:lineRule="auto"/>
        <w:ind w:right="-57"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</w:p>
    <w:p w14:paraId="601D9D67" w14:textId="77777777" w:rsidR="00DA3020" w:rsidRDefault="00DA3020" w:rsidP="00DA30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 Ответственность сторон</w:t>
      </w:r>
    </w:p>
    <w:p w14:paraId="6B2C74DF" w14:textId="77777777" w:rsidR="00DA3020" w:rsidRDefault="00DA3020" w:rsidP="00DA30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38C83E7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 Стороны несут ответственность в порядке, предусмотренном законодательством Российской Федерации,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предоставление не соответствующей действительности информации, за непредоставление информации, которая им была известна либо которая должна была быть известна и имевшей существенное значение для заключения Договора. </w:t>
      </w:r>
    </w:p>
    <w:p w14:paraId="60ACF62E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 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и настоящим Договором. </w:t>
      </w:r>
    </w:p>
    <w:p w14:paraId="666D2491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 За нарушение срока внесения платежа, указанного в п. 2.3. Договора, Покупатель выплачивает Продавцу неустойку (пени) в размере 0,1% от неуплаченной суммы за каждый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день просрочки. При этом убытки, подлежащие возмещению, взыскиваются в полном объеме сверх неустойки.</w:t>
      </w:r>
    </w:p>
    <w:p w14:paraId="0420B110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4.4. В случае нарушения Покупателем срока перечисления денежных средств, установленного п.2.3. Договора, на срок более 10 (десяти) рабочих дней, Продавец может отказаться от настоящего Договора в одностороннем внесудебном порядке.  </w:t>
      </w:r>
    </w:p>
    <w:p w14:paraId="753552E1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Договор считается расторгнутым с момента получения Покупателем уведомления Продавца об отказе от Договора, но в любом случае не позднее 10 (десяти) рабочих дней с момента направления Покупателю такого уведомления. Уведомление направляется по адресу Покупателя, указанному в настоящем Договоре, ценным письмом с описью вложения.</w:t>
      </w:r>
    </w:p>
    <w:p w14:paraId="19B9780D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расторжения Договора задаток, указанный в п.2.2. Договора, Покупателю не возвращается.   </w:t>
      </w:r>
    </w:p>
    <w:p w14:paraId="7B3F5D5E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8EDC666" w14:textId="77777777" w:rsidR="00DA3020" w:rsidRDefault="00DA3020" w:rsidP="00DA30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Возникновение права собственности</w:t>
      </w:r>
    </w:p>
    <w:p w14:paraId="64E11C95" w14:textId="77777777" w:rsidR="00DA3020" w:rsidRDefault="00DA3020" w:rsidP="00DA30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125EB1" w14:textId="77777777" w:rsidR="00DA3020" w:rsidRDefault="00DA3020" w:rsidP="00DA30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5.1. Право собственности на Объект переходит к Покупателю с момента государственной регистрации права собственности Покупателя на Объект в органе регистрации прав.</w:t>
      </w:r>
    </w:p>
    <w:p w14:paraId="7AC7689D" w14:textId="77777777" w:rsidR="00DA3020" w:rsidRDefault="00DA3020" w:rsidP="00DA30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5.2. Риск случайной гибели или случайного повреждения Объекта переходит к Покупателю с момента передачи Объекта в соответствии с п. 3.1.1., п. 3.2.2. Договора.</w:t>
      </w:r>
    </w:p>
    <w:p w14:paraId="4F0557B4" w14:textId="77777777" w:rsidR="00DA3020" w:rsidRDefault="00DA3020" w:rsidP="00DA30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B027A39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 Особые условия</w:t>
      </w:r>
    </w:p>
    <w:p w14:paraId="49178A6A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25D6B5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6.1. Стороны договорились, что подача необходимых документов в орган регистрации прав для государственной регистрации права собственности Покупателя на Объект производится Сторонами в срок не позднее 10 (десяти) рабочих дней с момента зачисления денежных средств, указанных в п. 2.3. Договора.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1AA9B31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6.2. Все расходы по государственной регистрации перехода права собственности на Объект несет Покупатель, если иное не предусмотрено законодательством Российской Федерации.   </w:t>
      </w:r>
    </w:p>
    <w:p w14:paraId="3910A4E8" w14:textId="77777777" w:rsidR="00DA3020" w:rsidRDefault="00DA3020" w:rsidP="00DA3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trike/>
          <w:sz w:val="24"/>
          <w:szCs w:val="24"/>
          <w:lang w:eastAsia="ru-RU"/>
        </w:rPr>
        <w:t xml:space="preserve"> </w:t>
      </w:r>
    </w:p>
    <w:p w14:paraId="4E9326BB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Заключительные положения</w:t>
      </w:r>
    </w:p>
    <w:p w14:paraId="7E41B496" w14:textId="77777777" w:rsidR="00DA3020" w:rsidRDefault="00DA3020" w:rsidP="00DA3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B9EAD5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7.1. Настоящий Договор вступает в силу с момента его подписания Сторонами.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и дополнения к настоящему Договору считаются действительными, если они совершены в письменной форме путем заключения дополнительных соглашений к настоящему Договору.</w:t>
      </w:r>
    </w:p>
    <w:p w14:paraId="2C72CF76" w14:textId="77777777" w:rsidR="00DA3020" w:rsidRDefault="00DA3020" w:rsidP="00DA3020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7.2. Во всем,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что не урегулировано Договором, Стороны руководствуются действующим законодательством Российской Федерации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4B8DB2CA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7.3. Споры, возникающие при исполнении Договора, разрешаются путем переговоров, а при недостижении положительного результата в судебном порядке по месту нахождения Продавца в соответствии с действующим законодательством Российской Федерации. </w:t>
      </w:r>
    </w:p>
    <w:p w14:paraId="1610CFD2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7.4. Место исполнения настоящего Договора – г. Тюмень.</w:t>
      </w:r>
    </w:p>
    <w:p w14:paraId="1E015600" w14:textId="77777777" w:rsidR="00DA3020" w:rsidRDefault="00DA3020" w:rsidP="00DA3020">
      <w:pPr>
        <w:keepNext/>
        <w:keepLines/>
        <w:suppressLineNumbers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7.5. Настоящий Договор составлен в ___ (______) экземплярах, имеющих равную юридическую силу, по одному для каждой из Сторон, 1 (один экземпляр)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Регистрирующего органа.  </w:t>
      </w:r>
    </w:p>
    <w:p w14:paraId="344D0602" w14:textId="77777777" w:rsidR="00DA3020" w:rsidRDefault="00DA3020" w:rsidP="00DA302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EC438F" w14:textId="77777777" w:rsidR="00DA3020" w:rsidRDefault="00DA3020" w:rsidP="00DA3020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Реквизиты и подписи Сторон</w:t>
      </w:r>
    </w:p>
    <w:p w14:paraId="47E88DB4" w14:textId="77777777" w:rsidR="00DA3020" w:rsidRDefault="00DA3020" w:rsidP="00DA302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911A8B" w14:textId="77777777" w:rsidR="00DA3020" w:rsidRDefault="00DA3020" w:rsidP="00DA3020">
      <w:pPr>
        <w:spacing w:after="0" w:line="240" w:lineRule="auto"/>
        <w:ind w:firstLine="1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Продавец:_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/>
          <w:b/>
          <w:color w:val="FF6600"/>
          <w:sz w:val="24"/>
          <w:szCs w:val="24"/>
          <w:lang w:eastAsia="ru-RU"/>
        </w:rPr>
        <w:t xml:space="preserve"> </w:t>
      </w:r>
    </w:p>
    <w:p w14:paraId="3CB40C68" w14:textId="77777777" w:rsidR="00DA3020" w:rsidRDefault="00DA3020" w:rsidP="00DA3020">
      <w:pPr>
        <w:spacing w:after="0" w:line="240" w:lineRule="auto"/>
        <w:ind w:firstLine="18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6B409D" w14:textId="5CAB09E8" w:rsidR="009A731C" w:rsidRPr="00DA3020" w:rsidRDefault="00DA3020" w:rsidP="00DA3020">
      <w:pPr>
        <w:spacing w:after="0" w:line="240" w:lineRule="auto"/>
        <w:ind w:firstLine="18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Покупатель: ___________________________________________________________</w:t>
      </w:r>
    </w:p>
    <w:sectPr w:rsidR="009A731C" w:rsidRPr="00DA3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31C"/>
    <w:rsid w:val="009A731C"/>
    <w:rsid w:val="00DA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6E2C"/>
  <w15:chartTrackingRefBased/>
  <w15:docId w15:val="{BB56B5F4-4C88-47BB-9CEE-FEE59D0B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0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1250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2</cp:revision>
  <dcterms:created xsi:type="dcterms:W3CDTF">2022-05-25T05:06:00Z</dcterms:created>
  <dcterms:modified xsi:type="dcterms:W3CDTF">2022-05-25T05:06:00Z</dcterms:modified>
</cp:coreProperties>
</file>