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622E36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«РУБанк» (АО КБ «РУБанк»), адрес регистрации: 127055, г Москва, ул</w:t>
      </w:r>
      <w:r w:rsidR="00EB3E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</w:rPr>
        <w:t xml:space="preserve"> Тихвинская, д. 20, ИНН 6163025806, ОГРН 1026100002092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B3E6B" w:rsidRPr="00EB3E6B">
        <w:rPr>
          <w:rFonts w:ascii="Times New Roman" w:hAnsi="Times New Roman" w:cs="Times New Roman"/>
          <w:color w:val="000000"/>
          <w:sz w:val="24"/>
          <w:szCs w:val="24"/>
        </w:rPr>
        <w:t>г. Москвы от 25 октября 2016 г. по делу № А40-178498/16-78-82 «Б»</w:t>
      </w:r>
      <w:r w:rsidR="00EB3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4AF71B1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9A97D53" w14:textId="1351EB39" w:rsidR="00E61E8B" w:rsidRDefault="00E61E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61E8B">
        <w:rPr>
          <w:rFonts w:ascii="Times New Roman" w:hAnsi="Times New Roman" w:cs="Times New Roman"/>
          <w:color w:val="000000"/>
          <w:sz w:val="24"/>
          <w:szCs w:val="24"/>
        </w:rPr>
        <w:t>Квартира - 68 кв. м, адрес: Россия, Ростовская обл., г. Ростов-на-Дону, Ленинский р-н, пер. Островского, д. 7, кв. 9, 2 этаж, кадастровый номер 61:44:0050630:412, ограничения и обременения: зарегистрировано четыре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E8B">
        <w:rPr>
          <w:rFonts w:ascii="Times New Roman" w:hAnsi="Times New Roman" w:cs="Times New Roman"/>
          <w:color w:val="000000"/>
          <w:sz w:val="24"/>
          <w:szCs w:val="24"/>
        </w:rPr>
        <w:t>1 914 200,00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66F270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61E8B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C21DB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1E8B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147B8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61E8B">
        <w:rPr>
          <w:color w:val="000000"/>
        </w:rPr>
        <w:t xml:space="preserve"> </w:t>
      </w:r>
      <w:r w:rsidR="00E61E8B" w:rsidRPr="00E61E8B">
        <w:rPr>
          <w:b/>
          <w:bCs/>
          <w:color w:val="000000"/>
        </w:rPr>
        <w:t>27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E32C7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61E8B" w:rsidRPr="00E61E8B">
        <w:rPr>
          <w:b/>
          <w:bCs/>
          <w:color w:val="000000"/>
        </w:rPr>
        <w:t>27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E61E8B" w:rsidRPr="00E61E8B">
        <w:rPr>
          <w:b/>
          <w:bCs/>
          <w:color w:val="000000"/>
        </w:rPr>
        <w:t>12 сентября</w:t>
      </w:r>
      <w:r w:rsidR="00E61E8B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61E8B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61E8B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E4EBB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61E8B" w:rsidRPr="00E61E8B">
        <w:rPr>
          <w:b/>
          <w:bCs/>
          <w:color w:val="000000"/>
        </w:rPr>
        <w:t>15 июня</w:t>
      </w:r>
      <w:r w:rsidR="00E12685" w:rsidRPr="00E61E8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61E8B" w:rsidRPr="00E61E8B">
        <w:rPr>
          <w:b/>
          <w:bCs/>
          <w:color w:val="000000"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EB3E6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EB3E6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EB3E6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EB3E6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EB3E6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6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7F4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A77F48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A77F48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7936467" w:rsidR="00EA7238" w:rsidRPr="004914BB" w:rsidRDefault="006B43E3" w:rsidP="000F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77F48" w:rsidRPr="00A77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15:00 </w:t>
      </w:r>
      <w:r w:rsidR="00A77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A77F48" w:rsidRPr="00A77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Ростов-на-Дону, ул. Шаумяна, д. 3/31/18, тел. 8(863)333-50-16, а также у ОТ: </w:t>
      </w:r>
      <w:r w:rsidR="000F17C8" w:rsidRPr="000F1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Замяткина Анастасия тел. 8 (938) 422-90-95</w:t>
      </w:r>
      <w:r w:rsidR="00A77F48" w:rsidRPr="00A77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F17C8"/>
    <w:rsid w:val="00130BFB"/>
    <w:rsid w:val="0015099D"/>
    <w:rsid w:val="00196A96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77F48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61E8B"/>
    <w:rsid w:val="00EA7238"/>
    <w:rsid w:val="00EB3E6B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1503</Words>
  <Characters>9979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2022-06-06T08:47:00Z</dcterms:created>
  <dcterms:modified xsi:type="dcterms:W3CDTF">2022-06-06T08:54:00Z</dcterms:modified>
</cp:coreProperties>
</file>