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3A43B1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5531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55317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55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D5531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D5531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5531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55317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D55317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3F3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3F3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E73279B" w14:textId="77777777" w:rsidR="003F3C29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Земельный участок - 1 500 +/-27 кв. м, местоположение: установлено относительно ориентира, расположенного в границах участка, почтовый адрес ориентира: Республика Башкортостан, р-н Уфимский, с/с Зубовский, с. Нижегородка, ул. Заводская, кадастровый номер 02:47:060304:325, земли населенных пунктов - для ведения личного подсобного хозяйства, ограничения и обременения: ипотека (срок действия с 18.11.2013 - 60 мес., начиная с даты зачисления денежных средств), на участке расположен жилой дом (кадастровый номер 02:47:060304:378), не принадлежащий на праве собственности Банку, ограничения прав на земельный участок, предусмотренные статьями 56, 56.1 Земельного кодекса Российской Федерации - 1 160 250,00 руб.;</w:t>
      </w:r>
    </w:p>
    <w:p w14:paraId="22C365BD" w14:textId="77777777" w:rsidR="003F3C29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2 - Жилой дом - 69,6 кв. м, земельный участок - 1 790 кв. м, адрес: Республика Башкортостан, р-н Иглинский, с/с </w:t>
      </w:r>
      <w:proofErr w:type="spellStart"/>
      <w:r>
        <w:t>Калтымановский</w:t>
      </w:r>
      <w:proofErr w:type="spellEnd"/>
      <w:r>
        <w:t>, д. Ясная Поляна, ул. Солнечная, д. 18, кадастровые номера 02:26:080702:110, 02:26:080702:31, земли населенных пунктов - для ведения личного подсобного хозяйства - 716 380,00 руб.;</w:t>
      </w:r>
    </w:p>
    <w:p w14:paraId="36B79D7F" w14:textId="33D49B57" w:rsidR="00D55317" w:rsidRDefault="00D55317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11786B1E" w14:textId="77777777" w:rsidR="003F3C29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МАЗ 5340А5-370-010, белый, 2012, 14.0 МТ (327 л. с.), дизель, передний, VIN Y3M5340A5C0000451, отсутствует аккумулятор, СТС, ограничения и обременения: запрет на регистрационные действия, ведется работа по снятию, г. Уфа - 692 325,00 руб.;</w:t>
      </w:r>
    </w:p>
    <w:p w14:paraId="53B2284D" w14:textId="77777777" w:rsidR="003F3C29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FST613 Автобус класса А, белый, 2013, пробег - 352 908, 2.2МТ (120 л. с.), дизель, передний, VIN XUSFST613D0001715, ограничения и обременения: запрет на регистрационные действия, ведется работа по снятию, г. Уфа - 1 003 552,50 руб.;</w:t>
      </w:r>
    </w:p>
    <w:p w14:paraId="74C0F9F8" w14:textId="77777777" w:rsidR="003F3C29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ГАЗ - А21R32 грузовой с бортом, вишневый, 2013, 2.8МТ (120 л. с.), дизель, передний, VIN X96A21R32D2541977, СТС и ключи отсутствуют, пробег не установлен, в подкапотное пространство доступа нет, зеркало боковое левое разбито, отсутствует задний правый фонарь, коррозия кузова, ограничения и обременения: запрет на регистрационные действия, ведется работа по снятию, г. Санкт-Петербург - 544 331,50 руб.;</w:t>
      </w:r>
    </w:p>
    <w:p w14:paraId="2A42A3CB" w14:textId="77777777" w:rsidR="003F3C29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LADA, 219010 LADA GRANTA, черный, 2013, пробег - 152 674, 1.6 МТ (87 л. с.), бензин, передний, VIN XTA219010DY036079, ограничения и обременения: запрет на регистрационные действия, ведется работа по снятию, г. Уфа - 261 800,00 руб.;</w:t>
      </w:r>
    </w:p>
    <w:p w14:paraId="308267B4" w14:textId="2F4EBA17" w:rsidR="00467D6B" w:rsidRPr="00A115B3" w:rsidRDefault="003F3C29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>Лот 7 - 241GS-19 Автобус, белый, 2013, пробег - 399 999, 2.2 МТ (120 л. с.), дизель, передний, VIN X8944C2B1D0DH7137, ограничения и обременения: запрет на регистрационные действия, ведется работа по снятию, г. Уфа - 937 805,00 руб.</w:t>
      </w:r>
    </w:p>
    <w:p w14:paraId="15D12F19" w14:textId="77777777" w:rsidR="00EA7238" w:rsidRPr="00A115B3" w:rsidRDefault="00EA7238" w:rsidP="003F3C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7895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F3C29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4C65A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F3C29" w:rsidRPr="003F3C29">
        <w:rPr>
          <w:rFonts w:ascii="Times New Roman CYR" w:hAnsi="Times New Roman CYR" w:cs="Times New Roman CYR"/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05C3F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F3C29">
        <w:rPr>
          <w:color w:val="000000"/>
        </w:rPr>
        <w:t>26 июля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F3C29">
        <w:rPr>
          <w:b/>
          <w:bCs/>
          <w:color w:val="000000"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F1281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F3C29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F3C29" w:rsidRPr="003F3C29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3F3C2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2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3F3C2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2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3F3C2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2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3F3C29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2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3F3C2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3C2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3F3C2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3F3C2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</w:t>
      </w:r>
      <w:r w:rsidRPr="003F3C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2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7ED3C39" w:rsidR="00EA7238" w:rsidRPr="003F3C2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3F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3F3C29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3F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F3C29" w:rsidRPr="003F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14BB" w:rsidRPr="003F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3F3C29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3F3C2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3F3C29" w:rsidRPr="003F3C29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="004914BB" w:rsidRPr="003F3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3C29" w:rsidRPr="003F3C29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3F3C29" w:rsidRPr="003F3C29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3F3C29" w:rsidRPr="003F3C29">
        <w:rPr>
          <w:rFonts w:ascii="Times New Roman" w:hAnsi="Times New Roman" w:cs="Times New Roman"/>
          <w:color w:val="000000"/>
          <w:sz w:val="24"/>
          <w:szCs w:val="24"/>
        </w:rPr>
        <w:t>, д. 22, оф. 111,</w:t>
      </w:r>
      <w:r w:rsidR="004914BB" w:rsidRPr="003F3C29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 w:rsidR="003F3C29">
        <w:rPr>
          <w:rFonts w:ascii="Times New Roman" w:hAnsi="Times New Roman" w:cs="Times New Roman"/>
          <w:color w:val="000000"/>
          <w:sz w:val="24"/>
          <w:szCs w:val="24"/>
        </w:rPr>
        <w:t xml:space="preserve"> +7 (347) 291-99-99, у ОТ: по лотам </w:t>
      </w:r>
      <w:r w:rsidR="003F3C29" w:rsidRPr="00857F3A">
        <w:rPr>
          <w:rFonts w:ascii="Times New Roman" w:hAnsi="Times New Roman" w:cs="Times New Roman"/>
          <w:color w:val="000000"/>
          <w:sz w:val="24"/>
          <w:szCs w:val="24"/>
        </w:rPr>
        <w:t>1-4, 6, 7:</w:t>
      </w:r>
      <w:r w:rsidR="003F3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3A" w:rsidRPr="00857F3A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</w:t>
      </w:r>
      <w:r w:rsidR="00857F3A">
        <w:rPr>
          <w:rFonts w:ascii="Times New Roman" w:hAnsi="Times New Roman" w:cs="Times New Roman"/>
          <w:color w:val="000000"/>
          <w:sz w:val="24"/>
          <w:szCs w:val="24"/>
        </w:rPr>
        <w:t xml:space="preserve">, по лоту 5: </w:t>
      </w:r>
      <w:r w:rsidR="00857F3A" w:rsidRPr="00857F3A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рабочие дни), informspb@auction-house.ru</w:t>
      </w:r>
      <w:r w:rsidR="00857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2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>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F3C29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57F3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5317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dcterms:created xsi:type="dcterms:W3CDTF">2021-08-23T09:07:00Z</dcterms:created>
  <dcterms:modified xsi:type="dcterms:W3CDTF">2022-06-07T08:10:00Z</dcterms:modified>
</cp:coreProperties>
</file>