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617E7" w14:textId="78806A82" w:rsidR="009054B4" w:rsidRPr="006D550B" w:rsidRDefault="0066613A" w:rsidP="006661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D550B">
        <w:rPr>
          <w:rFonts w:ascii="Times New Roman" w:hAnsi="Times New Roman" w:cs="Times New Roman"/>
          <w:b/>
          <w:bCs/>
          <w:sz w:val="28"/>
          <w:szCs w:val="28"/>
        </w:rPr>
        <w:t>Полный перечень объектов</w:t>
      </w:r>
      <w:proofErr w:type="gramEnd"/>
      <w:r w:rsidRPr="006D550B">
        <w:rPr>
          <w:rFonts w:ascii="Times New Roman" w:hAnsi="Times New Roman" w:cs="Times New Roman"/>
          <w:b/>
          <w:bCs/>
          <w:sz w:val="28"/>
          <w:szCs w:val="28"/>
        </w:rPr>
        <w:t xml:space="preserve"> подлежащий реализации с описанием:</w:t>
      </w:r>
    </w:p>
    <w:p w14:paraId="71830452" w14:textId="0C29507A" w:rsidR="0066613A" w:rsidRPr="0066613A" w:rsidRDefault="0066613A" w:rsidP="006661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550B">
        <w:rPr>
          <w:rFonts w:ascii="Times New Roman" w:hAnsi="Times New Roman" w:cs="Times New Roman"/>
          <w:sz w:val="24"/>
          <w:szCs w:val="24"/>
        </w:rPr>
        <w:t xml:space="preserve">Земельный участок, назначение объекта недвижимости – земли населенных пунктов, площадь - 5 425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., адрес места нахождения имущества: Ростовская обл., г. Новочеркасск, пр.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Платовский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>, 71, в размере 150/1000 доли в праве собственности. Кадастровый номер 61:55:0011606:59;</w:t>
      </w:r>
      <w:r w:rsidRPr="006D550B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нежилое, площадь - 33.2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., адрес места нахождения </w:t>
      </w:r>
      <w:proofErr w:type="spellStart"/>
      <w:proofErr w:type="gramStart"/>
      <w:r w:rsidRPr="006D550B">
        <w:rPr>
          <w:rFonts w:ascii="Times New Roman" w:hAnsi="Times New Roman" w:cs="Times New Roman"/>
          <w:sz w:val="24"/>
          <w:szCs w:val="24"/>
        </w:rPr>
        <w:t>имущества:Ростовская</w:t>
      </w:r>
      <w:proofErr w:type="spellEnd"/>
      <w:proofErr w:type="gramEnd"/>
      <w:r w:rsidRPr="006D550B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г.Новочеркасск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Платовский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, д. </w:t>
      </w:r>
      <w:proofErr w:type="gramStart"/>
      <w:r w:rsidRPr="006D550B">
        <w:rPr>
          <w:rFonts w:ascii="Times New Roman" w:hAnsi="Times New Roman" w:cs="Times New Roman"/>
          <w:sz w:val="24"/>
          <w:szCs w:val="24"/>
        </w:rPr>
        <w:t>71.Кадастровый</w:t>
      </w:r>
      <w:proofErr w:type="gramEnd"/>
      <w:r w:rsidRPr="006D550B">
        <w:rPr>
          <w:rFonts w:ascii="Times New Roman" w:hAnsi="Times New Roman" w:cs="Times New Roman"/>
          <w:sz w:val="24"/>
          <w:szCs w:val="24"/>
        </w:rPr>
        <w:t xml:space="preserve"> номер 61:55:0011606:176;</w:t>
      </w:r>
      <w:r w:rsidRPr="006D550B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нежилое, площадь - 32.6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., адрес места нахождения имущества: Ростовская область,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г.Новочеркасск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Платовский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, д. </w:t>
      </w:r>
      <w:proofErr w:type="gramStart"/>
      <w:r w:rsidRPr="006D550B">
        <w:rPr>
          <w:rFonts w:ascii="Times New Roman" w:hAnsi="Times New Roman" w:cs="Times New Roman"/>
          <w:sz w:val="24"/>
          <w:szCs w:val="24"/>
        </w:rPr>
        <w:t>71.Кадастровый</w:t>
      </w:r>
      <w:proofErr w:type="gramEnd"/>
      <w:r w:rsidRPr="006D550B">
        <w:rPr>
          <w:rFonts w:ascii="Times New Roman" w:hAnsi="Times New Roman" w:cs="Times New Roman"/>
          <w:sz w:val="24"/>
          <w:szCs w:val="24"/>
        </w:rPr>
        <w:t xml:space="preserve"> номер 61:55:0011606:186; </w:t>
      </w:r>
      <w:r w:rsidRPr="006D550B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нежилое, площадь -18.1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., адрес места нахождения имущества: Ростовская область,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г.Новочеркасск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Платовский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, д. </w:t>
      </w:r>
      <w:proofErr w:type="gramStart"/>
      <w:r w:rsidRPr="006D550B">
        <w:rPr>
          <w:rFonts w:ascii="Times New Roman" w:hAnsi="Times New Roman" w:cs="Times New Roman"/>
          <w:sz w:val="24"/>
          <w:szCs w:val="24"/>
        </w:rPr>
        <w:t>71.Кадастровый</w:t>
      </w:r>
      <w:proofErr w:type="gramEnd"/>
      <w:r w:rsidRPr="006D550B">
        <w:rPr>
          <w:rFonts w:ascii="Times New Roman" w:hAnsi="Times New Roman" w:cs="Times New Roman"/>
          <w:sz w:val="24"/>
          <w:szCs w:val="24"/>
        </w:rPr>
        <w:t xml:space="preserve"> номер 61:55:0011606:183;</w:t>
      </w:r>
      <w:r w:rsidRPr="006D550B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нежилое, площадь - 10.4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., адрес места нахождения имущества: Ростовская область,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г.Новочеркасск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Платовский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, д. </w:t>
      </w:r>
      <w:proofErr w:type="gramStart"/>
      <w:r w:rsidRPr="006D550B">
        <w:rPr>
          <w:rFonts w:ascii="Times New Roman" w:hAnsi="Times New Roman" w:cs="Times New Roman"/>
          <w:sz w:val="24"/>
          <w:szCs w:val="24"/>
        </w:rPr>
        <w:t>71.Кадастровый</w:t>
      </w:r>
      <w:proofErr w:type="gramEnd"/>
      <w:r w:rsidRPr="006D550B">
        <w:rPr>
          <w:rFonts w:ascii="Times New Roman" w:hAnsi="Times New Roman" w:cs="Times New Roman"/>
          <w:sz w:val="24"/>
          <w:szCs w:val="24"/>
        </w:rPr>
        <w:t xml:space="preserve"> номер 61:55:0011606:201; </w:t>
      </w:r>
      <w:r w:rsidRPr="006D550B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нежилое, площадь - 24.1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., адрес места нахождения имущества: Ростовская область,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г.Новочеркасск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Платовский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, д. </w:t>
      </w:r>
      <w:proofErr w:type="gramStart"/>
      <w:r w:rsidRPr="006D550B">
        <w:rPr>
          <w:rFonts w:ascii="Times New Roman" w:hAnsi="Times New Roman" w:cs="Times New Roman"/>
          <w:sz w:val="24"/>
          <w:szCs w:val="24"/>
        </w:rPr>
        <w:t>71.Кадастровый</w:t>
      </w:r>
      <w:proofErr w:type="gramEnd"/>
      <w:r w:rsidRPr="006D550B">
        <w:rPr>
          <w:rFonts w:ascii="Times New Roman" w:hAnsi="Times New Roman" w:cs="Times New Roman"/>
          <w:sz w:val="24"/>
          <w:szCs w:val="24"/>
        </w:rPr>
        <w:t xml:space="preserve"> номер 61:55:0011606:204;</w:t>
      </w:r>
      <w:r w:rsidRPr="006D550B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нежилое, площадь - 32.3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., адрес места нахождения имущества: Ростовская область,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г.Новочеркасск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Платовский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, д. </w:t>
      </w:r>
      <w:proofErr w:type="gramStart"/>
      <w:r w:rsidRPr="006D550B">
        <w:rPr>
          <w:rFonts w:ascii="Times New Roman" w:hAnsi="Times New Roman" w:cs="Times New Roman"/>
          <w:sz w:val="24"/>
          <w:szCs w:val="24"/>
        </w:rPr>
        <w:t>71.Кадастровый</w:t>
      </w:r>
      <w:proofErr w:type="gramEnd"/>
      <w:r w:rsidRPr="006D550B">
        <w:rPr>
          <w:rFonts w:ascii="Times New Roman" w:hAnsi="Times New Roman" w:cs="Times New Roman"/>
          <w:sz w:val="24"/>
          <w:szCs w:val="24"/>
        </w:rPr>
        <w:t xml:space="preserve"> номер 61:55:0011606:202; </w:t>
      </w:r>
      <w:r w:rsidRPr="006D550B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нежилое, площадь - 151.2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., адрес места нахождения имущества: Ростовская область,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г.Новочеркасск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Платовский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, д. </w:t>
      </w:r>
      <w:proofErr w:type="gramStart"/>
      <w:r w:rsidRPr="006D550B">
        <w:rPr>
          <w:rFonts w:ascii="Times New Roman" w:hAnsi="Times New Roman" w:cs="Times New Roman"/>
          <w:sz w:val="24"/>
          <w:szCs w:val="24"/>
        </w:rPr>
        <w:t>71.Кадастровый</w:t>
      </w:r>
      <w:proofErr w:type="gramEnd"/>
      <w:r w:rsidRPr="006D550B">
        <w:rPr>
          <w:rFonts w:ascii="Times New Roman" w:hAnsi="Times New Roman" w:cs="Times New Roman"/>
          <w:sz w:val="24"/>
          <w:szCs w:val="24"/>
        </w:rPr>
        <w:t xml:space="preserve"> номер 61:55:0011606:206; </w:t>
      </w:r>
      <w:r w:rsidRPr="006D550B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нежилое, площадь - 8.4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., адрес места нахождения имущества: Ростовская область,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г.Новочеркасск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Платовский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, д. 71, пом. ком. 10.Кадастровый номер 61:55:0011606:214; </w:t>
      </w:r>
      <w:r w:rsidRPr="006D550B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нежилое, площадь - 15.4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., адрес места нахождения имущества: Ростовская область,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г.Новочеркасск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Платовский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, д. 71, пом. ком. 8.Кадастровый номер 61:55:0011606:220; </w:t>
      </w:r>
      <w:r w:rsidRPr="006D550B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нежилое, площадь - 8.4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., Ростовская область, г. Новочеркасск,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Платовский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, д. 71, пом. ком. 9.Кадастровый номер 61:55:0011606:221; </w:t>
      </w:r>
      <w:r w:rsidRPr="006D550B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нежилое, площадь - 14.6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., адрес места нахождения имущества: Ростовская область,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г.Новочеркасск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Платовский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>, д. 71, ком.</w:t>
      </w:r>
      <w:proofErr w:type="gramStart"/>
      <w:r w:rsidRPr="006D550B">
        <w:rPr>
          <w:rFonts w:ascii="Times New Roman" w:hAnsi="Times New Roman" w:cs="Times New Roman"/>
          <w:sz w:val="24"/>
          <w:szCs w:val="24"/>
        </w:rPr>
        <w:t>38.Кадастровый</w:t>
      </w:r>
      <w:proofErr w:type="gramEnd"/>
      <w:r w:rsidRPr="006D550B">
        <w:rPr>
          <w:rFonts w:ascii="Times New Roman" w:hAnsi="Times New Roman" w:cs="Times New Roman"/>
          <w:sz w:val="24"/>
          <w:szCs w:val="24"/>
        </w:rPr>
        <w:t xml:space="preserve"> номер 61:55:0011606:227; </w:t>
      </w:r>
      <w:r w:rsidRPr="006D550B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нежилое,площадь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 - 16.9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., адрес места нахождения имущества: Ростовская область,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г.Новочеркасск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Платовский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>, д. 71, ком.</w:t>
      </w:r>
      <w:proofErr w:type="gramStart"/>
      <w:r w:rsidRPr="006D550B">
        <w:rPr>
          <w:rFonts w:ascii="Times New Roman" w:hAnsi="Times New Roman" w:cs="Times New Roman"/>
          <w:sz w:val="24"/>
          <w:szCs w:val="24"/>
        </w:rPr>
        <w:t>40.Кадастровый</w:t>
      </w:r>
      <w:proofErr w:type="gramEnd"/>
      <w:r w:rsidRPr="006D550B">
        <w:rPr>
          <w:rFonts w:ascii="Times New Roman" w:hAnsi="Times New Roman" w:cs="Times New Roman"/>
          <w:sz w:val="24"/>
          <w:szCs w:val="24"/>
        </w:rPr>
        <w:t xml:space="preserve"> номер 61:55:0011606:262;</w:t>
      </w:r>
      <w:r w:rsidRPr="006D550B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нежилое, площадь - 6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., адрес места нахождения имущества: Ростовская область, г. Новочеркасск,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Платовский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>, д. 71, ком. 54.Кадастровый номер 61:55:0011606:</w:t>
      </w:r>
      <w:proofErr w:type="gramStart"/>
      <w:r w:rsidRPr="006D550B">
        <w:rPr>
          <w:rFonts w:ascii="Times New Roman" w:hAnsi="Times New Roman" w:cs="Times New Roman"/>
          <w:sz w:val="24"/>
          <w:szCs w:val="24"/>
        </w:rPr>
        <w:t>300 ;</w:t>
      </w:r>
      <w:proofErr w:type="gramEnd"/>
      <w:r w:rsidRPr="006D550B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нежилое,площадь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 - 25.7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., адрес места нахождения имущества: Ростовская область,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г.Новочеркасск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Платовский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, д. 71, </w:t>
      </w:r>
      <w:proofErr w:type="spellStart"/>
      <w:proofErr w:type="gramStart"/>
      <w:r w:rsidRPr="006D550B">
        <w:rPr>
          <w:rFonts w:ascii="Times New Roman" w:hAnsi="Times New Roman" w:cs="Times New Roman"/>
          <w:sz w:val="24"/>
          <w:szCs w:val="24"/>
        </w:rPr>
        <w:t>пом.ком</w:t>
      </w:r>
      <w:proofErr w:type="spellEnd"/>
      <w:proofErr w:type="gramEnd"/>
      <w:r w:rsidRPr="006D550B">
        <w:rPr>
          <w:rFonts w:ascii="Times New Roman" w:hAnsi="Times New Roman" w:cs="Times New Roman"/>
          <w:sz w:val="24"/>
          <w:szCs w:val="24"/>
        </w:rPr>
        <w:t>. 55.Кадастровый номер 61:55:0011606:266;</w:t>
      </w:r>
      <w:r w:rsidRPr="006D550B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</w:t>
      </w:r>
      <w:proofErr w:type="spellStart"/>
      <w:proofErr w:type="gramStart"/>
      <w:r w:rsidRPr="006D550B">
        <w:rPr>
          <w:rFonts w:ascii="Times New Roman" w:hAnsi="Times New Roman" w:cs="Times New Roman"/>
          <w:sz w:val="24"/>
          <w:szCs w:val="24"/>
        </w:rPr>
        <w:t>нежилое,площадь</w:t>
      </w:r>
      <w:proofErr w:type="spellEnd"/>
      <w:proofErr w:type="gramEnd"/>
      <w:r w:rsidRPr="006D550B">
        <w:rPr>
          <w:rFonts w:ascii="Times New Roman" w:hAnsi="Times New Roman" w:cs="Times New Roman"/>
          <w:sz w:val="24"/>
          <w:szCs w:val="24"/>
        </w:rPr>
        <w:t xml:space="preserve"> - 31.5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., адрес места </w:t>
      </w:r>
      <w:r w:rsidRPr="006D550B">
        <w:rPr>
          <w:rFonts w:ascii="Times New Roman" w:hAnsi="Times New Roman" w:cs="Times New Roman"/>
          <w:sz w:val="24"/>
          <w:szCs w:val="24"/>
        </w:rPr>
        <w:lastRenderedPageBreak/>
        <w:t xml:space="preserve">нахождения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имущества:Ростовская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г.Новочеркасск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Платовский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>, д. 71, пом. ком. 77.Кадастровый номер 61:55:0011606:276;</w:t>
      </w:r>
      <w:r w:rsidRPr="006D550B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</w:t>
      </w:r>
      <w:proofErr w:type="spellStart"/>
      <w:proofErr w:type="gramStart"/>
      <w:r w:rsidRPr="006D550B">
        <w:rPr>
          <w:rFonts w:ascii="Times New Roman" w:hAnsi="Times New Roman" w:cs="Times New Roman"/>
          <w:sz w:val="24"/>
          <w:szCs w:val="24"/>
        </w:rPr>
        <w:t>нежилое,площадь</w:t>
      </w:r>
      <w:proofErr w:type="spellEnd"/>
      <w:proofErr w:type="gramEnd"/>
      <w:r w:rsidRPr="006D550B">
        <w:rPr>
          <w:rFonts w:ascii="Times New Roman" w:hAnsi="Times New Roman" w:cs="Times New Roman"/>
          <w:sz w:val="24"/>
          <w:szCs w:val="24"/>
        </w:rPr>
        <w:t xml:space="preserve"> - 33.7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., адрес места нахождения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имущества:Ростовская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г.Новочеркасск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Платовский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, д.71, пом. ком. 71.Кадастровый номер 61:55:0011606:272; </w:t>
      </w:r>
      <w:r w:rsidRPr="006D550B">
        <w:rPr>
          <w:rFonts w:ascii="Times New Roman" w:hAnsi="Times New Roman" w:cs="Times New Roman"/>
          <w:sz w:val="24"/>
          <w:szCs w:val="24"/>
        </w:rPr>
        <w:br/>
        <w:t xml:space="preserve">Помещение, назначение объекта недвижимости - </w:t>
      </w:r>
      <w:proofErr w:type="spellStart"/>
      <w:proofErr w:type="gramStart"/>
      <w:r w:rsidRPr="006D550B">
        <w:rPr>
          <w:rFonts w:ascii="Times New Roman" w:hAnsi="Times New Roman" w:cs="Times New Roman"/>
          <w:sz w:val="24"/>
          <w:szCs w:val="24"/>
        </w:rPr>
        <w:t>нежилое,площадь</w:t>
      </w:r>
      <w:proofErr w:type="spellEnd"/>
      <w:proofErr w:type="gramEnd"/>
      <w:r w:rsidRPr="006D550B">
        <w:rPr>
          <w:rFonts w:ascii="Times New Roman" w:hAnsi="Times New Roman" w:cs="Times New Roman"/>
          <w:sz w:val="24"/>
          <w:szCs w:val="24"/>
        </w:rPr>
        <w:t xml:space="preserve"> - 48.6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., адрес места нахождения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имущества:Ростовская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г.Новочеркасск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50B">
        <w:rPr>
          <w:rFonts w:ascii="Times New Roman" w:hAnsi="Times New Roman" w:cs="Times New Roman"/>
          <w:sz w:val="24"/>
          <w:szCs w:val="24"/>
        </w:rPr>
        <w:t>Платовский</w:t>
      </w:r>
      <w:proofErr w:type="spellEnd"/>
      <w:r w:rsidRPr="006D550B">
        <w:rPr>
          <w:rFonts w:ascii="Times New Roman" w:hAnsi="Times New Roman" w:cs="Times New Roman"/>
          <w:sz w:val="24"/>
          <w:szCs w:val="24"/>
        </w:rPr>
        <w:t>, д. 71, пом. ком. 30.Кадастровый номер 61:55:0011606:271;</w:t>
      </w:r>
    </w:p>
    <w:sectPr w:rsidR="0066613A" w:rsidRPr="0066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3A"/>
    <w:rsid w:val="0000630F"/>
    <w:rsid w:val="0066613A"/>
    <w:rsid w:val="006D550B"/>
    <w:rsid w:val="008A5331"/>
    <w:rsid w:val="009054B4"/>
    <w:rsid w:val="00C91DCA"/>
    <w:rsid w:val="00F27902"/>
    <w:rsid w:val="00FE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CCC8"/>
  <w15:chartTrackingRefBased/>
  <w15:docId w15:val="{5BEA44CA-749E-4045-BCBA-73BE0252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Acer</dc:creator>
  <cp:keywords/>
  <dc:description/>
  <cp:lastModifiedBy>Пользователь Acer</cp:lastModifiedBy>
  <cp:revision>2</cp:revision>
  <cp:lastPrinted>2022-02-01T09:20:00Z</cp:lastPrinted>
  <dcterms:created xsi:type="dcterms:W3CDTF">2022-02-01T08:55:00Z</dcterms:created>
  <dcterms:modified xsi:type="dcterms:W3CDTF">2022-02-01T10:46:00Z</dcterms:modified>
</cp:coreProperties>
</file>