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EF366" w14:textId="77777777" w:rsidR="00C941F9" w:rsidRPr="005C3E59" w:rsidRDefault="00C941F9" w:rsidP="008600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E816E0" w14:textId="65E527CB" w:rsidR="0004186C" w:rsidRPr="005C3E59" w:rsidRDefault="00F733B8" w:rsidP="008600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3E5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C3E5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C3E5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C3E5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C941F9" w:rsidRPr="005C3E59">
        <w:rPr>
          <w:rFonts w:ascii="Times New Roman" w:hAnsi="Times New Roman" w:cs="Times New Roman"/>
          <w:sz w:val="24"/>
          <w:szCs w:val="24"/>
        </w:rPr>
        <w:t>o.ivanova@auction-house.ru</w:t>
      </w:r>
      <w:r w:rsidRPr="005C3E59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941F9" w:rsidRPr="005C3E59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«Страховая группа «АСКО» (ООО «СГ «АСКО»,</w:t>
      </w:r>
      <w:r w:rsidR="00C941F9" w:rsidRPr="005C3E59">
        <w:rPr>
          <w:rFonts w:ascii="Times New Roman" w:hAnsi="Times New Roman" w:cs="Times New Roman"/>
          <w:sz w:val="24"/>
          <w:szCs w:val="24"/>
        </w:rPr>
        <w:t xml:space="preserve"> адрес регистрации: Республика Татарстан, г. Набережные Челны, пр. </w:t>
      </w:r>
      <w:proofErr w:type="spellStart"/>
      <w:proofErr w:type="gramStart"/>
      <w:r w:rsidR="00C941F9" w:rsidRPr="005C3E59"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 w:rsidR="00C941F9" w:rsidRPr="005C3E59">
        <w:rPr>
          <w:rFonts w:ascii="Times New Roman" w:hAnsi="Times New Roman" w:cs="Times New Roman"/>
          <w:sz w:val="24"/>
          <w:szCs w:val="24"/>
        </w:rPr>
        <w:t xml:space="preserve">, д. 24, ИНН 1650014919, ОГРН 1021602010847) </w:t>
      </w:r>
      <w:r w:rsidRPr="005C3E5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526BD" w:rsidRPr="005C3E59">
        <w:rPr>
          <w:rFonts w:ascii="Times New Roman" w:hAnsi="Times New Roman" w:cs="Times New Roman"/>
          <w:sz w:val="24"/>
          <w:szCs w:val="24"/>
        </w:rPr>
        <w:t>страховая</w:t>
      </w:r>
      <w:r w:rsidRPr="005C3E59">
        <w:rPr>
          <w:rFonts w:ascii="Times New Roman" w:hAnsi="Times New Roman" w:cs="Times New Roman"/>
          <w:sz w:val="24"/>
          <w:szCs w:val="24"/>
        </w:rPr>
        <w:t xml:space="preserve"> организация), конкурсным управляющим (ликвидатором) которого на основании решения Арбитражного суда </w:t>
      </w:r>
      <w:r w:rsidR="00C941F9" w:rsidRPr="005C3E59">
        <w:rPr>
          <w:rFonts w:ascii="Times New Roman" w:hAnsi="Times New Roman" w:cs="Times New Roman"/>
          <w:sz w:val="24"/>
          <w:szCs w:val="24"/>
        </w:rPr>
        <w:t xml:space="preserve">Республики Татарстан от 22 марта 2018 г. по делу № А65-4068/2018 </w:t>
      </w:r>
      <w:r w:rsidRPr="005C3E5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7451B" w:rsidRPr="005C3E59">
        <w:rPr>
          <w:rFonts w:ascii="Times New Roman" w:hAnsi="Times New Roman" w:cs="Times New Roman"/>
          <w:sz w:val="24"/>
          <w:szCs w:val="24"/>
        </w:rPr>
        <w:t>г</w:t>
      </w:r>
      <w:r w:rsidRPr="005C3E59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5C3E59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CF5F6F" w:rsidRPr="005C3E59">
        <w:rPr>
          <w:rFonts w:ascii="Times New Roman" w:hAnsi="Times New Roman" w:cs="Times New Roman"/>
          <w:b/>
          <w:sz w:val="24"/>
          <w:szCs w:val="24"/>
        </w:rPr>
        <w:t>торги</w:t>
      </w:r>
      <w:r w:rsidR="00CF5F6F" w:rsidRPr="005C3E59">
        <w:rPr>
          <w:rFonts w:ascii="Times New Roman" w:hAnsi="Times New Roman" w:cs="Times New Roman"/>
          <w:sz w:val="24"/>
          <w:szCs w:val="24"/>
        </w:rPr>
        <w:t xml:space="preserve"> </w:t>
      </w:r>
      <w:r w:rsidR="0004186C" w:rsidRPr="005C3E59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имуществом </w:t>
      </w:r>
      <w:r w:rsidR="004526BD" w:rsidRPr="005C3E59">
        <w:rPr>
          <w:rFonts w:ascii="Times New Roman" w:hAnsi="Times New Roman" w:cs="Times New Roman"/>
          <w:b/>
          <w:bCs/>
          <w:sz w:val="24"/>
          <w:szCs w:val="24"/>
        </w:rPr>
        <w:t>страховой</w:t>
      </w:r>
      <w:r w:rsidR="0004186C" w:rsidRPr="005C3E59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посредством публичного предложения (далее - Торги ППП).</w:t>
      </w:r>
      <w:proofErr w:type="gramEnd"/>
    </w:p>
    <w:p w14:paraId="2DC26E50" w14:textId="3C58540A" w:rsidR="00651D54" w:rsidRPr="005C3E59" w:rsidRDefault="00651D54" w:rsidP="008600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10EA0165" w14:textId="44BFE6CD" w:rsidR="00C056FC" w:rsidRPr="005C3E59" w:rsidRDefault="00C056FC" w:rsidP="0086000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5C3E59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и физическим лицам:</w:t>
      </w:r>
    </w:p>
    <w:p w14:paraId="48884322" w14:textId="3F1B35B2" w:rsidR="003A6C2A" w:rsidRPr="005C3E59" w:rsidRDefault="003A6C2A" w:rsidP="0086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056FC" w:rsidRPr="005C3E59">
        <w:rPr>
          <w:rFonts w:ascii="Times New Roman" w:eastAsia="Times New Roman" w:hAnsi="Times New Roman" w:cs="Times New Roman"/>
          <w:sz w:val="24"/>
          <w:szCs w:val="24"/>
        </w:rPr>
        <w:t>ООО «Горячий хлеб», ИНН 1651068522, решение Арбитражного суда Республики Татарстан по делу А65-15392/2017 от 24.08.2017 (18 832,77 руб.)</w:t>
      </w:r>
      <w:r w:rsidR="00096AA2" w:rsidRPr="005C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59">
        <w:rPr>
          <w:rFonts w:ascii="Times New Roman" w:hAnsi="Times New Roman" w:cs="Times New Roman"/>
          <w:sz w:val="24"/>
          <w:szCs w:val="24"/>
        </w:rPr>
        <w:t xml:space="preserve">– </w:t>
      </w:r>
      <w:r w:rsidR="002D4561" w:rsidRPr="005C3E59">
        <w:rPr>
          <w:rFonts w:ascii="Times New Roman" w:eastAsia="Times New Roman" w:hAnsi="Times New Roman" w:cs="Times New Roman"/>
          <w:sz w:val="24"/>
          <w:szCs w:val="24"/>
        </w:rPr>
        <w:t xml:space="preserve">9 474,77 </w:t>
      </w:r>
      <w:r w:rsidRPr="005C3E59">
        <w:rPr>
          <w:rFonts w:ascii="Times New Roman" w:hAnsi="Times New Roman" w:cs="Times New Roman"/>
          <w:sz w:val="24"/>
          <w:szCs w:val="24"/>
        </w:rPr>
        <w:t>руб.</w:t>
      </w:r>
    </w:p>
    <w:p w14:paraId="2E844705" w14:textId="791F415B" w:rsidR="003A6C2A" w:rsidRPr="005C3E59" w:rsidRDefault="003A6C2A" w:rsidP="0086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056FC" w:rsidRPr="005C3E59">
        <w:rPr>
          <w:rFonts w:ascii="Times New Roman" w:eastAsia="Times New Roman" w:hAnsi="Times New Roman" w:cs="Times New Roman"/>
          <w:sz w:val="24"/>
          <w:szCs w:val="24"/>
        </w:rPr>
        <w:t>ТСЖ «Родник», ИНН 1649009230, решение Арбитражного суда Республики Татарстан по делу А65-12807/2016 от 22.09.2016 (14 138,10 руб.)</w:t>
      </w:r>
      <w:r w:rsidR="00096AA2" w:rsidRPr="005C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59">
        <w:rPr>
          <w:rFonts w:ascii="Times New Roman" w:hAnsi="Times New Roman" w:cs="Times New Roman"/>
          <w:sz w:val="24"/>
          <w:szCs w:val="24"/>
        </w:rPr>
        <w:t xml:space="preserve">– </w:t>
      </w:r>
      <w:r w:rsidR="002D4561" w:rsidRPr="005C3E59">
        <w:rPr>
          <w:rFonts w:ascii="Times New Roman" w:eastAsia="Times New Roman" w:hAnsi="Times New Roman" w:cs="Times New Roman"/>
          <w:sz w:val="24"/>
          <w:szCs w:val="24"/>
        </w:rPr>
        <w:t xml:space="preserve">7 112,88 </w:t>
      </w:r>
      <w:r w:rsidRPr="005C3E59">
        <w:rPr>
          <w:rFonts w:ascii="Times New Roman" w:hAnsi="Times New Roman" w:cs="Times New Roman"/>
          <w:sz w:val="24"/>
          <w:szCs w:val="24"/>
        </w:rPr>
        <w:t>руб.</w:t>
      </w:r>
    </w:p>
    <w:p w14:paraId="23A5523A" w14:textId="20A1C56A" w:rsidR="003A6C2A" w:rsidRPr="005C3E59" w:rsidRDefault="003A6C2A" w:rsidP="0086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5C3E59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C056FC" w:rsidRPr="005C3E59">
        <w:rPr>
          <w:rFonts w:ascii="Times New Roman" w:eastAsia="Times New Roman" w:hAnsi="Times New Roman" w:cs="Times New Roman"/>
          <w:sz w:val="24"/>
          <w:szCs w:val="24"/>
        </w:rPr>
        <w:t>ООО «Де-Юре», ИНН 1644064728, решение Арбитражного суда Республики Татарстан по делу А65-34183/2019 от 30.01.2020 (153 955,00 руб.)</w:t>
      </w:r>
      <w:r w:rsidR="00096AA2" w:rsidRPr="005C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59">
        <w:rPr>
          <w:rFonts w:ascii="Times New Roman" w:hAnsi="Times New Roman" w:cs="Times New Roman"/>
          <w:sz w:val="24"/>
          <w:szCs w:val="24"/>
        </w:rPr>
        <w:t xml:space="preserve">– </w:t>
      </w:r>
      <w:r w:rsidR="00C82F59" w:rsidRPr="005C3E59">
        <w:rPr>
          <w:rFonts w:ascii="Times New Roman" w:eastAsia="Times New Roman" w:hAnsi="Times New Roman" w:cs="Times New Roman"/>
          <w:sz w:val="24"/>
          <w:szCs w:val="24"/>
        </w:rPr>
        <w:t xml:space="preserve">77 454,76 </w:t>
      </w:r>
      <w:r w:rsidRPr="005C3E59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8503285" w14:textId="77916A23" w:rsidR="003A6C2A" w:rsidRPr="005C3E59" w:rsidRDefault="003A6C2A" w:rsidP="0086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C056FC" w:rsidRPr="005C3E59">
        <w:rPr>
          <w:rFonts w:ascii="Times New Roman" w:eastAsia="Times New Roman" w:hAnsi="Times New Roman" w:cs="Times New Roman"/>
          <w:sz w:val="24"/>
          <w:szCs w:val="24"/>
        </w:rPr>
        <w:t>ООО «Флагман», ИНН 5445020473, решение Арбитражного суда Новосибирской области по делу А45-11442/2020 от 09.09.2020, решение Арбитражного суда Новосибирской области по делу А45-11444/2020 от 09.09.2020 (10 998 496,50 руб.)</w:t>
      </w:r>
      <w:r w:rsidR="00096AA2" w:rsidRPr="005C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59">
        <w:rPr>
          <w:rFonts w:ascii="Times New Roman" w:hAnsi="Times New Roman" w:cs="Times New Roman"/>
          <w:sz w:val="24"/>
          <w:szCs w:val="24"/>
        </w:rPr>
        <w:t xml:space="preserve">– </w:t>
      </w:r>
      <w:r w:rsidR="00C82F59" w:rsidRPr="005C3E59">
        <w:rPr>
          <w:rFonts w:ascii="Times New Roman" w:eastAsia="Times New Roman" w:hAnsi="Times New Roman" w:cs="Times New Roman"/>
          <w:sz w:val="24"/>
          <w:szCs w:val="24"/>
        </w:rPr>
        <w:t xml:space="preserve">5 533 343,59 </w:t>
      </w:r>
      <w:r w:rsidRPr="005C3E59">
        <w:rPr>
          <w:rFonts w:ascii="Times New Roman" w:hAnsi="Times New Roman" w:cs="Times New Roman"/>
          <w:sz w:val="24"/>
          <w:szCs w:val="24"/>
        </w:rPr>
        <w:t>руб.</w:t>
      </w:r>
    </w:p>
    <w:p w14:paraId="57AEDBAD" w14:textId="7CCDA074" w:rsidR="003A6C2A" w:rsidRPr="005C3E59" w:rsidRDefault="003A6C2A" w:rsidP="0086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C056FC" w:rsidRPr="005C3E59">
        <w:rPr>
          <w:rFonts w:ascii="Times New Roman" w:eastAsia="Times New Roman" w:hAnsi="Times New Roman" w:cs="Times New Roman"/>
          <w:sz w:val="24"/>
          <w:szCs w:val="24"/>
        </w:rPr>
        <w:t>Права требования к 46 физическим лицам, г. Казань, по 3 должникам вышел срок повторного предъявления ИЛ к исполнению (5 743 449,07 руб.)</w:t>
      </w:r>
      <w:r w:rsidR="00096AA2" w:rsidRPr="005C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59">
        <w:rPr>
          <w:rFonts w:ascii="Times New Roman" w:hAnsi="Times New Roman" w:cs="Times New Roman"/>
          <w:sz w:val="24"/>
          <w:szCs w:val="24"/>
        </w:rPr>
        <w:t xml:space="preserve">– </w:t>
      </w:r>
      <w:r w:rsidR="00C82F59" w:rsidRPr="005C3E59">
        <w:rPr>
          <w:rFonts w:ascii="Times New Roman" w:eastAsia="Times New Roman" w:hAnsi="Times New Roman" w:cs="Times New Roman"/>
          <w:sz w:val="24"/>
          <w:szCs w:val="24"/>
        </w:rPr>
        <w:t xml:space="preserve">749 520,10 </w:t>
      </w:r>
      <w:r w:rsidRPr="005C3E59">
        <w:rPr>
          <w:rFonts w:ascii="Times New Roman" w:hAnsi="Times New Roman" w:cs="Times New Roman"/>
          <w:sz w:val="24"/>
          <w:szCs w:val="24"/>
        </w:rPr>
        <w:t>руб.</w:t>
      </w:r>
    </w:p>
    <w:p w14:paraId="6A2E6100" w14:textId="5EC31370" w:rsidR="003A6C2A" w:rsidRPr="005C3E59" w:rsidRDefault="003A6C2A" w:rsidP="0086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C056FC" w:rsidRPr="005C3E59">
        <w:rPr>
          <w:rFonts w:ascii="Times New Roman" w:eastAsia="Times New Roman" w:hAnsi="Times New Roman" w:cs="Times New Roman"/>
          <w:sz w:val="24"/>
          <w:szCs w:val="24"/>
        </w:rPr>
        <w:t>Права требования к 84 физическим лицам, г. Казань, по 16 должникам истек срок повторного предъявления исполнительных документов на исполнение (6 563 449,12 руб.)</w:t>
      </w:r>
      <w:r w:rsidR="00096AA2" w:rsidRPr="005C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59">
        <w:rPr>
          <w:rFonts w:ascii="Times New Roman" w:hAnsi="Times New Roman" w:cs="Times New Roman"/>
          <w:sz w:val="24"/>
          <w:szCs w:val="24"/>
        </w:rPr>
        <w:t xml:space="preserve">– </w:t>
      </w:r>
      <w:r w:rsidR="004345E9" w:rsidRPr="005C3E59">
        <w:rPr>
          <w:rFonts w:ascii="Times New Roman" w:eastAsia="Times New Roman" w:hAnsi="Times New Roman" w:cs="Times New Roman"/>
          <w:sz w:val="24"/>
          <w:szCs w:val="24"/>
        </w:rPr>
        <w:t xml:space="preserve">986 486,40 </w:t>
      </w:r>
      <w:r w:rsidRPr="005C3E59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39CD768" w14:textId="5894C7D5" w:rsidR="00405C92" w:rsidRPr="005C3E59" w:rsidRDefault="003A6C2A" w:rsidP="0086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C056FC" w:rsidRPr="005C3E59">
        <w:rPr>
          <w:rFonts w:ascii="Times New Roman" w:eastAsia="Times New Roman" w:hAnsi="Times New Roman" w:cs="Times New Roman"/>
          <w:sz w:val="24"/>
          <w:szCs w:val="24"/>
        </w:rPr>
        <w:t>Права требования к 124 физическим лицам, г. Казань, по 7 должникам истек срок повторного предъявления исполнительных документов на исполнение (9 913 333,57 руб.)</w:t>
      </w:r>
      <w:r w:rsidR="00096AA2" w:rsidRPr="005C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59">
        <w:rPr>
          <w:rFonts w:ascii="Times New Roman" w:hAnsi="Times New Roman" w:cs="Times New Roman"/>
          <w:sz w:val="24"/>
          <w:szCs w:val="24"/>
        </w:rPr>
        <w:t xml:space="preserve">– </w:t>
      </w:r>
      <w:r w:rsidR="004345E9" w:rsidRPr="005C3E59">
        <w:rPr>
          <w:rFonts w:ascii="Times New Roman" w:eastAsia="Times New Roman" w:hAnsi="Times New Roman" w:cs="Times New Roman"/>
          <w:sz w:val="24"/>
          <w:szCs w:val="24"/>
        </w:rPr>
        <w:t xml:space="preserve">2 979 948,07 </w:t>
      </w:r>
      <w:r w:rsidRPr="005C3E59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1757C930" w:rsidR="00CF5F6F" w:rsidRPr="005C3E59" w:rsidRDefault="00CF5F6F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>С подробной информацией о составе лотов</w:t>
      </w:r>
      <w:r w:rsidR="004526BD" w:rsidRPr="005C3E59">
        <w:rPr>
          <w:rFonts w:ascii="Times New Roman" w:hAnsi="Times New Roman" w:cs="Times New Roman"/>
          <w:sz w:val="24"/>
          <w:szCs w:val="24"/>
        </w:rPr>
        <w:t xml:space="preserve"> страховой</w:t>
      </w:r>
      <w:r w:rsidRPr="005C3E59">
        <w:rPr>
          <w:rFonts w:ascii="Times New Roman" w:hAnsi="Times New Roman" w:cs="Times New Roman"/>
          <w:sz w:val="24"/>
          <w:szCs w:val="24"/>
        </w:rPr>
        <w:t xml:space="preserve"> организации можно ознакомиться на сайте ОТ http://www.auction-house.ru/, также </w:t>
      </w:r>
      <w:hyperlink r:id="rId5" w:history="1">
        <w:r w:rsidRPr="005C3E59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5C3E5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C3E5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C3E59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5C3E59" w:rsidRDefault="00CF5F6F" w:rsidP="00860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C3E59">
        <w:rPr>
          <w:b/>
          <w:bCs/>
        </w:rPr>
        <w:t>Торги ППП</w:t>
      </w:r>
      <w:r w:rsidRPr="005C3E59">
        <w:rPr>
          <w:shd w:val="clear" w:color="auto" w:fill="FFFFFF"/>
        </w:rPr>
        <w:t xml:space="preserve"> будут проведены на </w:t>
      </w:r>
      <w:r w:rsidR="00651D54" w:rsidRPr="005C3E59">
        <w:t xml:space="preserve">электронной площадке АО «Российский аукционный дом» по адресу: </w:t>
      </w:r>
      <w:hyperlink r:id="rId7" w:history="1">
        <w:r w:rsidR="00651D54" w:rsidRPr="005C3E59">
          <w:rPr>
            <w:u w:val="single"/>
          </w:rPr>
          <w:t>http://lot-online.ru</w:t>
        </w:r>
      </w:hyperlink>
      <w:r w:rsidR="00651D54" w:rsidRPr="005C3E59">
        <w:t xml:space="preserve"> (далее – ЭТП)</w:t>
      </w:r>
      <w:r w:rsidR="0004186C" w:rsidRPr="005C3E59">
        <w:rPr>
          <w:shd w:val="clear" w:color="auto" w:fill="FFFFFF"/>
        </w:rPr>
        <w:t>:</w:t>
      </w:r>
    </w:p>
    <w:p w14:paraId="617A8AB1" w14:textId="3BE11A18" w:rsidR="0004186C" w:rsidRPr="005C3E59" w:rsidRDefault="0004186C" w:rsidP="00860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C3E59">
        <w:rPr>
          <w:b/>
          <w:bCs/>
        </w:rPr>
        <w:t xml:space="preserve">по лотам </w:t>
      </w:r>
      <w:r w:rsidR="00BC68D7" w:rsidRPr="005C3E59">
        <w:rPr>
          <w:b/>
          <w:bCs/>
        </w:rPr>
        <w:t>1-4</w:t>
      </w:r>
      <w:r w:rsidRPr="005C3E59">
        <w:rPr>
          <w:b/>
          <w:bCs/>
        </w:rPr>
        <w:t xml:space="preserve"> - с </w:t>
      </w:r>
      <w:r w:rsidR="00414455" w:rsidRPr="005C3E59">
        <w:rPr>
          <w:b/>
          <w:bCs/>
        </w:rPr>
        <w:t>21 июня 2022</w:t>
      </w:r>
      <w:r w:rsidRPr="005C3E59">
        <w:rPr>
          <w:b/>
          <w:bCs/>
        </w:rPr>
        <w:t xml:space="preserve"> г. по </w:t>
      </w:r>
      <w:r w:rsidR="00414455" w:rsidRPr="005C3E59">
        <w:rPr>
          <w:b/>
          <w:bCs/>
        </w:rPr>
        <w:t xml:space="preserve">03 октября 2022 </w:t>
      </w:r>
      <w:r w:rsidRPr="005C3E59">
        <w:rPr>
          <w:b/>
          <w:bCs/>
        </w:rPr>
        <w:t>г.;</w:t>
      </w:r>
    </w:p>
    <w:p w14:paraId="7B9A8CCF" w14:textId="7D281599" w:rsidR="008B5083" w:rsidRPr="005C3E59" w:rsidRDefault="008B5083" w:rsidP="00860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C3E59">
        <w:rPr>
          <w:b/>
          <w:bCs/>
        </w:rPr>
        <w:t>по лот</w:t>
      </w:r>
      <w:r w:rsidR="00A76E4F" w:rsidRPr="005C3E59">
        <w:rPr>
          <w:b/>
          <w:bCs/>
        </w:rPr>
        <w:t>у</w:t>
      </w:r>
      <w:r w:rsidRPr="005C3E59">
        <w:rPr>
          <w:b/>
          <w:bCs/>
        </w:rPr>
        <w:t xml:space="preserve"> </w:t>
      </w:r>
      <w:r w:rsidR="00BC68D7" w:rsidRPr="005C3E59">
        <w:rPr>
          <w:b/>
          <w:bCs/>
        </w:rPr>
        <w:t>5</w:t>
      </w:r>
      <w:r w:rsidR="00D51861">
        <w:rPr>
          <w:b/>
          <w:bCs/>
        </w:rPr>
        <w:t xml:space="preserve"> </w:t>
      </w:r>
      <w:r w:rsidRPr="005C3E59">
        <w:rPr>
          <w:b/>
          <w:bCs/>
        </w:rPr>
        <w:t xml:space="preserve">- с </w:t>
      </w:r>
      <w:r w:rsidR="00414455" w:rsidRPr="005C3E59">
        <w:rPr>
          <w:b/>
          <w:bCs/>
        </w:rPr>
        <w:t xml:space="preserve">21 июня 2022 г. </w:t>
      </w:r>
      <w:r w:rsidRPr="005C3E59">
        <w:rPr>
          <w:b/>
          <w:bCs/>
        </w:rPr>
        <w:t xml:space="preserve">по </w:t>
      </w:r>
      <w:r w:rsidR="00414455" w:rsidRPr="005C3E59">
        <w:rPr>
          <w:b/>
          <w:bCs/>
        </w:rPr>
        <w:t xml:space="preserve">24 октября 2022 </w:t>
      </w:r>
      <w:r w:rsidRPr="005C3E59">
        <w:rPr>
          <w:b/>
          <w:bCs/>
        </w:rPr>
        <w:t>г.;</w:t>
      </w:r>
    </w:p>
    <w:p w14:paraId="3E0EB00E" w14:textId="671F37D6" w:rsidR="008B5083" w:rsidRPr="005C3E59" w:rsidRDefault="008B5083" w:rsidP="00860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C3E59">
        <w:rPr>
          <w:b/>
          <w:bCs/>
        </w:rPr>
        <w:t>по лотам</w:t>
      </w:r>
      <w:r w:rsidR="00BC68D7" w:rsidRPr="005C3E59">
        <w:rPr>
          <w:b/>
          <w:bCs/>
        </w:rPr>
        <w:t xml:space="preserve"> 6,</w:t>
      </w:r>
      <w:r w:rsidR="00414455" w:rsidRPr="005C3E59">
        <w:rPr>
          <w:b/>
          <w:bCs/>
        </w:rPr>
        <w:t xml:space="preserve"> </w:t>
      </w:r>
      <w:r w:rsidR="00BC68D7" w:rsidRPr="005C3E59">
        <w:rPr>
          <w:b/>
          <w:bCs/>
        </w:rPr>
        <w:t>7</w:t>
      </w:r>
      <w:r w:rsidRPr="005C3E59">
        <w:rPr>
          <w:b/>
          <w:bCs/>
        </w:rPr>
        <w:t xml:space="preserve"> - с </w:t>
      </w:r>
      <w:r w:rsidR="00414455" w:rsidRPr="005C3E59">
        <w:rPr>
          <w:b/>
          <w:bCs/>
        </w:rPr>
        <w:t xml:space="preserve">21 июня 2022 г. </w:t>
      </w:r>
      <w:r w:rsidRPr="005C3E59">
        <w:rPr>
          <w:b/>
          <w:bCs/>
        </w:rPr>
        <w:t>по</w:t>
      </w:r>
      <w:r w:rsidR="00414455" w:rsidRPr="005C3E59">
        <w:rPr>
          <w:b/>
          <w:bCs/>
        </w:rPr>
        <w:t xml:space="preserve"> 07 ноября 2022 </w:t>
      </w:r>
      <w:r w:rsidRPr="005C3E59">
        <w:rPr>
          <w:b/>
          <w:bCs/>
        </w:rPr>
        <w:t>г.</w:t>
      </w:r>
    </w:p>
    <w:p w14:paraId="7404B6B0" w14:textId="5484F043" w:rsidR="00220317" w:rsidRPr="005C3E59" w:rsidRDefault="00220317" w:rsidP="00860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C3E59">
        <w:t>Оператор ЭТП (далее – Оператор) обеспечивает проведение Торгов.</w:t>
      </w:r>
    </w:p>
    <w:p w14:paraId="73E16243" w14:textId="17D309CE" w:rsidR="0004186C" w:rsidRPr="005C3E59" w:rsidRDefault="0004186C" w:rsidP="00860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C3E59">
        <w:t>Заявки на участие в Торгах ППП приним</w:t>
      </w:r>
      <w:r w:rsidR="00107714" w:rsidRPr="005C3E59">
        <w:t>а</w:t>
      </w:r>
      <w:r w:rsidR="00B93A5E" w:rsidRPr="005C3E59">
        <w:t>ются Оператором, начиная с 00:00</w:t>
      </w:r>
      <w:r w:rsidRPr="005C3E59">
        <w:t xml:space="preserve"> часов по московскому времени </w:t>
      </w:r>
      <w:r w:rsidR="00414455" w:rsidRPr="005C3E59">
        <w:rPr>
          <w:b/>
          <w:bCs/>
        </w:rPr>
        <w:t xml:space="preserve">21 июня 2022 г. </w:t>
      </w:r>
      <w:r w:rsidRPr="005C3E59"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5C3E59" w:rsidRDefault="00CF5F6F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E59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5C3E59" w:rsidRDefault="0004186C" w:rsidP="00860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5C3E59">
        <w:t>Начальные цены продажи лотов устанавливаются следующие:</w:t>
      </w:r>
    </w:p>
    <w:p w14:paraId="725609E6" w14:textId="5D2BAA0B" w:rsidR="00F76656" w:rsidRPr="005C3E59" w:rsidRDefault="00707F65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b/>
          <w:sz w:val="24"/>
          <w:szCs w:val="24"/>
        </w:rPr>
        <w:t>Для лот</w:t>
      </w:r>
      <w:r w:rsidR="003A2853" w:rsidRPr="005C3E59">
        <w:rPr>
          <w:rFonts w:ascii="Times New Roman" w:hAnsi="Times New Roman" w:cs="Times New Roman"/>
          <w:b/>
          <w:sz w:val="24"/>
          <w:szCs w:val="24"/>
        </w:rPr>
        <w:t>ов</w:t>
      </w:r>
      <w:r w:rsidRPr="005C3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958" w:rsidRPr="005C3E59">
        <w:rPr>
          <w:rFonts w:ascii="Times New Roman" w:hAnsi="Times New Roman" w:cs="Times New Roman"/>
          <w:b/>
          <w:sz w:val="24"/>
          <w:szCs w:val="24"/>
        </w:rPr>
        <w:t>1-4</w:t>
      </w:r>
      <w:r w:rsidRPr="005C3E59">
        <w:rPr>
          <w:rFonts w:ascii="Times New Roman" w:hAnsi="Times New Roman" w:cs="Times New Roman"/>
          <w:b/>
          <w:sz w:val="24"/>
          <w:szCs w:val="24"/>
        </w:rPr>
        <w:t>:</w:t>
      </w:r>
      <w:r w:rsidR="00F76656" w:rsidRPr="005C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83CC08" w14:textId="25C7856A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21 июня 2022 г. по 01 августа 2022 г. - в размере начальной цены продажи лотов;</w:t>
      </w:r>
    </w:p>
    <w:p w14:paraId="3737133E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lastRenderedPageBreak/>
        <w:t>с 02 августа 2022 г. по 08 августа 2022 г. - в размере 92,30% от начальной цены продажи лотов;</w:t>
      </w:r>
    </w:p>
    <w:p w14:paraId="56E9FE2D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09 августа 2022 г. по 15 августа 2022 г. - в размере 84,60% от начальной цены продажи лотов;</w:t>
      </w:r>
    </w:p>
    <w:p w14:paraId="69C8D737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16 августа 2022 г. по 22 августа 2022 г. - в размере 76,90% от начальной цены продажи лотов;</w:t>
      </w:r>
    </w:p>
    <w:p w14:paraId="58F55523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23 августа 2022 г. по 29 августа 2022 г. - в размере 69,20% от начальной цены продажи лотов;</w:t>
      </w:r>
    </w:p>
    <w:p w14:paraId="56CFF8BB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30 августа 2022 г. по 05 сентября 2022 г. - в размере 61,50% от начальной цены продажи лотов;</w:t>
      </w:r>
    </w:p>
    <w:p w14:paraId="0385EFAF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06 сентября 2022 г. по 12 сентября 2022 г. - в размере 53,80% от начальной цены продажи лотов;</w:t>
      </w:r>
    </w:p>
    <w:p w14:paraId="4448C692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13 сентября 2022 г. по 19 сентября 2022 г. - в размере 46,10% от начальной цены продажи лотов;</w:t>
      </w:r>
    </w:p>
    <w:p w14:paraId="36F69925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20 сентября 2022 г. по 26 сентября 2022 г. - в размере 38,40% от начальной цены продажи лотов;</w:t>
      </w:r>
    </w:p>
    <w:p w14:paraId="0F3190A4" w14:textId="2D5DEC92" w:rsidR="0004186C" w:rsidRPr="005C3E59" w:rsidRDefault="00F76656" w:rsidP="00860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C3E59">
        <w:rPr>
          <w:rFonts w:eastAsia="Times New Roman"/>
        </w:rPr>
        <w:t>с 27 сентября 2022 г. по 03 октября 2022 г. - в размере 30,70% от начальной цены продажи лотов.</w:t>
      </w:r>
    </w:p>
    <w:p w14:paraId="0E6ED8F8" w14:textId="77777777" w:rsidR="00F76656" w:rsidRPr="005C3E59" w:rsidRDefault="00707F65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b/>
          <w:sz w:val="24"/>
          <w:szCs w:val="24"/>
        </w:rPr>
        <w:t>Для лот</w:t>
      </w:r>
      <w:r w:rsidR="00960958" w:rsidRPr="005C3E59">
        <w:rPr>
          <w:rFonts w:ascii="Times New Roman" w:hAnsi="Times New Roman" w:cs="Times New Roman"/>
          <w:b/>
          <w:sz w:val="24"/>
          <w:szCs w:val="24"/>
        </w:rPr>
        <w:t>а</w:t>
      </w:r>
      <w:r w:rsidRPr="005C3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958" w:rsidRPr="005C3E59">
        <w:rPr>
          <w:rFonts w:ascii="Times New Roman" w:hAnsi="Times New Roman" w:cs="Times New Roman"/>
          <w:b/>
          <w:sz w:val="24"/>
          <w:szCs w:val="24"/>
        </w:rPr>
        <w:t>5</w:t>
      </w:r>
      <w:r w:rsidRPr="005C3E59">
        <w:rPr>
          <w:rFonts w:ascii="Times New Roman" w:hAnsi="Times New Roman" w:cs="Times New Roman"/>
          <w:b/>
          <w:sz w:val="24"/>
          <w:szCs w:val="24"/>
        </w:rPr>
        <w:t>:</w:t>
      </w:r>
      <w:r w:rsidR="00F76656" w:rsidRPr="005C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4F873D" w14:textId="471F14D4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21 июня 2022 г. по 01 августа 2022 г. - в размере начальной цены продажи лота;</w:t>
      </w:r>
    </w:p>
    <w:p w14:paraId="70042DDC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02 августа 2022 г. по 08 августа 2022 г. - в размере 92,00% от начальной цены продажи лота;</w:t>
      </w:r>
    </w:p>
    <w:p w14:paraId="6B60571E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09 августа 2022 г. по 15 августа 2022 г. - в размере 84,00% от начальной цены продажи лота;</w:t>
      </w:r>
    </w:p>
    <w:p w14:paraId="69FB0006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16 августа 2022 г. по 22 августа 2022 г. - в размере 76,00% от начальной цены продажи лота;</w:t>
      </w:r>
    </w:p>
    <w:p w14:paraId="5D3CD632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23 августа 2022 г. по 29 августа 2022 г. - в размере 68,00% от начальной цены продажи лота;</w:t>
      </w:r>
    </w:p>
    <w:p w14:paraId="01F22B36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30 августа 2022 г. по 05 сентября 2022 г. - в размере 60,00% от начальной цены продажи лота;</w:t>
      </w:r>
    </w:p>
    <w:p w14:paraId="42707170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06 сентября 2022 г. по 12 сентября 2022 г. - в размере 52,00% от начальной цены продажи лота;</w:t>
      </w:r>
    </w:p>
    <w:p w14:paraId="6EBC9FB7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13 сентября 2022 г. по 19 сентября 2022 г. - в размере 44,00% от начальной цены продажи лота;</w:t>
      </w:r>
    </w:p>
    <w:p w14:paraId="55483201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20 сентября 2022 г. по 26 сентября 2022 г. - в размере 36,00% от начальной цены продажи лота;</w:t>
      </w:r>
    </w:p>
    <w:p w14:paraId="4DB33A63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27 сентября 2022 г. по 03 октября 2022 г. - в размере 28,00% от начальной цены продажи лота;</w:t>
      </w:r>
    </w:p>
    <w:p w14:paraId="6FD3C2A0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04 октября 2022 г. по 10 октября 2022 г. - в размере 20,00% от начальной цены продажи лота;</w:t>
      </w:r>
    </w:p>
    <w:p w14:paraId="29DE6C16" w14:textId="7777777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11 октября 2022 г. по 17 октября 2022 г. - в размере 12,00% от начальной цены продажи лота;</w:t>
      </w:r>
    </w:p>
    <w:p w14:paraId="66F82829" w14:textId="54E55A7D" w:rsidR="0004186C" w:rsidRPr="005C3E59" w:rsidRDefault="00F76656" w:rsidP="00860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C3E59">
        <w:rPr>
          <w:rFonts w:eastAsia="Times New Roman"/>
        </w:rPr>
        <w:t>с 18 октября 2022 г. по 24 октября 2022 г. - в размере 4,00% от начальной цены продажи лота.</w:t>
      </w:r>
    </w:p>
    <w:p w14:paraId="63AC1264" w14:textId="77777777" w:rsidR="00F76656" w:rsidRPr="005C3E59" w:rsidRDefault="00707F65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b/>
          <w:sz w:val="24"/>
          <w:szCs w:val="24"/>
        </w:rPr>
        <w:t>Для лот</w:t>
      </w:r>
      <w:r w:rsidR="00960958" w:rsidRPr="005C3E59">
        <w:rPr>
          <w:rFonts w:ascii="Times New Roman" w:hAnsi="Times New Roman" w:cs="Times New Roman"/>
          <w:b/>
          <w:sz w:val="24"/>
          <w:szCs w:val="24"/>
        </w:rPr>
        <w:t>а</w:t>
      </w:r>
      <w:r w:rsidRPr="005C3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958" w:rsidRPr="005C3E59">
        <w:rPr>
          <w:rFonts w:ascii="Times New Roman" w:hAnsi="Times New Roman" w:cs="Times New Roman"/>
          <w:b/>
          <w:sz w:val="24"/>
          <w:szCs w:val="24"/>
        </w:rPr>
        <w:t>6</w:t>
      </w:r>
      <w:r w:rsidRPr="005C3E59">
        <w:rPr>
          <w:rFonts w:ascii="Times New Roman" w:hAnsi="Times New Roman" w:cs="Times New Roman"/>
          <w:b/>
          <w:sz w:val="24"/>
          <w:szCs w:val="24"/>
        </w:rPr>
        <w:t>:</w:t>
      </w:r>
      <w:r w:rsidR="00F76656" w:rsidRPr="005C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7FF8B" w14:textId="063736C8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21 июня 2022 г. по 01 августа 2022 г. - в размере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D376F4" w14:textId="3AFEC6CB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02 августа 2022 г. по 08 августа 2022 г. - в размере 93,10%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872112" w14:textId="0B9B644C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09 августа 2022 г. по 15 августа 2022 г. - в размере 86,20%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0C6C61" w14:textId="75F674D8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16 августа 2022 г. по 22 августа 2022 г. - в размере 79,30%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A6B1F6" w14:textId="552AED43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23 августа 2022 г. по 29 августа 2022 г. - в размере 72,40%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5F358" w14:textId="3BD834A6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30 августа 2022 г. по 05 сентября 2022 г. - в размере 65,50%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557406" w14:textId="78F4FE32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06 сентября 2022 г. по 12 сентября 2022 г. - в размере 58,60%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50EA2A" w14:textId="5598221A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13 сентября 2022 г. по 19 сентября 2022 г. - в размере 51,70%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341AE3" w14:textId="51F3E198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20 сентября 2022 г. по 26 сентября 2022 г. - в размере 44,80%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F830D5" w14:textId="05C713E4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27 сентября 2022 г. по 03 октября 2022 г. - в размере 37,90%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764853" w14:textId="21259EF7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04 октября 2022 г. по 10 октября 2022 г. - в размере 31,00%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C1760B" w14:textId="0D6E958E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11 октября 2022 г. по 17 октября 2022 г. - в размере 24,10%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DA27F6" w14:textId="5ED068B6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18 октября 2022 г. по 24 октября 2022 г. - в размере 17,20%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3BE967" w14:textId="581B21E2" w:rsidR="00F76656" w:rsidRPr="005C3E59" w:rsidRDefault="00F76656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 10,30% от начальной цены продажи лот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30D461" w14:textId="41A0A952" w:rsidR="0004186C" w:rsidRPr="005C3E59" w:rsidRDefault="00F76656" w:rsidP="00860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C3E59">
        <w:rPr>
          <w:rFonts w:eastAsia="Times New Roman"/>
        </w:rPr>
        <w:t>с 01 ноября 2022 г. по 07 ноября 2022 г. - в размере 3,40% от начальной цены продажи лот</w:t>
      </w:r>
      <w:r w:rsidR="000C3180" w:rsidRPr="005C3E59">
        <w:rPr>
          <w:rFonts w:eastAsia="Times New Roman"/>
        </w:rPr>
        <w:t>а</w:t>
      </w:r>
      <w:r w:rsidRPr="005C3E59">
        <w:rPr>
          <w:rFonts w:eastAsia="Times New Roman"/>
        </w:rPr>
        <w:t>.</w:t>
      </w:r>
    </w:p>
    <w:p w14:paraId="409C6CC9" w14:textId="77777777" w:rsidR="000C3180" w:rsidRPr="005C3E59" w:rsidRDefault="00960958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b/>
          <w:sz w:val="24"/>
          <w:szCs w:val="24"/>
        </w:rPr>
        <w:t>Для лота 7:</w:t>
      </w:r>
      <w:r w:rsidR="000C3180" w:rsidRPr="005C3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251F57" w14:textId="3B945CA6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21 июня 2022 г. по 01 августа 2022 г. - в размере начальной цены продажи лота;</w:t>
      </w:r>
    </w:p>
    <w:p w14:paraId="4530362E" w14:textId="03BA1767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02 августа 2022 г. по 08 августа 2022 г. - в размере 93,00% от начальной цены продажи лота;</w:t>
      </w:r>
    </w:p>
    <w:p w14:paraId="659B59ED" w14:textId="1BA71F10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09 августа 2022 г. по 15 августа 2022 г. - в размере 86,00% от начальной цены продажи лота;</w:t>
      </w:r>
    </w:p>
    <w:p w14:paraId="13D5C36D" w14:textId="686C9D25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16 августа 2022 г. по 22 августа 2022 г. - в размере 79,00% от начальной цены продажи лота;</w:t>
      </w:r>
    </w:p>
    <w:p w14:paraId="0AB6D669" w14:textId="7F196D9D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23 августа 2022 г. по 29 августа 2022 г. - в размере 72,00% от начальной цены продажи лота;</w:t>
      </w:r>
    </w:p>
    <w:p w14:paraId="234C3B42" w14:textId="46505BDB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30 августа 2022 г. по 05 сентября 2022 г. - в размере 65,00% от начальной цены продажи лота;</w:t>
      </w:r>
    </w:p>
    <w:p w14:paraId="3E8A26E6" w14:textId="2FFF855B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06 сентября 2022 г. по 12 сентября 2022 г. - в размере 58,00% от начальной цены продажи лота;</w:t>
      </w:r>
    </w:p>
    <w:p w14:paraId="550309D0" w14:textId="71406B26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13 сентября 2022 г. по 19 сентября 2022 г. - в размере 51,00% от начальной цены продажи лота;</w:t>
      </w:r>
    </w:p>
    <w:p w14:paraId="709C5C9B" w14:textId="0367330D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20 сентября 2022 г. по 26 сентября 2022 г. - в размере 44,00% от начальной цены продажи лота;</w:t>
      </w:r>
    </w:p>
    <w:p w14:paraId="3999A3AA" w14:textId="05F52C7D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lastRenderedPageBreak/>
        <w:t>с 27 сентября 2022 г. по 03 октября 2022 г. - в размере 37,00% от начальной цены продажи лота;</w:t>
      </w:r>
    </w:p>
    <w:p w14:paraId="56288640" w14:textId="215F89DB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04 октября 2022 г. по 10 октября 2022 г. - в размере 30,00% от начальной цены продажи лота;</w:t>
      </w:r>
    </w:p>
    <w:p w14:paraId="6BB328C1" w14:textId="338ABE41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11 октября 2022 г. по 17 октября 2022 г. - в размере 23,00% от начальной цены продажи лота;</w:t>
      </w:r>
    </w:p>
    <w:p w14:paraId="532F5658" w14:textId="7625CEF9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18 октября 2022 г. по 24 октября 2022 г. - в размере 16,00% от начальной цены продажи лота;</w:t>
      </w:r>
    </w:p>
    <w:p w14:paraId="5A104CE7" w14:textId="502C5482" w:rsidR="000C3180" w:rsidRPr="005C3E59" w:rsidRDefault="000C3180" w:rsidP="008600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9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 9,00% от начальной цены продажи лота;</w:t>
      </w:r>
    </w:p>
    <w:p w14:paraId="7EEDE72A" w14:textId="1A949A7B" w:rsidR="00960958" w:rsidRPr="005C3E59" w:rsidRDefault="000C3180" w:rsidP="00860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C3E59">
        <w:rPr>
          <w:rFonts w:eastAsia="Times New Roman"/>
        </w:rPr>
        <w:t>с 01 ноября 2022 г. по 07 ноября 2022 г. - в размере 2,00% от начальной цены продажи лота.</w:t>
      </w:r>
    </w:p>
    <w:p w14:paraId="0BB4DCEA" w14:textId="762232E6" w:rsidR="0004186C" w:rsidRPr="005C3E59" w:rsidRDefault="0004186C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5C3E59">
        <w:rPr>
          <w:rFonts w:ascii="Times New Roman" w:hAnsi="Times New Roman" w:cs="Times New Roman"/>
          <w:sz w:val="24"/>
          <w:szCs w:val="24"/>
        </w:rPr>
        <w:t>ЭТП</w:t>
      </w:r>
      <w:r w:rsidRPr="005C3E59">
        <w:rPr>
          <w:rFonts w:ascii="Times New Roman" w:hAnsi="Times New Roman" w:cs="Times New Roman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5C3E59" w:rsidRDefault="0004186C" w:rsidP="008600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E5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5C3E5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5C3E59" w:rsidRDefault="00CF5F6F" w:rsidP="008600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C3E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C3E59">
        <w:rPr>
          <w:rFonts w:ascii="Times New Roman" w:hAnsi="Times New Roman" w:cs="Times New Roman"/>
          <w:sz w:val="24"/>
          <w:szCs w:val="24"/>
        </w:rPr>
        <w:t>получатель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платежа - </w:t>
      </w:r>
      <w:r w:rsidR="002C116A" w:rsidRPr="005C3E5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5C3E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C116A" w:rsidRPr="005C3E59">
        <w:rPr>
          <w:rFonts w:ascii="Times New Roman" w:hAnsi="Times New Roman" w:cs="Times New Roman"/>
          <w:sz w:val="24"/>
          <w:szCs w:val="24"/>
        </w:rPr>
        <w:t>/с 40702810355000036459</w:t>
      </w:r>
      <w:r w:rsidRPr="005C3E59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16092" w:rsidRPr="005C3E59">
        <w:rPr>
          <w:rFonts w:ascii="Times New Roman" w:hAnsi="Times New Roman" w:cs="Times New Roman"/>
          <w:sz w:val="24"/>
          <w:szCs w:val="24"/>
        </w:rPr>
        <w:t>:</w:t>
      </w:r>
      <w:r w:rsidRPr="005C3E59">
        <w:rPr>
          <w:rFonts w:ascii="Times New Roman" w:hAnsi="Times New Roman" w:cs="Times New Roman"/>
          <w:sz w:val="24"/>
          <w:szCs w:val="24"/>
        </w:rPr>
        <w:t xml:space="preserve"> </w:t>
      </w:r>
      <w:r w:rsidR="00FC38B5" w:rsidRPr="005C3E59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C38B5" w:rsidRPr="005C3E59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C38B5" w:rsidRPr="005C3E59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5C3E59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5C3E59" w:rsidRDefault="0004186C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5C3E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>.</w:t>
      </w:r>
    </w:p>
    <w:p w14:paraId="79C19157" w14:textId="77777777" w:rsidR="00CF5F6F" w:rsidRPr="005C3E59" w:rsidRDefault="00CF5F6F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5C3E59" w:rsidRDefault="0004186C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5C3E59" w:rsidRDefault="00CF5F6F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C3E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C3E59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5C3E5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C3E59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6F121B9F" w:rsidR="00CF5F6F" w:rsidRPr="005C3E59" w:rsidRDefault="00CF5F6F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5C3E59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4526BD" w:rsidRPr="005C3E59">
        <w:rPr>
          <w:rFonts w:ascii="Times New Roman" w:hAnsi="Times New Roman" w:cs="Times New Roman"/>
          <w:sz w:val="24"/>
          <w:szCs w:val="24"/>
        </w:rPr>
        <w:t>страховой</w:t>
      </w:r>
      <w:r w:rsidRPr="005C3E59">
        <w:rPr>
          <w:rFonts w:ascii="Times New Roman" w:hAnsi="Times New Roman" w:cs="Times New Roman"/>
          <w:sz w:val="24"/>
          <w:szCs w:val="24"/>
        </w:rPr>
        <w:t xml:space="preserve"> организации, но не ниже начальной цены продажи имущества, </w:t>
      </w:r>
      <w:r w:rsidRPr="005C3E59">
        <w:rPr>
          <w:rFonts w:ascii="Times New Roman" w:hAnsi="Times New Roman" w:cs="Times New Roman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67791DE" w14:textId="25169CE9" w:rsidR="00CF5F6F" w:rsidRPr="005C3E59" w:rsidRDefault="00CF5F6F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C3E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</w:t>
      </w:r>
      <w:r w:rsidR="004526BD" w:rsidRPr="005C3E59">
        <w:rPr>
          <w:rFonts w:ascii="Times New Roman" w:hAnsi="Times New Roman" w:cs="Times New Roman"/>
          <w:sz w:val="24"/>
          <w:szCs w:val="24"/>
        </w:rPr>
        <w:t>страховой</w:t>
      </w:r>
      <w:r w:rsidRPr="005C3E59">
        <w:rPr>
          <w:rFonts w:ascii="Times New Roman" w:hAnsi="Times New Roman" w:cs="Times New Roman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5C3E59" w:rsidRDefault="00CF5F6F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C3E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5C3E59" w:rsidRDefault="00CF5F6F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E59">
        <w:rPr>
          <w:rFonts w:ascii="Times New Roman" w:hAnsi="Times New Roman" w:cs="Times New Roman"/>
          <w:sz w:val="24"/>
          <w:szCs w:val="24"/>
        </w:rPr>
        <w:t>С даты определения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C3E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3864B76C" w14:textId="77777777" w:rsidR="00CF5F6F" w:rsidRPr="005C3E59" w:rsidRDefault="00CF5F6F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КУ в течение 5 (Пять) дней </w:t>
      </w:r>
      <w:proofErr w:type="gramStart"/>
      <w:r w:rsidRPr="005C3E5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5C3E59" w:rsidRDefault="00CF5F6F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5C3E59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5C3E59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E82D65" w:rsidRPr="005C3E59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="00E82D65" w:rsidRPr="005C3E5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82D65" w:rsidRPr="005C3E59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5C3E59">
        <w:rPr>
          <w:rFonts w:ascii="Times New Roman" w:hAnsi="Times New Roman" w:cs="Times New Roman"/>
          <w:sz w:val="24"/>
          <w:szCs w:val="24"/>
        </w:rPr>
        <w:t xml:space="preserve">КУ </w:t>
      </w:r>
      <w:r w:rsidR="00E82D65" w:rsidRPr="005C3E59">
        <w:rPr>
          <w:rFonts w:ascii="Times New Roman" w:hAnsi="Times New Roman" w:cs="Times New Roman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4AEF01BA" w:rsidR="00CF5F6F" w:rsidRPr="005C3E59" w:rsidRDefault="00CF5F6F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E59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B227CA" w:rsidRPr="005C3E59">
        <w:rPr>
          <w:rFonts w:ascii="Times New Roman" w:hAnsi="Times New Roman" w:cs="Times New Roman"/>
          <w:sz w:val="24"/>
          <w:szCs w:val="24"/>
        </w:rPr>
        <w:t>40503810345250007051</w:t>
      </w:r>
      <w:r w:rsidRPr="005C3E59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 наименование </w:t>
      </w:r>
      <w:r w:rsidR="004526BD" w:rsidRPr="005C3E59">
        <w:rPr>
          <w:rFonts w:ascii="Times New Roman" w:hAnsi="Times New Roman" w:cs="Times New Roman"/>
          <w:sz w:val="24"/>
          <w:szCs w:val="24"/>
        </w:rPr>
        <w:t>страховой</w:t>
      </w:r>
      <w:r w:rsidRPr="005C3E59">
        <w:rPr>
          <w:rFonts w:ascii="Times New Roman" w:hAnsi="Times New Roman" w:cs="Times New Roman"/>
          <w:sz w:val="24"/>
          <w:szCs w:val="24"/>
        </w:rPr>
        <w:t xml:space="preserve"> организации и Победителя, реквизиты Договора, номер лота и период проведения Торгов ППП. В случае</w:t>
      </w:r>
      <w:proofErr w:type="gramStart"/>
      <w:r w:rsidRPr="005C3E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5C3E59" w:rsidRDefault="00CF5F6F" w:rsidP="008600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E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5C3E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3E59">
        <w:rPr>
          <w:rFonts w:ascii="Times New Roman" w:hAnsi="Times New Roman" w:cs="Times New Roman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03D3234A" w:rsidR="00CF5F6F" w:rsidRPr="005C3E59" w:rsidRDefault="00B220F8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E59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CF5F6F" w:rsidRPr="005C3E59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3A6C2A" w:rsidRPr="005C3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пн.-чт. с 09:00 </w:t>
      </w:r>
      <w:r w:rsidR="003A6C2A" w:rsidRPr="005C3E59">
        <w:rPr>
          <w:rFonts w:ascii="Times New Roman" w:hAnsi="Times New Roman" w:cs="Times New Roman"/>
          <w:sz w:val="24"/>
          <w:szCs w:val="24"/>
        </w:rPr>
        <w:t>д</w:t>
      </w:r>
      <w:r w:rsidR="003A6C2A" w:rsidRPr="005C3E59">
        <w:rPr>
          <w:rFonts w:ascii="Times New Roman" w:hAnsi="Times New Roman" w:cs="Times New Roman"/>
          <w:sz w:val="24"/>
          <w:szCs w:val="24"/>
          <w:shd w:val="clear" w:color="auto" w:fill="FFFFFF"/>
        </w:rPr>
        <w:t>о 18:00</w:t>
      </w:r>
      <w:r w:rsidR="003A6C2A" w:rsidRPr="005C3E59">
        <w:rPr>
          <w:rFonts w:ascii="Times New Roman" w:hAnsi="Times New Roman" w:cs="Times New Roman"/>
          <w:sz w:val="24"/>
          <w:szCs w:val="24"/>
        </w:rPr>
        <w:t xml:space="preserve"> часов, пт. с 09:00 до 16:45 часов по адресу: г. Москва, Павелецкая наб., д. 8, тел: +7 (495) 725-31-15, доб.</w:t>
      </w:r>
      <w:r w:rsidR="004526BD" w:rsidRPr="005C3E59">
        <w:rPr>
          <w:rFonts w:ascii="Times New Roman" w:hAnsi="Times New Roman" w:cs="Times New Roman"/>
          <w:sz w:val="24"/>
          <w:szCs w:val="24"/>
        </w:rPr>
        <w:t xml:space="preserve"> </w:t>
      </w:r>
      <w:r w:rsidR="00273F42" w:rsidRPr="005C3E59">
        <w:rPr>
          <w:rFonts w:ascii="Times New Roman" w:hAnsi="Times New Roman" w:cs="Times New Roman"/>
          <w:sz w:val="24"/>
          <w:szCs w:val="24"/>
        </w:rPr>
        <w:t>67-23</w:t>
      </w:r>
      <w:r w:rsidR="003A6C2A" w:rsidRPr="005C3E59">
        <w:rPr>
          <w:rFonts w:ascii="Times New Roman" w:hAnsi="Times New Roman" w:cs="Times New Roman"/>
          <w:sz w:val="24"/>
          <w:szCs w:val="24"/>
        </w:rPr>
        <w:t xml:space="preserve">; </w:t>
      </w:r>
      <w:r w:rsidR="008B5083" w:rsidRPr="005C3E59">
        <w:rPr>
          <w:rFonts w:ascii="Times New Roman" w:hAnsi="Times New Roman" w:cs="Times New Roman"/>
          <w:sz w:val="24"/>
          <w:szCs w:val="24"/>
        </w:rPr>
        <w:t xml:space="preserve">у ОТ: </w:t>
      </w:r>
      <w:r w:rsidR="003A6C2A" w:rsidRPr="005C3E59">
        <w:rPr>
          <w:rFonts w:ascii="Times New Roman" w:hAnsi="Times New Roman" w:cs="Times New Roman"/>
          <w:sz w:val="24"/>
          <w:szCs w:val="24"/>
        </w:rPr>
        <w:t xml:space="preserve">kazan@auction-house.ru, +7 (843) 5000-320, 8(920)051-08-41 Леван </w:t>
      </w:r>
      <w:proofErr w:type="spellStart"/>
      <w:r w:rsidR="003A6C2A" w:rsidRPr="005C3E59">
        <w:rPr>
          <w:rFonts w:ascii="Times New Roman" w:hAnsi="Times New Roman" w:cs="Times New Roman"/>
          <w:sz w:val="24"/>
          <w:szCs w:val="24"/>
        </w:rPr>
        <w:t>Шакая</w:t>
      </w:r>
      <w:proofErr w:type="spellEnd"/>
      <w:r w:rsidR="003A6C2A" w:rsidRPr="005C3E59">
        <w:rPr>
          <w:rFonts w:ascii="Times New Roman" w:hAnsi="Times New Roman" w:cs="Times New Roman"/>
          <w:sz w:val="24"/>
          <w:szCs w:val="24"/>
        </w:rPr>
        <w:t>, 8 (930)805-20-00 Дмитрий Рождественский</w:t>
      </w:r>
      <w:r w:rsidR="003B4D9F" w:rsidRPr="005C3E59">
        <w:rPr>
          <w:rFonts w:ascii="Times New Roman" w:hAnsi="Times New Roman" w:cs="Times New Roman"/>
          <w:sz w:val="24"/>
          <w:szCs w:val="24"/>
        </w:rPr>
        <w:t>.</w:t>
      </w:r>
      <w:r w:rsidR="003A6C2A" w:rsidRPr="005C3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75E30D8B" w14:textId="249D6965" w:rsidR="00507F0D" w:rsidRPr="005C3E59" w:rsidRDefault="00220F07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5D19741" w:rsidR="0004186C" w:rsidRPr="005C3E59" w:rsidRDefault="002C116A" w:rsidP="0086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59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C3E5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C3E59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  <w:bookmarkStart w:id="3" w:name="_GoBack"/>
      <w:bookmarkEnd w:id="3"/>
    </w:p>
    <w:sectPr w:rsidR="0004186C" w:rsidRPr="005C3E59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72B88"/>
    <w:rsid w:val="00096AA2"/>
    <w:rsid w:val="000B03C0"/>
    <w:rsid w:val="000C3180"/>
    <w:rsid w:val="00107714"/>
    <w:rsid w:val="00203862"/>
    <w:rsid w:val="00220317"/>
    <w:rsid w:val="00220F07"/>
    <w:rsid w:val="00273F42"/>
    <w:rsid w:val="002A0202"/>
    <w:rsid w:val="002C116A"/>
    <w:rsid w:val="002C2BDE"/>
    <w:rsid w:val="002D4561"/>
    <w:rsid w:val="0033323F"/>
    <w:rsid w:val="00360DC6"/>
    <w:rsid w:val="003A2853"/>
    <w:rsid w:val="003A6C2A"/>
    <w:rsid w:val="003B4D9F"/>
    <w:rsid w:val="00405C92"/>
    <w:rsid w:val="00414455"/>
    <w:rsid w:val="004345E9"/>
    <w:rsid w:val="004526BD"/>
    <w:rsid w:val="004B14BF"/>
    <w:rsid w:val="00507F0D"/>
    <w:rsid w:val="0051664E"/>
    <w:rsid w:val="00577987"/>
    <w:rsid w:val="005C3E59"/>
    <w:rsid w:val="005F1F68"/>
    <w:rsid w:val="00651D54"/>
    <w:rsid w:val="006C43E6"/>
    <w:rsid w:val="00707F65"/>
    <w:rsid w:val="0072328C"/>
    <w:rsid w:val="007E6A2A"/>
    <w:rsid w:val="00860006"/>
    <w:rsid w:val="008B5083"/>
    <w:rsid w:val="008E2B16"/>
    <w:rsid w:val="00960958"/>
    <w:rsid w:val="00A76E4F"/>
    <w:rsid w:val="00A81DF3"/>
    <w:rsid w:val="00B141BB"/>
    <w:rsid w:val="00B220F8"/>
    <w:rsid w:val="00B227CA"/>
    <w:rsid w:val="00B914F4"/>
    <w:rsid w:val="00B93A5E"/>
    <w:rsid w:val="00BC68D7"/>
    <w:rsid w:val="00C056FC"/>
    <w:rsid w:val="00C82F59"/>
    <w:rsid w:val="00C941F9"/>
    <w:rsid w:val="00CF5F6F"/>
    <w:rsid w:val="00CF65A1"/>
    <w:rsid w:val="00D16130"/>
    <w:rsid w:val="00D3093F"/>
    <w:rsid w:val="00D51861"/>
    <w:rsid w:val="00D7451B"/>
    <w:rsid w:val="00D834CB"/>
    <w:rsid w:val="00E645EC"/>
    <w:rsid w:val="00E82D65"/>
    <w:rsid w:val="00EE3F19"/>
    <w:rsid w:val="00F16092"/>
    <w:rsid w:val="00F733B8"/>
    <w:rsid w:val="00F76656"/>
    <w:rsid w:val="00F916B1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2492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44</cp:revision>
  <dcterms:created xsi:type="dcterms:W3CDTF">2019-07-23T07:54:00Z</dcterms:created>
  <dcterms:modified xsi:type="dcterms:W3CDTF">2022-06-10T08:52:00Z</dcterms:modified>
</cp:coreProperties>
</file>