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BA505E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320D" w:rsidRPr="00D332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3320D" w:rsidRPr="00D332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3320D" w:rsidRPr="00D332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3320D" w:rsidRPr="00D3320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3320D" w:rsidRPr="00D3320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3320D" w:rsidRPr="00D332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8) ИНН 6452012933, ОГРН 1026300001980) (далее – финансовая организация), конкурсным управляющим (ликвидатором) которого </w:t>
      </w:r>
      <w:proofErr w:type="gramStart"/>
      <w:r w:rsidR="00D3320D" w:rsidRPr="00D3320D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Арбитражного суда Самарской области от 06 июля 2016 г. по делу №А55-9320/2016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323B165F" w:rsidR="00914D34" w:rsidRPr="00DF26E8" w:rsidRDefault="00DF26E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6E8">
        <w:rPr>
          <w:rFonts w:ascii="Times New Roman" w:hAnsi="Times New Roman" w:cs="Times New Roman"/>
          <w:color w:val="000000"/>
          <w:sz w:val="24"/>
          <w:szCs w:val="24"/>
        </w:rPr>
        <w:t>Здание автосалона - 1 354,5 кв. м, пункт предпродажной подготовки - 546,5 кв. м, дилерский центр в составе: выставочный зал, склад запчастей и помещения по ремонту и техническому обслуживанию автомашин - 3 761,9 кв. м, здание - блок вспомогательных помещений - 1 274 кв. м, земельные участки - 33 517+/-64 кв. м, 5 913+/-27 кв. м, 7 293+/-30 кв. м, 6</w:t>
      </w:r>
      <w:proofErr w:type="gramEnd"/>
      <w:r w:rsidRPr="00DF26E8">
        <w:rPr>
          <w:rFonts w:ascii="Times New Roman" w:hAnsi="Times New Roman" w:cs="Times New Roman"/>
          <w:color w:val="000000"/>
          <w:sz w:val="24"/>
          <w:szCs w:val="24"/>
        </w:rPr>
        <w:t xml:space="preserve"> 835+/-29 кв. м, адрес: </w:t>
      </w:r>
      <w:proofErr w:type="gramStart"/>
      <w:r w:rsidRPr="00DF26E8">
        <w:rPr>
          <w:rFonts w:ascii="Times New Roman" w:hAnsi="Times New Roman" w:cs="Times New Roman"/>
          <w:color w:val="000000"/>
          <w:sz w:val="24"/>
          <w:szCs w:val="24"/>
        </w:rPr>
        <w:t>Самарская обл., г. Тольятти, Автозаводский р-н, ул. Борковская, д. 99, стр. 2, 3, имущество (38 поз.), кадастровые номера 63:09:0102152:2036, 63:09:0102152:2037, 63:09:0102152:762, 63:09:0102152:2044, 63:09:0102152:726, 63:09:0102152:724, 63:09:0102152:725, 63:09:0102152:727, земли населенных пунктов - для дальнейшей эксплуатации здания блока вспомогательных помещений</w:t>
      </w:r>
      <w:proofErr w:type="gramEnd"/>
      <w:r w:rsidRPr="00DF26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F26E8">
        <w:rPr>
          <w:rFonts w:ascii="Times New Roman" w:hAnsi="Times New Roman" w:cs="Times New Roman"/>
          <w:color w:val="000000"/>
          <w:sz w:val="24"/>
          <w:szCs w:val="24"/>
        </w:rPr>
        <w:t>пункта предпродажной подготовки, здания автосалона, ограничения и обременения: на земельных участках имеются прочие ограничения прав и обременения объекта недвижимости на основании договора купли-продажи № 485 выданного 22.12.2008, постановления первого заместителя мэра г. Тольятти № 1435-2/06-99 выданного 29.06.1999, прочие ограничения прав и обременения объекта недвижимости, срок действия не установлен, содержание ограничения (обременения): охранная зона (самотечная канализация - СНиП 2.07.01-89, водопровод - СанПиН 2.1.4.027</w:t>
      </w:r>
      <w:proofErr w:type="gramEnd"/>
      <w:r w:rsidRPr="00DF26E8">
        <w:rPr>
          <w:rFonts w:ascii="Times New Roman" w:hAnsi="Times New Roman" w:cs="Times New Roman"/>
          <w:color w:val="000000"/>
          <w:sz w:val="24"/>
          <w:szCs w:val="24"/>
        </w:rPr>
        <w:t>-95)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F26E8"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6E8">
        <w:rPr>
          <w:rFonts w:ascii="Times New Roman" w:hAnsi="Times New Roman" w:cs="Times New Roman"/>
          <w:color w:val="000000"/>
          <w:sz w:val="24"/>
          <w:szCs w:val="24"/>
        </w:rPr>
        <w:t>108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6E8">
        <w:rPr>
          <w:rFonts w:ascii="Times New Roman" w:hAnsi="Times New Roman" w:cs="Times New Roman"/>
          <w:color w:val="000000"/>
          <w:sz w:val="24"/>
          <w:szCs w:val="24"/>
        </w:rPr>
        <w:t>340,18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DF26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31A526" w14:textId="16AB1E12" w:rsidR="00DF26E8" w:rsidRPr="00DF26E8" w:rsidRDefault="00DF26E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DF26E8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- 376,4 кв. м, адрес: </w:t>
      </w:r>
      <w:proofErr w:type="gramStart"/>
      <w:r w:rsidRPr="00DF26E8">
        <w:rPr>
          <w:rFonts w:ascii="Times New Roman" w:hAnsi="Times New Roman" w:cs="Times New Roman"/>
          <w:color w:val="000000"/>
          <w:sz w:val="24"/>
          <w:szCs w:val="24"/>
        </w:rPr>
        <w:t>Самарская обл., г. Тольятти, Автозаводский р-н, ул. Автостроителей, д. 5, имущество (29 поз.), кадастровый номер 63:09:0101156:2210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F26E8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6E8">
        <w:rPr>
          <w:rFonts w:ascii="Times New Roman" w:hAnsi="Times New Roman" w:cs="Times New Roman"/>
          <w:color w:val="000000"/>
          <w:sz w:val="24"/>
          <w:szCs w:val="24"/>
        </w:rPr>
        <w:t>945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6E8">
        <w:rPr>
          <w:rFonts w:ascii="Times New Roman" w:hAnsi="Times New Roman" w:cs="Times New Roman"/>
          <w:color w:val="000000"/>
          <w:sz w:val="24"/>
          <w:szCs w:val="24"/>
        </w:rPr>
        <w:t>776,16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D2FFC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F26E8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969D0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87047" w:rsidRPr="00887047">
        <w:rPr>
          <w:rFonts w:ascii="Times New Roman CYR" w:hAnsi="Times New Roman CYR" w:cs="Times New Roman CYR"/>
          <w:b/>
          <w:color w:val="000000"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8810D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87047" w:rsidRPr="00887047"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87047">
        <w:t>202</w:t>
      </w:r>
      <w:r w:rsidR="0075465C" w:rsidRPr="00887047">
        <w:t>2</w:t>
      </w:r>
      <w:r w:rsidR="00E12685" w:rsidRPr="00887047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87047" w:rsidRPr="00887047">
        <w:rPr>
          <w:b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94F8C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87047" w:rsidRPr="00887047">
        <w:rPr>
          <w:b/>
        </w:rPr>
        <w:t xml:space="preserve">21 </w:t>
      </w:r>
      <w:r w:rsidR="00887047" w:rsidRPr="00887047">
        <w:rPr>
          <w:b/>
        </w:rPr>
        <w:lastRenderedPageBreak/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87047" w:rsidRPr="00887047">
        <w:rPr>
          <w:b/>
        </w:rPr>
        <w:t>04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87047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04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887047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4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87047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4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4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887047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</w:t>
      </w:r>
      <w:r w:rsidRPr="00887047">
        <w:rPr>
          <w:rFonts w:ascii="Times New Roman" w:hAnsi="Times New Roman" w:cs="Times New Roman"/>
          <w:color w:val="000000"/>
          <w:sz w:val="24"/>
          <w:szCs w:val="24"/>
        </w:rPr>
        <w:t xml:space="preserve">доступным для него способом обязан немедленно уведомить </w:t>
      </w:r>
      <w:r w:rsidR="009730D9" w:rsidRPr="008870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870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3FCFA21" w14:textId="77777777" w:rsidR="00F452EC" w:rsidRDefault="00F452EC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52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452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452E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452E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170CE650" w14:textId="3B147A03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8704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0E70C1B0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87047" w:rsidRPr="0088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 с 09:00 по 18:00 часов по адресу: Самарская обл., г. Тольятти, ул. Новый проезд, д. 8, тел. 8(8482)365-000, доб. 3706, 1055, 1029, а также </w:t>
      </w:r>
      <w:proofErr w:type="gramStart"/>
      <w:r w:rsidR="00887047" w:rsidRPr="0088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87047" w:rsidRPr="0088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887047" w:rsidRPr="0088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887047" w:rsidRPr="0088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8704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3320D"/>
    <w:rsid w:val="00D57DB3"/>
    <w:rsid w:val="00D62667"/>
    <w:rsid w:val="00D7635F"/>
    <w:rsid w:val="00DB0166"/>
    <w:rsid w:val="00DF26E8"/>
    <w:rsid w:val="00E04BE9"/>
    <w:rsid w:val="00E12685"/>
    <w:rsid w:val="00E614D3"/>
    <w:rsid w:val="00EA7238"/>
    <w:rsid w:val="00F05E04"/>
    <w:rsid w:val="00F452E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1670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15</cp:revision>
  <dcterms:created xsi:type="dcterms:W3CDTF">2021-08-23T09:07:00Z</dcterms:created>
  <dcterms:modified xsi:type="dcterms:W3CDTF">2022-06-14T11:42:00Z</dcterms:modified>
</cp:coreProperties>
</file>