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528071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EB0AF0" w:rsidRPr="00EB0AF0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B0AF0" w:rsidRPr="00EB0AF0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EB0AF0" w:rsidRPr="00EB0AF0">
        <w:rPr>
          <w:rFonts w:ascii="Times New Roman" w:hAnsi="Times New Roman" w:cs="Times New Roman"/>
          <w:color w:val="000000"/>
          <w:sz w:val="24"/>
          <w:szCs w:val="24"/>
        </w:rPr>
        <w:t>Эсид</w:t>
      </w:r>
      <w:proofErr w:type="spellEnd"/>
      <w:r w:rsidR="00EB0AF0" w:rsidRPr="00EB0AF0">
        <w:rPr>
          <w:rFonts w:ascii="Times New Roman" w:hAnsi="Times New Roman" w:cs="Times New Roman"/>
          <w:color w:val="000000"/>
          <w:sz w:val="24"/>
          <w:szCs w:val="24"/>
        </w:rPr>
        <w:t>» (ООО «</w:t>
      </w:r>
      <w:proofErr w:type="spellStart"/>
      <w:r w:rsidR="00EB0AF0" w:rsidRPr="00EB0AF0">
        <w:rPr>
          <w:rFonts w:ascii="Times New Roman" w:hAnsi="Times New Roman" w:cs="Times New Roman"/>
          <w:color w:val="000000"/>
          <w:sz w:val="24"/>
          <w:szCs w:val="24"/>
        </w:rPr>
        <w:t>Эсидбанк</w:t>
      </w:r>
      <w:proofErr w:type="spellEnd"/>
      <w:r w:rsidR="00EB0AF0" w:rsidRPr="00EB0AF0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367000, Республика Дагестан, г. Махачкала, ул. Коркмасова, 45, ИНН 0541002573, ОГРН 1020500000058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</w:t>
      </w:r>
      <w:r w:rsidR="00EB0AF0" w:rsidRPr="00EB0AF0">
        <w:rPr>
          <w:rFonts w:ascii="Times New Roman" w:hAnsi="Times New Roman" w:cs="Times New Roman"/>
          <w:color w:val="000000"/>
          <w:sz w:val="24"/>
          <w:szCs w:val="24"/>
        </w:rPr>
        <w:t>Арбитражного суда Республики Дагестан от 31 октября 2014 г. по делу № А15-4013/2014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791D123" w:rsidR="00EA7238" w:rsidRDefault="00EA7238" w:rsidP="00EB0A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EB0AF0" w:rsidRPr="00EB0AF0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физическим лицам</w:t>
      </w:r>
      <w:r w:rsidR="00EB0AF0" w:rsidRPr="00EB0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0AF0" w:rsidRPr="00EB0AF0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EB0A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39DD524" w14:textId="56093FFA" w:rsidR="00EB0AF0" w:rsidRPr="00EB0AF0" w:rsidRDefault="00EB0AF0" w:rsidP="00EB0A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B0AF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0AF0">
        <w:rPr>
          <w:rFonts w:ascii="Times New Roman" w:hAnsi="Times New Roman" w:cs="Times New Roman"/>
          <w:color w:val="000000"/>
          <w:sz w:val="24"/>
          <w:szCs w:val="24"/>
        </w:rPr>
        <w:t xml:space="preserve">Магомедова Нели </w:t>
      </w:r>
      <w:proofErr w:type="spellStart"/>
      <w:r w:rsidRPr="00EB0AF0">
        <w:rPr>
          <w:rFonts w:ascii="Times New Roman" w:hAnsi="Times New Roman" w:cs="Times New Roman"/>
          <w:color w:val="000000"/>
          <w:sz w:val="24"/>
          <w:szCs w:val="24"/>
        </w:rPr>
        <w:t>Магисидовна</w:t>
      </w:r>
      <w:proofErr w:type="spellEnd"/>
      <w:r w:rsidRPr="00EB0AF0">
        <w:rPr>
          <w:rFonts w:ascii="Times New Roman" w:hAnsi="Times New Roman" w:cs="Times New Roman"/>
          <w:color w:val="000000"/>
          <w:sz w:val="24"/>
          <w:szCs w:val="24"/>
        </w:rPr>
        <w:t>, приговор Каспийского городского суда Республики Дагестан от 21.12.2020 по делу 1-87/2020 (10 700 000,00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0AF0">
        <w:rPr>
          <w:rFonts w:ascii="Times New Roman" w:hAnsi="Times New Roman" w:cs="Times New Roman"/>
          <w:color w:val="000000"/>
          <w:sz w:val="24"/>
          <w:szCs w:val="24"/>
        </w:rPr>
        <w:t>10 700 000,00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9068BD6" w14:textId="6FBFEAF6" w:rsidR="00EB0AF0" w:rsidRPr="00EB0AF0" w:rsidRDefault="00EB0AF0" w:rsidP="00EB0A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EB0AF0">
        <w:rPr>
          <w:rFonts w:ascii="Times New Roman" w:hAnsi="Times New Roman" w:cs="Times New Roman"/>
          <w:color w:val="000000"/>
          <w:sz w:val="24"/>
          <w:szCs w:val="24"/>
        </w:rPr>
        <w:t>Муцалханова</w:t>
      </w:r>
      <w:proofErr w:type="spellEnd"/>
      <w:r w:rsidRPr="00EB0AF0">
        <w:rPr>
          <w:rFonts w:ascii="Times New Roman" w:hAnsi="Times New Roman" w:cs="Times New Roman"/>
          <w:color w:val="000000"/>
          <w:sz w:val="24"/>
          <w:szCs w:val="24"/>
        </w:rPr>
        <w:t xml:space="preserve"> Раиса </w:t>
      </w:r>
      <w:proofErr w:type="spellStart"/>
      <w:r w:rsidRPr="00EB0AF0">
        <w:rPr>
          <w:rFonts w:ascii="Times New Roman" w:hAnsi="Times New Roman" w:cs="Times New Roman"/>
          <w:color w:val="000000"/>
          <w:sz w:val="24"/>
          <w:szCs w:val="24"/>
        </w:rPr>
        <w:t>Закарьяевна</w:t>
      </w:r>
      <w:proofErr w:type="spellEnd"/>
      <w:r w:rsidRPr="00EB0AF0">
        <w:rPr>
          <w:rFonts w:ascii="Times New Roman" w:hAnsi="Times New Roman" w:cs="Times New Roman"/>
          <w:color w:val="000000"/>
          <w:sz w:val="24"/>
          <w:szCs w:val="24"/>
        </w:rPr>
        <w:t>, приговор Бабаюртовского районного суда Республики Дагестан от 27.12.2017 по уголовному делу 7691 (1 145 000,00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0AF0">
        <w:rPr>
          <w:rFonts w:ascii="Times New Roman" w:hAnsi="Times New Roman" w:cs="Times New Roman"/>
          <w:color w:val="000000"/>
          <w:sz w:val="24"/>
          <w:szCs w:val="24"/>
        </w:rPr>
        <w:t>1 145 000,00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08267B4" w14:textId="1A530D23" w:rsidR="00467D6B" w:rsidRPr="00A115B3" w:rsidRDefault="00EB0AF0" w:rsidP="00EB0A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B0AF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0AF0">
        <w:rPr>
          <w:rFonts w:ascii="Times New Roman" w:hAnsi="Times New Roman" w:cs="Times New Roman"/>
          <w:color w:val="000000"/>
          <w:sz w:val="24"/>
          <w:szCs w:val="24"/>
        </w:rPr>
        <w:t xml:space="preserve">Умаханов Нариман </w:t>
      </w:r>
      <w:proofErr w:type="spellStart"/>
      <w:r w:rsidRPr="00EB0AF0">
        <w:rPr>
          <w:rFonts w:ascii="Times New Roman" w:hAnsi="Times New Roman" w:cs="Times New Roman"/>
          <w:color w:val="000000"/>
          <w:sz w:val="24"/>
          <w:szCs w:val="24"/>
        </w:rPr>
        <w:t>Бадирович</w:t>
      </w:r>
      <w:proofErr w:type="spellEnd"/>
      <w:r w:rsidRPr="00EB0AF0">
        <w:rPr>
          <w:rFonts w:ascii="Times New Roman" w:hAnsi="Times New Roman" w:cs="Times New Roman"/>
          <w:color w:val="000000"/>
          <w:sz w:val="24"/>
          <w:szCs w:val="24"/>
        </w:rPr>
        <w:t>, приговор Бабаюртовского районного суда Республики Дагестан от 10.08.2018 по уголовному делу 1-65/2018 (280 000,00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0AF0">
        <w:rPr>
          <w:rFonts w:ascii="Times New Roman" w:hAnsi="Times New Roman" w:cs="Times New Roman"/>
          <w:color w:val="000000"/>
          <w:sz w:val="24"/>
          <w:szCs w:val="24"/>
        </w:rPr>
        <w:t>280 000,00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D6B1C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B0AF0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4440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B0AF0">
        <w:rPr>
          <w:color w:val="000000"/>
        </w:rPr>
        <w:t xml:space="preserve"> </w:t>
      </w:r>
      <w:r w:rsidR="00C4185B" w:rsidRPr="00C4185B">
        <w:rPr>
          <w:b/>
          <w:bCs/>
          <w:color w:val="000000"/>
        </w:rPr>
        <w:t>02 августа</w:t>
      </w:r>
      <w:r w:rsidR="00C4185B">
        <w:rPr>
          <w:color w:val="000000"/>
        </w:rPr>
        <w:t xml:space="preserve"> </w:t>
      </w:r>
      <w:r w:rsidR="00130BFB">
        <w:rPr>
          <w:b/>
        </w:rPr>
        <w:t>202</w:t>
      </w:r>
      <w:r w:rsidR="00C4185B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4619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4185B" w:rsidRPr="00C4185B">
        <w:rPr>
          <w:b/>
          <w:bCs/>
          <w:color w:val="000000"/>
        </w:rPr>
        <w:t>02 августа</w:t>
      </w:r>
      <w:r w:rsidR="00C4185B">
        <w:rPr>
          <w:color w:val="000000"/>
        </w:rPr>
        <w:t xml:space="preserve"> </w:t>
      </w:r>
      <w:r w:rsidR="00E12685">
        <w:rPr>
          <w:b/>
        </w:rPr>
        <w:t>202</w:t>
      </w:r>
      <w:r w:rsidR="00C4185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4185B" w:rsidRPr="00C4185B">
        <w:rPr>
          <w:b/>
          <w:bCs/>
          <w:color w:val="000000"/>
        </w:rPr>
        <w:t>19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4185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4591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4185B" w:rsidRPr="00C4185B">
        <w:rPr>
          <w:b/>
          <w:bCs/>
          <w:color w:val="000000"/>
        </w:rPr>
        <w:t>21 июня</w:t>
      </w:r>
      <w:r w:rsidR="00E12685" w:rsidRPr="00C4185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C4185B">
        <w:rPr>
          <w:b/>
          <w:bCs/>
        </w:rPr>
        <w:t>202</w:t>
      </w:r>
      <w:r w:rsidR="00C4185B" w:rsidRPr="00C4185B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4185B" w:rsidRPr="00C4185B">
        <w:rPr>
          <w:b/>
          <w:bCs/>
          <w:color w:val="000000"/>
        </w:rPr>
        <w:t>08 августа</w:t>
      </w:r>
      <w:r w:rsidR="00C4185B">
        <w:rPr>
          <w:color w:val="000000"/>
        </w:rPr>
        <w:t xml:space="preserve"> </w:t>
      </w:r>
      <w:r w:rsidR="00E12685">
        <w:rPr>
          <w:b/>
        </w:rPr>
        <w:t>202</w:t>
      </w:r>
      <w:r w:rsidR="00C4185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8D1E4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C4185B">
        <w:rPr>
          <w:b/>
          <w:bCs/>
          <w:color w:val="000000"/>
        </w:rPr>
        <w:t xml:space="preserve"> 21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4185B">
        <w:rPr>
          <w:b/>
          <w:bCs/>
          <w:color w:val="000000"/>
        </w:rPr>
        <w:t xml:space="preserve">20 декабря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C45872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C4185B">
        <w:rPr>
          <w:color w:val="000000"/>
        </w:rPr>
        <w:t xml:space="preserve"> </w:t>
      </w:r>
      <w:r w:rsidR="00C4185B" w:rsidRPr="00C4185B">
        <w:rPr>
          <w:b/>
          <w:bCs/>
          <w:color w:val="000000"/>
        </w:rPr>
        <w:t>21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25F2FF3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6DBAA39" w14:textId="77777777" w:rsidR="00F411AF" w:rsidRPr="00F411AF" w:rsidRDefault="00F411AF" w:rsidP="00F4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1AF">
        <w:rPr>
          <w:color w:val="000000"/>
        </w:rPr>
        <w:t>с 21 сентября 2022 г. по 01 ноября 2022 г. - в размере начальной цены продажи лотов;</w:t>
      </w:r>
    </w:p>
    <w:p w14:paraId="541E2100" w14:textId="77777777" w:rsidR="00F411AF" w:rsidRPr="00F411AF" w:rsidRDefault="00F411AF" w:rsidP="00F4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1AF">
        <w:rPr>
          <w:color w:val="000000"/>
        </w:rPr>
        <w:t>с 02 ноября 2022 г. по 08 ноября 2022 г. - в размере 93,70% от начальной цены продажи лотов;</w:t>
      </w:r>
    </w:p>
    <w:p w14:paraId="22E4E41A" w14:textId="77777777" w:rsidR="00F411AF" w:rsidRPr="00F411AF" w:rsidRDefault="00F411AF" w:rsidP="00F4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1AF">
        <w:rPr>
          <w:color w:val="000000"/>
        </w:rPr>
        <w:t>с 09 ноября 2022 г. по 15 ноября 2022 г. - в размере 87,40% от начальной цены продажи лотов;</w:t>
      </w:r>
    </w:p>
    <w:p w14:paraId="420F90E3" w14:textId="77777777" w:rsidR="00F411AF" w:rsidRPr="00F411AF" w:rsidRDefault="00F411AF" w:rsidP="00F4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1AF">
        <w:rPr>
          <w:color w:val="000000"/>
        </w:rPr>
        <w:t>с 16 ноября 2022 г. по 22 ноября 2022 г. - в размере 81,10% от начальной цены продажи лотов;</w:t>
      </w:r>
    </w:p>
    <w:p w14:paraId="6A362D54" w14:textId="77777777" w:rsidR="00F411AF" w:rsidRPr="00F411AF" w:rsidRDefault="00F411AF" w:rsidP="00F4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1AF">
        <w:rPr>
          <w:color w:val="000000"/>
        </w:rPr>
        <w:t>с 23 ноября 2022 г. по 29 ноября 2022 г. - в размере 74,80% от начальной цены продажи лотов;</w:t>
      </w:r>
    </w:p>
    <w:p w14:paraId="3B75D9B1" w14:textId="77777777" w:rsidR="00F411AF" w:rsidRPr="00F411AF" w:rsidRDefault="00F411AF" w:rsidP="00F4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1AF">
        <w:rPr>
          <w:color w:val="000000"/>
        </w:rPr>
        <w:t>с 30 ноября 2022 г. по 06 декабря 2022 г. - в размере 68,50% от начальной цены продажи лотов;</w:t>
      </w:r>
    </w:p>
    <w:p w14:paraId="332D1D8A" w14:textId="77777777" w:rsidR="00F411AF" w:rsidRPr="00F411AF" w:rsidRDefault="00F411AF" w:rsidP="00F4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1AF">
        <w:rPr>
          <w:color w:val="000000"/>
        </w:rPr>
        <w:t>с 07 декабря 2022 г. по 13 декабря 2022 г. - в размере 62,20% от начальной цены продажи лотов;</w:t>
      </w:r>
    </w:p>
    <w:p w14:paraId="3AC251A4" w14:textId="1DE043CE" w:rsidR="001D4B58" w:rsidRDefault="00F411AF" w:rsidP="00F4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1AF">
        <w:rPr>
          <w:color w:val="000000"/>
        </w:rPr>
        <w:t>с 14 декабря 2022 г. по 20 декабря 2022 г. - в размере 55,90%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F411A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F411A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411A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5872ACF" w:rsidR="00EA7238" w:rsidRDefault="006B43E3" w:rsidP="001B2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411AF" w:rsidRPr="00F411AF">
        <w:rPr>
          <w:rFonts w:ascii="Times New Roman" w:hAnsi="Times New Roman" w:cs="Times New Roman"/>
          <w:sz w:val="24"/>
          <w:szCs w:val="24"/>
        </w:rPr>
        <w:t xml:space="preserve">10:00 до 16:00 часов по адресу: Республика Дагестан, г. Махачкала, ул. </w:t>
      </w:r>
      <w:proofErr w:type="spellStart"/>
      <w:r w:rsidR="00F411AF" w:rsidRPr="00F411AF">
        <w:rPr>
          <w:rFonts w:ascii="Times New Roman" w:hAnsi="Times New Roman" w:cs="Times New Roman"/>
          <w:sz w:val="24"/>
          <w:szCs w:val="24"/>
        </w:rPr>
        <w:t>Каммаева</w:t>
      </w:r>
      <w:proofErr w:type="spellEnd"/>
      <w:r w:rsidR="00F411AF" w:rsidRPr="00F411AF">
        <w:rPr>
          <w:rFonts w:ascii="Times New Roman" w:hAnsi="Times New Roman" w:cs="Times New Roman"/>
          <w:sz w:val="24"/>
          <w:szCs w:val="24"/>
        </w:rPr>
        <w:t xml:space="preserve">, 19Ж, тел. +7(8722)56-19-20; у ОТ: </w:t>
      </w:r>
      <w:r w:rsidR="001B298F" w:rsidRPr="001B298F">
        <w:rPr>
          <w:rFonts w:ascii="Times New Roman" w:hAnsi="Times New Roman" w:cs="Times New Roman"/>
          <w:sz w:val="24"/>
          <w:szCs w:val="24"/>
        </w:rPr>
        <w:t xml:space="preserve">krasnodar@auction-house.ru, </w:t>
      </w:r>
      <w:proofErr w:type="spellStart"/>
      <w:r w:rsidR="001B298F" w:rsidRPr="001B298F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1B298F" w:rsidRPr="001B298F">
        <w:rPr>
          <w:rFonts w:ascii="Times New Roman" w:hAnsi="Times New Roman" w:cs="Times New Roman"/>
          <w:sz w:val="24"/>
          <w:szCs w:val="24"/>
        </w:rPr>
        <w:t xml:space="preserve"> Зоя тел. 8 (928) 333-02-88, Замяткина Анастасия тел. 8 (938) 422-90-95</w:t>
      </w:r>
      <w:r w:rsidR="00F411AF" w:rsidRPr="00F411AF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B298F"/>
    <w:rsid w:val="001D4B58"/>
    <w:rsid w:val="001F039D"/>
    <w:rsid w:val="002C312D"/>
    <w:rsid w:val="00365722"/>
    <w:rsid w:val="00465D29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782635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4185B"/>
    <w:rsid w:val="00C9585C"/>
    <w:rsid w:val="00D57DB3"/>
    <w:rsid w:val="00D62667"/>
    <w:rsid w:val="00DB0166"/>
    <w:rsid w:val="00E12685"/>
    <w:rsid w:val="00E614D3"/>
    <w:rsid w:val="00EA7238"/>
    <w:rsid w:val="00EB0AF0"/>
    <w:rsid w:val="00F05E04"/>
    <w:rsid w:val="00F26DD3"/>
    <w:rsid w:val="00F411A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F2AE2BF-535F-4D0C-81A8-2C44DE83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1828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2022-06-14T07:19:00Z</dcterms:created>
  <dcterms:modified xsi:type="dcterms:W3CDTF">2022-06-14T07:30:00Z</dcterms:modified>
</cp:coreProperties>
</file>